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4EA" w:rsidRPr="006E0F7E" w:rsidRDefault="00784BB5" w:rsidP="00CB7A5B">
      <w:pPr>
        <w:rPr>
          <w:rFonts w:cs="Times New Roman"/>
          <w:b/>
        </w:rPr>
      </w:pPr>
      <w:r>
        <w:rPr>
          <w:rFonts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129540</wp:posOffset>
                </wp:positionV>
                <wp:extent cx="4610735" cy="1363980"/>
                <wp:effectExtent l="0" t="0" r="0" b="762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1363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4F7" w:rsidRDefault="002534F7" w:rsidP="003A4757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2534F7" w:rsidRPr="003A4757" w:rsidRDefault="002534F7" w:rsidP="003A4757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A47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MINISTR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IA E INOVACIONIT DHE ADMINISTRATES PUBLIKE </w:t>
                            </w:r>
                            <w:r w:rsidRPr="003A47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3.75pt;margin-top:10.2pt;width:363.05pt;height:1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" fillcolor="#272727 [2749]" stroked="f">
                <v:fill opacity="58853f"/>
                <v:textbox>
                  <w:txbxContent>
                    <w:p w:rsidR="002534F7" w:rsidRDefault="002534F7" w:rsidP="003A4757">
                      <w:pPr>
                        <w:pStyle w:val="NormalWeb"/>
                        <w:spacing w:before="0" w:beforeAutospacing="0" w:after="0" w:afterAutospacing="0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2534F7" w:rsidRPr="003A4757" w:rsidRDefault="002534F7" w:rsidP="003A4757">
                      <w:pPr>
                        <w:pStyle w:val="NormalWeb"/>
                        <w:spacing w:before="0" w:beforeAutospacing="0" w:after="0" w:afterAutospacing="0"/>
                        <w:jc w:val="left"/>
                        <w:rPr>
                          <w:color w:val="FFFFFF" w:themeColor="background1"/>
                        </w:rPr>
                      </w:pPr>
                      <w:r w:rsidRPr="003A47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MINISTR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IA E INOVACIONIT DHE ADMINISTRATES PUBLIKE </w:t>
                      </w:r>
                      <w:r w:rsidRPr="003A47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660A">
        <w:rPr>
          <w:rFonts w:cs="Times New Roman"/>
          <w:b/>
          <w:noProof/>
          <w:lang w:bidi="ar-SA"/>
        </w:rPr>
        <w:t xml:space="preserve"> </w:t>
      </w:r>
      <w:r>
        <w:rPr>
          <w:rFonts w:cs="Times New Roman"/>
          <w:b/>
          <w:noProof/>
          <w:lang w:bidi="ar-SA"/>
        </w:rPr>
        <mc:AlternateContent>
          <mc:Choice Requires="wpc">
            <w:drawing>
              <wp:inline distT="0" distB="0" distL="0" distR="0">
                <wp:extent cx="5772785" cy="8157845"/>
                <wp:effectExtent l="9525" t="0" r="18415" b="0"/>
                <wp:docPr id="11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</wpc:bg>
                      <wpc:whole/>
                      <wps:wsp>
                        <wps:cNvPr id="1" name="Line 6"/>
                        <wps:cNvCnPr/>
                        <wps:spPr bwMode="auto">
                          <a:xfrm>
                            <a:off x="0" y="2073275"/>
                            <a:ext cx="577278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  <a:alpha val="74901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00595"/>
                            <a:ext cx="5713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4F7" w:rsidRPr="00BE1E72" w:rsidRDefault="002534F7" w:rsidP="003A475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Tetor</w:t>
                              </w:r>
                              <w:r w:rsidRPr="00B8535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18, 2013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95905" y="4599305"/>
                            <a:ext cx="25603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4F7" w:rsidRPr="007339FB" w:rsidRDefault="002043FB" w:rsidP="003A4757">
                              <w:pPr>
                                <w:spacing w:before="120" w:after="12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Raport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Kombëtar  Vetv</w:t>
                              </w:r>
                              <w:r w:rsidR="002534F7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lerësimi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 descr="OGP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940" y="4599305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7025"/>
                            <a:ext cx="57130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4F7" w:rsidRPr="007339FB" w:rsidRDefault="002534F7" w:rsidP="003A47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Plan Veprimi i Parë i Qeverisë Shqiptare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8" descr="kryemini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6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7" editas="canvas" style="width:454.55pt;height:642.35pt;mso-position-horizontal-relative:char;mso-position-vertical-relative:line" coordsize="57727,81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727;height:81578;visibility:visible;mso-wrap-style:square" filled="t">
                  <v:fill r:id="rId12" o:title="" recolor="t" rotate="t" o:detectmouseclick="t" type="tile"/>
                  <v:path o:connecttype="none"/>
                </v:shape>
                <v:line id="Line 6" o:spid="_x0000_s1029" style="position:absolute;visibility:visible;mso-wrap-style:square" from="0,20732" to="57727,2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MtbkAAADaAAAADwAAAGRycy9kb3ducmV2LnhtbERPSwrCMBDdC94hjOBOU7soUk1FRMGt&#10;nwMMzdiWJpPSxFpvbwTB1fB439nuRmvEQL1vHCtYLRMQxKXTDVcK7rfTYg3CB2SNxjEpeJOHXTGd&#10;bDHX7sUXGq6hEjGEfY4K6hC6XEpf1mTRL11HHLmH6y2GCPtK6h5fMdwamSZJJi02HBtq7OhQU9le&#10;n1ZBe18PQ2r5bLpVOmb6mL3NPlNqPhv3GxCBxvAX/9xnHefD95XvlcUH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BvqMtbkAAADaAAAADwAAAAAAAAAAAAAAAAChAgAAZHJz&#10;L2Rvd25yZXYueG1sUEsFBgAAAAAEAAQA+QAAAIcDAAAAAA==&#10;" strokecolor="black [3213]" strokeweight="1.5pt">
                  <v:stroke opacity="49087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top:73005;width:571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534F7" w:rsidRPr="00BE1E72" w:rsidRDefault="002534F7" w:rsidP="003A475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Tetor</w:t>
                        </w:r>
                        <w:r w:rsidRPr="00B85358">
                          <w:rPr>
                            <w:rFonts w:cs="Arial"/>
                            <w:sz w:val="24"/>
                            <w:szCs w:val="24"/>
                          </w:rPr>
                          <w:t xml:space="preserve"> 18, 2013 </w:t>
                        </w:r>
                      </w:p>
                    </w:txbxContent>
                  </v:textbox>
                </v:shape>
                <v:shape id="Text Box 6" o:spid="_x0000_s1031" type="#_x0000_t202" style="position:absolute;left:27959;top:45993;width:25603;height:1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534F7" w:rsidRPr="007339FB" w:rsidRDefault="002043FB" w:rsidP="003A4757">
                        <w:pPr>
                          <w:spacing w:before="120" w:after="120" w:line="240" w:lineRule="auto"/>
                          <w:jc w:val="left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Raport Kombëtar 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Vetv</w:t>
                        </w:r>
                        <w:r w:rsidR="002534F7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lerësimi</w:t>
                        </w:r>
                      </w:p>
                    </w:txbxContent>
                  </v:textbox>
                </v:shape>
                <v:shape id="Picture 12" o:spid="_x0000_s1032" type="#_x0000_t75" alt="OGP-logo-small" style="position:absolute;left:15519;top:45993;width:12421;height:12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TQ2m/AAAA2gAAAA8AAABkcnMvZG93bnJldi54bWxET8uKwjAU3QvzD+EOuNN0FESrsQyFoowb&#10;Xx9wSe60ZZqb0qRa5+vNQnB5OO9NNthG3KjztWMFX9MEBLF2puZSwfVSTJYgfEA22DgmBQ/ykG0/&#10;RhtMjbvziW7nUIoYwj5FBVUIbSql1xVZ9FPXEkfu13UWQ4RdKU2H9xhuGzlLkoW0WHNsqLClvCL9&#10;d+6tAj3XzWX1f2yLn8O+L0M/z6/FTqnx5/C9BhFoCG/xy703CuLWeCXe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k0NpvwAAANoAAAAPAAAAAAAAAAAAAAAAAJ8CAABk&#10;cnMvZG93bnJldi54bWxQSwUGAAAAAAQABAD3AAAAiwMAAAAA&#10;">
                  <v:imagedata r:id="rId13" o:title="OGP-logo-small"/>
                </v:shape>
                <v:shape id="Text Box 8" o:spid="_x0000_s1033" type="#_x0000_t202" style="position:absolute;top:15970;width:57130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534F7" w:rsidRPr="007339FB" w:rsidRDefault="002534F7" w:rsidP="003A475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44"/>
                            <w:szCs w:val="44"/>
                          </w:rPr>
                          <w:t>Plan Veprimi i Parë i Qeverisë Shqiptare</w:t>
                        </w:r>
                      </w:p>
                    </w:txbxContent>
                  </v:textbox>
                </v:shape>
                <v:shape id="Picture 18" o:spid="_x0000_s1034" type="#_x0000_t75" alt="kryeministria" style="position:absolute;width:11525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1dZfCAAAA2wAAAA8AAABkcnMvZG93bnJldi54bWxEj81uwjAQhO+V+g7WVuJWHEpVoYBBiCoo&#10;x/LzAKt4a0eN11FsIPTpu4dK3HY1szPfrjZj6NSVhtRGNjCbFqCIm2hbdgbOp+p1ASplZItdZDJw&#10;pwSb9fPTCksbb3yg6zE7JSGcSjTgc+5LrVPjKWCaxp5YtO84BMyyDk7bAW8SHjr9VhQfOmDL0uCx&#10;p52n5ud4CQa+3G9VY/VZ+3e9n2+DjTPX18ZMXsbtElSmMT/M/9e1FXyhl19kAL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NXWXwgAAANsAAAAPAAAAAAAAAAAAAAAAAJ8C&#10;AABkcnMvZG93bnJldi54bWxQSwUGAAAAAAQABAD3AAAAjgMAAAAA&#10;">
                  <v:imagedata r:id="rId14" o:title="kryeministria"/>
                </v:shape>
                <w10:anchorlock/>
              </v:group>
            </w:pict>
          </mc:Fallback>
        </mc:AlternateContent>
      </w:r>
    </w:p>
    <w:p w:rsidR="00412146" w:rsidRPr="006E0F7E" w:rsidRDefault="00795796" w:rsidP="00B23F9A">
      <w:pPr>
        <w:pStyle w:val="Heading1"/>
        <w:rPr>
          <w:rFonts w:cs="Times New Roman"/>
        </w:rPr>
      </w:pPr>
      <w:bookmarkStart w:id="1" w:name="_Toc369160438"/>
      <w:bookmarkStart w:id="2" w:name="_Toc370800264"/>
      <w:r>
        <w:rPr>
          <w:rFonts w:cs="Times New Roman"/>
        </w:rPr>
        <w:lastRenderedPageBreak/>
        <w:t>List</w:t>
      </w:r>
      <w:r w:rsidR="00E12396">
        <w:rPr>
          <w:rFonts w:cs="Times New Roman"/>
        </w:rPr>
        <w:t xml:space="preserve">a e </w:t>
      </w:r>
      <w:bookmarkEnd w:id="1"/>
      <w:r w:rsidR="00B42615">
        <w:rPr>
          <w:rFonts w:cs="Times New Roman"/>
        </w:rPr>
        <w:t>Shkurtesave</w:t>
      </w:r>
      <w:bookmarkEnd w:id="2"/>
    </w:p>
    <w:tbl>
      <w:tblPr>
        <w:tblpPr w:leftFromText="180" w:rightFromText="180" w:vertAnchor="page" w:horzAnchor="page" w:tblpX="1903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15872" w:rsidRPr="006E0F7E" w:rsidTr="004654A1">
        <w:trPr>
          <w:trHeight w:val="443"/>
        </w:trPr>
        <w:tc>
          <w:tcPr>
            <w:tcW w:w="1526" w:type="dxa"/>
            <w:vAlign w:val="center"/>
          </w:tcPr>
          <w:p w:rsidR="00115872" w:rsidRPr="006E0F7E" w:rsidRDefault="00E12396" w:rsidP="00115872">
            <w:pPr>
              <w:rPr>
                <w:b/>
              </w:rPr>
            </w:pPr>
            <w:r>
              <w:rPr>
                <w:b/>
              </w:rPr>
              <w:t>Shkurt</w:t>
            </w:r>
            <w:r w:rsidR="007A33E3">
              <w:rPr>
                <w:b/>
              </w:rPr>
              <w:t>esa</w:t>
            </w:r>
          </w:p>
        </w:tc>
        <w:tc>
          <w:tcPr>
            <w:tcW w:w="7513" w:type="dxa"/>
            <w:vAlign w:val="center"/>
          </w:tcPr>
          <w:p w:rsidR="00115872" w:rsidRPr="006E0F7E" w:rsidRDefault="00E12396" w:rsidP="00115872">
            <w:pPr>
              <w:rPr>
                <w:b/>
              </w:rPr>
            </w:pPr>
            <w:r>
              <w:rPr>
                <w:b/>
              </w:rPr>
              <w:t>Shpjegim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A66349" w:rsidP="00115872">
            <w:r>
              <w:t>CIO</w:t>
            </w:r>
          </w:p>
        </w:tc>
        <w:tc>
          <w:tcPr>
            <w:tcW w:w="7513" w:type="dxa"/>
          </w:tcPr>
          <w:p w:rsidR="00115872" w:rsidRDefault="002C3413" w:rsidP="00A66349">
            <w:r>
              <w:t xml:space="preserve">Drejtor </w:t>
            </w:r>
            <w:r w:rsidR="00A66349">
              <w:t>i Teknologjisë së Informacionit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  <w:vAlign w:val="center"/>
          </w:tcPr>
          <w:p w:rsidR="00115872" w:rsidRPr="00DB0A51" w:rsidRDefault="00DB0A51" w:rsidP="00115872">
            <w:r w:rsidRPr="00DB0A51">
              <w:t>MIAM</w:t>
            </w:r>
          </w:p>
        </w:tc>
        <w:tc>
          <w:tcPr>
            <w:tcW w:w="7513" w:type="dxa"/>
            <w:vAlign w:val="center"/>
          </w:tcPr>
          <w:p w:rsidR="00115872" w:rsidRPr="00DB0A51" w:rsidRDefault="00DB0A51" w:rsidP="00A93FC1">
            <w:r w:rsidRPr="00DB0A51">
              <w:t>M</w:t>
            </w:r>
            <w:r w:rsidR="00A93FC1">
              <w:t xml:space="preserve">etodologji </w:t>
            </w:r>
            <w:r w:rsidRPr="00DB0A51">
              <w:t xml:space="preserve"> Integrimi </w:t>
            </w:r>
            <w:r w:rsidR="00454317">
              <w:t xml:space="preserve">për </w:t>
            </w:r>
            <w:r w:rsidRPr="00DB0A51">
              <w:t>Aft</w:t>
            </w:r>
            <w:r w:rsidR="00454317">
              <w:t>ë</w:t>
            </w:r>
            <w:r w:rsidRPr="00DB0A51">
              <w:t>si dhe Matur</w:t>
            </w:r>
            <w:r w:rsidR="00454317">
              <w:t>i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2E486D" w:rsidP="00115872">
            <w:r>
              <w:t>OShC</w:t>
            </w:r>
          </w:p>
        </w:tc>
        <w:tc>
          <w:tcPr>
            <w:tcW w:w="7513" w:type="dxa"/>
          </w:tcPr>
          <w:p w:rsidR="00115872" w:rsidRDefault="002E486D" w:rsidP="00115872">
            <w:r>
              <w:t>Organizatat e Shoq</w:t>
            </w:r>
            <w:r w:rsidR="00035F50">
              <w:t>ë</w:t>
            </w:r>
            <w:r>
              <w:t>ris</w:t>
            </w:r>
            <w:r w:rsidR="00035F50">
              <w:t>ë</w:t>
            </w:r>
            <w:r>
              <w:t xml:space="preserve"> Civile</w:t>
            </w:r>
          </w:p>
        </w:tc>
      </w:tr>
      <w:tr w:rsidR="00115872" w:rsidRPr="006E0F7E" w:rsidTr="002C3413">
        <w:trPr>
          <w:trHeight w:val="797"/>
        </w:trPr>
        <w:tc>
          <w:tcPr>
            <w:tcW w:w="1526" w:type="dxa"/>
            <w:vAlign w:val="center"/>
          </w:tcPr>
          <w:p w:rsidR="00115872" w:rsidRPr="006E0F7E" w:rsidRDefault="002C3413" w:rsidP="00115872">
            <w:r>
              <w:t>QSH</w:t>
            </w:r>
          </w:p>
        </w:tc>
        <w:tc>
          <w:tcPr>
            <w:tcW w:w="7513" w:type="dxa"/>
            <w:vAlign w:val="center"/>
          </w:tcPr>
          <w:p w:rsidR="00115872" w:rsidRPr="006E0F7E" w:rsidRDefault="002C3413" w:rsidP="00115872">
            <w:r>
              <w:t>Qeveria e Shqipërisë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7A33E3" w:rsidP="00115872">
            <w:r>
              <w:t>TIK</w:t>
            </w:r>
          </w:p>
        </w:tc>
        <w:tc>
          <w:tcPr>
            <w:tcW w:w="7513" w:type="dxa"/>
          </w:tcPr>
          <w:p w:rsidR="00115872" w:rsidRDefault="007A33E3" w:rsidP="007A33E3">
            <w:r>
              <w:t>Teknologjia e Informacionit dhe Komunikimit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2C3413" w:rsidP="00115872">
            <w:r>
              <w:t>GPN</w:t>
            </w:r>
          </w:p>
        </w:tc>
        <w:tc>
          <w:tcPr>
            <w:tcW w:w="7513" w:type="dxa"/>
          </w:tcPr>
          <w:p w:rsidR="00115872" w:rsidRDefault="002C3413" w:rsidP="00ED1996">
            <w:r>
              <w:t xml:space="preserve">Grupi </w:t>
            </w:r>
            <w:r w:rsidR="00ED1996">
              <w:t>i</w:t>
            </w:r>
            <w:r>
              <w:t xml:space="preserve"> Punës Ndërministror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784BB5" w:rsidP="00115872">
            <w:r>
              <w:t>AKSHI</w:t>
            </w:r>
          </w:p>
        </w:tc>
        <w:tc>
          <w:tcPr>
            <w:tcW w:w="7513" w:type="dxa"/>
          </w:tcPr>
          <w:p w:rsidR="00115872" w:rsidRPr="00ED1996" w:rsidRDefault="00ED1996" w:rsidP="00784BB5">
            <w:r w:rsidRPr="00ED1996">
              <w:rPr>
                <w:iCs/>
              </w:rPr>
              <w:t>Agjencia Kombëtare e</w:t>
            </w:r>
            <w:r w:rsidR="00784BB5">
              <w:t xml:space="preserve"> Shoqërisë</w:t>
            </w:r>
            <w:r w:rsidRPr="00ED1996">
              <w:t xml:space="preserve"> </w:t>
            </w:r>
            <w:r w:rsidRPr="00ED1996">
              <w:rPr>
                <w:iCs/>
              </w:rPr>
              <w:t>të Informacionit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  <w:vAlign w:val="center"/>
          </w:tcPr>
          <w:p w:rsidR="00115872" w:rsidRPr="006E0F7E" w:rsidRDefault="00115872" w:rsidP="00115872">
            <w:r w:rsidRPr="006E0F7E">
              <w:t>OGP</w:t>
            </w:r>
          </w:p>
        </w:tc>
        <w:tc>
          <w:tcPr>
            <w:tcW w:w="7513" w:type="dxa"/>
            <w:vAlign w:val="center"/>
          </w:tcPr>
          <w:p w:rsidR="00115872" w:rsidRPr="006E0F7E" w:rsidRDefault="00115872" w:rsidP="00784BB5">
            <w:r w:rsidRPr="006E0F7E">
              <w:t>Open Government Partnership</w:t>
            </w:r>
            <w:r w:rsidR="00784BB5">
              <w:t>/ Partneriteti p</w:t>
            </w:r>
            <w:r w:rsidR="00784BB5">
              <w:rPr>
                <w:lang w:val="sq-AL"/>
              </w:rPr>
              <w:t>ë</w:t>
            </w:r>
            <w:r w:rsidR="00ED1996">
              <w:t>r Qeverisje t</w:t>
            </w:r>
            <w:r w:rsidR="00784BB5">
              <w:t>ë</w:t>
            </w:r>
            <w:r w:rsidR="00ED1996">
              <w:t xml:space="preserve"> Hapur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103904" w:rsidP="00103904">
            <w:r>
              <w:t>A</w:t>
            </w:r>
            <w:r w:rsidR="00115872">
              <w:t>PP</w:t>
            </w:r>
          </w:p>
        </w:tc>
        <w:tc>
          <w:tcPr>
            <w:tcW w:w="7513" w:type="dxa"/>
          </w:tcPr>
          <w:p w:rsidR="00115872" w:rsidRDefault="00ED1996" w:rsidP="00ED1996">
            <w:r>
              <w:t xml:space="preserve">Agjencia e  </w:t>
            </w:r>
            <w:r w:rsidR="00115872">
              <w:t>Pro</w:t>
            </w:r>
            <w:r>
              <w:t>kurimit</w:t>
            </w:r>
            <w:r w:rsidR="00115872">
              <w:t xml:space="preserve"> </w:t>
            </w:r>
            <w:r>
              <w:t xml:space="preserve"> Publik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103904" w:rsidP="00115872">
            <w:r>
              <w:t>IMP</w:t>
            </w:r>
          </w:p>
        </w:tc>
        <w:tc>
          <w:tcPr>
            <w:tcW w:w="7513" w:type="dxa"/>
          </w:tcPr>
          <w:p w:rsidR="00115872" w:rsidRDefault="00784BB5" w:rsidP="00103904">
            <w:r>
              <w:t>Instituti i Menaxhimit të</w:t>
            </w:r>
            <w:r w:rsidR="00103904">
              <w:t xml:space="preserve"> Projektit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103904" w:rsidP="00103904">
            <w:r>
              <w:t>S</w:t>
            </w:r>
            <w:r w:rsidR="007E64CE">
              <w:t>T</w:t>
            </w:r>
          </w:p>
        </w:tc>
        <w:tc>
          <w:tcPr>
            <w:tcW w:w="7513" w:type="dxa"/>
          </w:tcPr>
          <w:p w:rsidR="00115872" w:rsidRDefault="007E64CE" w:rsidP="00115872">
            <w:r>
              <w:t>Sekretariati Teknik</w:t>
            </w:r>
          </w:p>
        </w:tc>
      </w:tr>
      <w:tr w:rsidR="00115872" w:rsidRPr="006E0F7E" w:rsidTr="004654A1">
        <w:trPr>
          <w:trHeight w:val="432"/>
        </w:trPr>
        <w:tc>
          <w:tcPr>
            <w:tcW w:w="1526" w:type="dxa"/>
          </w:tcPr>
          <w:p w:rsidR="00115872" w:rsidRDefault="00103904" w:rsidP="00103904">
            <w:r>
              <w:t>GTP</w:t>
            </w:r>
          </w:p>
        </w:tc>
        <w:tc>
          <w:tcPr>
            <w:tcW w:w="7513" w:type="dxa"/>
          </w:tcPr>
          <w:p w:rsidR="00115872" w:rsidRDefault="00103904" w:rsidP="006A62EF">
            <w:r>
              <w:t xml:space="preserve">Grupi Teknik </w:t>
            </w:r>
            <w:r w:rsidR="006A62EF">
              <w:t>i</w:t>
            </w:r>
            <w:r>
              <w:t xml:space="preserve"> Pun</w:t>
            </w:r>
            <w:r w:rsidR="006A62EF">
              <w:t>ë</w:t>
            </w:r>
            <w:r>
              <w:t>s</w:t>
            </w:r>
          </w:p>
        </w:tc>
      </w:tr>
    </w:tbl>
    <w:p w:rsidR="00412146" w:rsidRPr="006E0F7E" w:rsidRDefault="00412146" w:rsidP="00412146">
      <w:pPr>
        <w:rPr>
          <w:rFonts w:cs="Times New Roman"/>
        </w:rPr>
      </w:pPr>
    </w:p>
    <w:p w:rsidR="00412146" w:rsidRPr="006E0F7E" w:rsidRDefault="00412146" w:rsidP="00412146">
      <w:pPr>
        <w:rPr>
          <w:rFonts w:cs="Times New Roman"/>
        </w:rPr>
      </w:pPr>
    </w:p>
    <w:p w:rsidR="008414EA" w:rsidRPr="006E0F7E" w:rsidRDefault="008414EA" w:rsidP="008414EA">
      <w:pPr>
        <w:rPr>
          <w:rFonts w:cs="Times New Roman"/>
        </w:rPr>
      </w:pPr>
    </w:p>
    <w:p w:rsidR="00136897" w:rsidRPr="00420896" w:rsidRDefault="00A70E2D" w:rsidP="00420896">
      <w:pPr>
        <w:rPr>
          <w:rFonts w:cs="Times New Roman"/>
          <w:b/>
          <w:smallCaps/>
          <w:sz w:val="28"/>
        </w:rPr>
      </w:pPr>
      <w:r w:rsidRPr="006E0F7E">
        <w:rPr>
          <w:rFonts w:cs="Times New Roman"/>
          <w:b/>
          <w:smallCaps/>
          <w:sz w:val="28"/>
        </w:rPr>
        <w:br w:type="page"/>
      </w:r>
    </w:p>
    <w:bookmarkStart w:id="3" w:name="_Toc369160439" w:displacedByCustomXml="next"/>
    <w:sdt>
      <w:sdtPr>
        <w:rPr>
          <w:b w:val="0"/>
          <w:bCs w:val="0"/>
          <w:caps w:val="0"/>
          <w:vanish/>
          <w:color w:val="auto"/>
          <w:spacing w:val="0"/>
          <w:szCs w:val="20"/>
          <w:highlight w:val="yellow"/>
        </w:rPr>
        <w:id w:val="10584372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42615" w:rsidRDefault="00EB610B" w:rsidP="00B42615">
          <w:pPr>
            <w:pStyle w:val="TOCHeading"/>
            <w:rPr>
              <w:noProof/>
              <w:lang w:val="en-GB" w:eastAsia="en-GB" w:bidi="ar-SA"/>
            </w:rPr>
          </w:pPr>
          <w:r>
            <w:t>PERMBAJTJA</w:t>
          </w:r>
          <w:r w:rsidR="0038496D">
            <w:fldChar w:fldCharType="begin"/>
          </w:r>
          <w:r w:rsidR="00BC3138">
            <w:instrText xml:space="preserve"> TOC \o "1-2" \h \z \u </w:instrText>
          </w:r>
          <w:r w:rsidR="0038496D">
            <w:fldChar w:fldCharType="separate"/>
          </w:r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65" w:history="1">
            <w:r w:rsidR="00B42615" w:rsidRPr="00745659">
              <w:rPr>
                <w:rStyle w:val="Hyperlink"/>
                <w:noProof/>
              </w:rPr>
              <w:t>1. HYRJE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_Toc370800265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4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66" w:history="1">
            <w:r w:rsidR="00B42615" w:rsidRPr="00745659">
              <w:rPr>
                <w:rStyle w:val="Hyperlink"/>
                <w:noProof/>
              </w:rPr>
              <w:t>2. ANGAZHIMET E SHQIPERISE NE PLANVEPRIM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_Toc370800266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6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67" w:history="1">
            <w:r w:rsidR="00B42615" w:rsidRPr="00745659">
              <w:rPr>
                <w:rStyle w:val="Hyperlink"/>
                <w:noProof/>
              </w:rPr>
              <w:t>2.1 ANGAZHIMET DHE PARIMET E OGP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_Toc370800267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6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68" w:history="1">
            <w:r w:rsidR="00B42615" w:rsidRPr="00745659">
              <w:rPr>
                <w:rStyle w:val="Hyperlink"/>
                <w:noProof/>
              </w:rPr>
              <w:t>2.2 ANGAZHIMET DHE SFIDAT E MEDHA TE OPG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_Toc370800268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15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69" w:history="1">
            <w:r w:rsidR="00B42615" w:rsidRPr="00745659">
              <w:rPr>
                <w:rStyle w:val="Hyperlink"/>
                <w:noProof/>
              </w:rPr>
              <w:t>3 METODOLOGJIA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_Toc370800269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16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0" w:history="1">
            <w:r w:rsidR="00B42615" w:rsidRPr="00745659">
              <w:rPr>
                <w:rStyle w:val="Hyperlink"/>
                <w:noProof/>
              </w:rPr>
              <w:t>3.1 METODOLOGJIA E VLERESIMIT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_Toc370800270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16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1" w:history="1">
            <w:r w:rsidR="00B42615" w:rsidRPr="00745659">
              <w:rPr>
                <w:rStyle w:val="Hyperlink"/>
                <w:noProof/>
              </w:rPr>
              <w:t>3.2 TREGUESIT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_Toc370800271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17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72" w:history="1">
            <w:r w:rsidR="00B42615" w:rsidRPr="00745659">
              <w:rPr>
                <w:rStyle w:val="Hyperlink"/>
                <w:noProof/>
              </w:rPr>
              <w:t>4. ZBATIMI I PLANVEPRIMIT KOMBETAR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_Toc370800272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19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3" w:history="1">
            <w:r w:rsidR="00B42615" w:rsidRPr="00745659">
              <w:rPr>
                <w:rStyle w:val="Hyperlink"/>
                <w:noProof/>
              </w:rPr>
              <w:t>4.1 ANGAZHIMET, PARIMET DHE STATISTIKA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_Toc370800273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19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4" w:history="1">
            <w:r w:rsidR="00B42615" w:rsidRPr="00745659">
              <w:rPr>
                <w:rStyle w:val="Hyperlink"/>
                <w:noProof/>
              </w:rPr>
              <w:t>4.2 ANGAZHIMET, SFIDAT DHE STATISTIKA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_Toc370800274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20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5" w:history="1">
            <w:r w:rsidR="00B42615" w:rsidRPr="00745659">
              <w:rPr>
                <w:rStyle w:val="Hyperlink"/>
                <w:noProof/>
                <w:lang w:val="en-GB"/>
              </w:rPr>
              <w:t xml:space="preserve">4.3 </w:t>
            </w:r>
            <w:r w:rsidR="00B42615" w:rsidRPr="00745659">
              <w:rPr>
                <w:rStyle w:val="Hyperlink"/>
                <w:noProof/>
                <w:lang w:val="sq-AL"/>
              </w:rPr>
              <w:t>REZULTATET E OShC ONLINE dhe SONDAZHET E SEMINAREVE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_Toc370800275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21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6" w:history="1">
            <w:r w:rsidR="00B42615" w:rsidRPr="00745659">
              <w:rPr>
                <w:rStyle w:val="Hyperlink"/>
                <w:noProof/>
              </w:rPr>
              <w:t xml:space="preserve">4.4 </w:t>
            </w:r>
            <w:r w:rsidR="00B42615" w:rsidRPr="00745659">
              <w:rPr>
                <w:rStyle w:val="Hyperlink"/>
                <w:noProof/>
                <w:lang w:val="sq-AL"/>
              </w:rPr>
              <w:t>PRAKTIKAT E ZGJEDHURA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_Toc370800276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23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77" w:history="1">
            <w:r w:rsidR="00B42615" w:rsidRPr="00745659">
              <w:rPr>
                <w:rStyle w:val="Hyperlink"/>
                <w:noProof/>
              </w:rPr>
              <w:t xml:space="preserve">5. </w:t>
            </w:r>
            <w:r w:rsidR="00B42615" w:rsidRPr="00745659">
              <w:rPr>
                <w:rStyle w:val="Hyperlink"/>
                <w:noProof/>
                <w:lang w:val="sq-AL"/>
              </w:rPr>
              <w:t>PËRMBLEDHJE PËR PROCESIN E OGP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_Toc370800277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26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8" w:history="1">
            <w:r w:rsidR="00B42615" w:rsidRPr="00745659">
              <w:rPr>
                <w:rStyle w:val="Hyperlink"/>
                <w:noProof/>
              </w:rPr>
              <w:t xml:space="preserve">5.1 </w:t>
            </w:r>
            <w:r w:rsidR="00B42615" w:rsidRPr="00745659">
              <w:rPr>
                <w:rStyle w:val="Hyperlink"/>
                <w:noProof/>
                <w:lang w:val="sq-AL"/>
              </w:rPr>
              <w:t>PËRGATITJA E PLANVEPRIMIT TË OGP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_Toc370800278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26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79" w:history="1">
            <w:r w:rsidR="00B42615" w:rsidRPr="00745659">
              <w:rPr>
                <w:rStyle w:val="Hyperlink"/>
                <w:noProof/>
              </w:rPr>
              <w:t>5.2 MoNITORIMI I PLAN VEPRIMIT TE OGP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_Toc370800279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27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80" w:history="1">
            <w:r w:rsidR="00B42615" w:rsidRPr="00745659">
              <w:rPr>
                <w:rStyle w:val="Hyperlink"/>
                <w:noProof/>
              </w:rPr>
              <w:t xml:space="preserve">5.3 </w:t>
            </w:r>
            <w:r w:rsidR="00B42615" w:rsidRPr="00745659">
              <w:rPr>
                <w:rStyle w:val="Hyperlink"/>
                <w:noProof/>
                <w:lang w:val="sq-AL"/>
              </w:rPr>
              <w:t>PËRGATITJA E VETË-VLERËSIMIT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_Toc370800280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27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Cs w:val="22"/>
              <w:lang w:val="en-GB" w:eastAsia="en-GB" w:bidi="ar-SA"/>
            </w:rPr>
          </w:pPr>
          <w:hyperlink w:anchor="_Toc370800281" w:history="1">
            <w:r w:rsidR="00B42615" w:rsidRPr="00745659">
              <w:rPr>
                <w:rStyle w:val="Hyperlink"/>
                <w:noProof/>
              </w:rPr>
              <w:t xml:space="preserve">5.4 </w:t>
            </w:r>
            <w:r w:rsidR="00B42615" w:rsidRPr="00745659">
              <w:rPr>
                <w:rStyle w:val="Hyperlink"/>
                <w:noProof/>
                <w:lang w:val="sq-AL"/>
              </w:rPr>
              <w:t>DETAJE MBI ANGAZHIMET E SË ARDHMES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_Toc370800281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28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82" w:history="1">
            <w:r w:rsidR="00B42615" w:rsidRPr="00745659">
              <w:rPr>
                <w:rStyle w:val="Hyperlink"/>
                <w:noProof/>
              </w:rPr>
              <w:t>6 PERFUNDIME DHE REKOMANDIME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_Toc370800282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29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83" w:history="1">
            <w:r w:rsidR="00B42615" w:rsidRPr="00745659">
              <w:rPr>
                <w:rStyle w:val="Hyperlink"/>
                <w:noProof/>
              </w:rPr>
              <w:t>SHTOJCA A – PYETËSORI për Drejtrorit e teknologjisë së Informacionit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_Toc370800283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31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84" w:history="1">
            <w:r w:rsidR="00B42615" w:rsidRPr="00745659">
              <w:rPr>
                <w:rStyle w:val="Hyperlink"/>
                <w:noProof/>
              </w:rPr>
              <w:t>SHTOJCA B –Anketa e OShC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_Toc370800284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33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85" w:history="1">
            <w:r w:rsidR="00B42615" w:rsidRPr="00745659">
              <w:rPr>
                <w:rStyle w:val="Hyperlink"/>
                <w:noProof/>
              </w:rPr>
              <w:t xml:space="preserve">SHTOJCA C. </w:t>
            </w:r>
            <w:r w:rsidR="00B42615" w:rsidRPr="00745659">
              <w:rPr>
                <w:rStyle w:val="Hyperlink"/>
                <w:noProof/>
                <w:lang w:val="sq-AL"/>
              </w:rPr>
              <w:t>Niveli i njohjes së angazhimeve nga OShC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_Toc370800285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34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86" w:history="1">
            <w:r w:rsidR="00B42615" w:rsidRPr="00745659">
              <w:rPr>
                <w:rStyle w:val="Hyperlink"/>
                <w:noProof/>
              </w:rPr>
              <w:t xml:space="preserve">SHTOJCA D. </w:t>
            </w:r>
            <w:r w:rsidR="00B42615" w:rsidRPr="00745659">
              <w:rPr>
                <w:rStyle w:val="Hyperlink"/>
                <w:noProof/>
                <w:lang w:val="sq-AL"/>
              </w:rPr>
              <w:t>Niveli i bashkëpunimit me OShC-të  per çdo angazhim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_Toc370800286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36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B42615" w:rsidRDefault="005245BD">
          <w:pPr>
            <w:pStyle w:val="TOC1"/>
            <w:tabs>
              <w:tab w:val="right" w:leader="dot" w:pos="9350"/>
            </w:tabs>
            <w:rPr>
              <w:noProof/>
              <w:szCs w:val="22"/>
              <w:lang w:val="en-GB" w:eastAsia="en-GB" w:bidi="ar-SA"/>
            </w:rPr>
          </w:pPr>
          <w:hyperlink w:anchor="_Toc370800287" w:history="1">
            <w:r w:rsidR="00B42615" w:rsidRPr="00745659">
              <w:rPr>
                <w:rStyle w:val="Hyperlink"/>
                <w:noProof/>
              </w:rPr>
              <w:t>SHTOJCA E. STATUSI I IMPLEMENTIMIT PËR SECILIN ANGAZHIM</w:t>
            </w:r>
            <w:r w:rsidR="00B42615">
              <w:rPr>
                <w:noProof/>
                <w:webHidden/>
              </w:rPr>
              <w:tab/>
            </w:r>
            <w:r w:rsidR="00B42615">
              <w:rPr>
                <w:noProof/>
                <w:webHidden/>
              </w:rPr>
              <w:fldChar w:fldCharType="begin"/>
            </w:r>
            <w:r w:rsidR="00B42615">
              <w:rPr>
                <w:noProof/>
                <w:webHidden/>
              </w:rPr>
              <w:instrText xml:space="preserve"> PAGEREF _Toc370800287 \h </w:instrText>
            </w:r>
            <w:r w:rsidR="00B42615">
              <w:rPr>
                <w:noProof/>
                <w:webHidden/>
              </w:rPr>
            </w:r>
            <w:r w:rsidR="00B42615">
              <w:rPr>
                <w:noProof/>
                <w:webHidden/>
              </w:rPr>
              <w:fldChar w:fldCharType="separate"/>
            </w:r>
            <w:r w:rsidR="002534F7">
              <w:rPr>
                <w:noProof/>
                <w:webHidden/>
              </w:rPr>
              <w:t>38</w:t>
            </w:r>
            <w:r w:rsidR="00B42615">
              <w:rPr>
                <w:noProof/>
                <w:webHidden/>
              </w:rPr>
              <w:fldChar w:fldCharType="end"/>
            </w:r>
          </w:hyperlink>
        </w:p>
        <w:p w:rsidR="007C6BE4" w:rsidRPr="001460FB" w:rsidRDefault="0038496D" w:rsidP="001460FB">
          <w:r>
            <w:fldChar w:fldCharType="end"/>
          </w:r>
        </w:p>
      </w:sdtContent>
    </w:sdt>
    <w:p w:rsidR="00136897" w:rsidRDefault="001D3B18" w:rsidP="00136897">
      <w:pPr>
        <w:pStyle w:val="Heading1"/>
      </w:pPr>
      <w:bookmarkStart w:id="4" w:name="_Toc369160440"/>
      <w:bookmarkStart w:id="5" w:name="_Toc370800265"/>
      <w:bookmarkEnd w:id="3"/>
      <w:r>
        <w:lastRenderedPageBreak/>
        <w:t>1</w:t>
      </w:r>
      <w:r w:rsidR="00BC3138">
        <w:t xml:space="preserve">. </w:t>
      </w:r>
      <w:bookmarkEnd w:id="4"/>
      <w:r w:rsidR="007007AA">
        <w:t>HYRJE</w:t>
      </w:r>
      <w:bookmarkEnd w:id="5"/>
    </w:p>
    <w:p w:rsidR="00CD2723" w:rsidRPr="00784BB5" w:rsidRDefault="00784BB5" w:rsidP="00CD2723">
      <w:pPr>
        <w:rPr>
          <w:shd w:val="clear" w:color="auto" w:fill="FFFFFF"/>
        </w:rPr>
      </w:pPr>
      <w:proofErr w:type="gramStart"/>
      <w:r>
        <w:rPr>
          <w:rStyle w:val="longtext"/>
          <w:shd w:val="clear" w:color="auto" w:fill="FFFFFF"/>
        </w:rPr>
        <w:t>Partneriteti për Qeverisje të H</w:t>
      </w:r>
      <w:r w:rsidR="009E3A25">
        <w:rPr>
          <w:rStyle w:val="longtext"/>
          <w:shd w:val="clear" w:color="auto" w:fill="FFFFFF"/>
        </w:rPr>
        <w:t>apur (OGP) është një nism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 xml:space="preserve"> dhe p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>rpjekje ndërkombëtare për të përmirësuar cil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>sin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 xml:space="preserve"> e qeverisjes, p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>r të inkurajuar pjesëmarrjen qytetare</w:t>
      </w:r>
      <w:r w:rsidR="00610C5A">
        <w:rPr>
          <w:rStyle w:val="longtext"/>
          <w:shd w:val="clear" w:color="auto" w:fill="FFFFFF"/>
        </w:rPr>
        <w:t xml:space="preserve"> n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 xml:space="preserve"> vendimmarrje</w:t>
      </w:r>
      <w:r w:rsidR="009E3A25">
        <w:rPr>
          <w:rStyle w:val="longtext"/>
          <w:shd w:val="clear" w:color="auto" w:fill="FFFFFF"/>
        </w:rPr>
        <w:t xml:space="preserve"> dhe rritjen e përgjegjshmërisë s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 xml:space="preserve"> qeverisë ndaj </w:t>
      </w:r>
      <w:r w:rsidR="00B83937">
        <w:rPr>
          <w:rStyle w:val="longtext"/>
          <w:shd w:val="clear" w:color="auto" w:fill="FFFFFF"/>
        </w:rPr>
        <w:t>qytetar</w:t>
      </w:r>
      <w:r w:rsidR="00035F50">
        <w:rPr>
          <w:rStyle w:val="longtext"/>
          <w:shd w:val="clear" w:color="auto" w:fill="FFFFFF"/>
        </w:rPr>
        <w:t>ë</w:t>
      </w:r>
      <w:r w:rsidR="00B83937">
        <w:rPr>
          <w:rStyle w:val="longtext"/>
          <w:shd w:val="clear" w:color="auto" w:fill="FFFFFF"/>
        </w:rPr>
        <w:t>ve</w:t>
      </w:r>
      <w:r w:rsidR="009E3A25">
        <w:rPr>
          <w:rStyle w:val="longtext"/>
          <w:shd w:val="clear" w:color="auto" w:fill="FFFFFF"/>
        </w:rPr>
        <w:t>.</w:t>
      </w:r>
      <w:proofErr w:type="gramEnd"/>
      <w:r w:rsidR="009E3A25">
        <w:rPr>
          <w:rStyle w:val="longtext"/>
          <w:shd w:val="clear" w:color="auto" w:fill="FFFFFF"/>
        </w:rPr>
        <w:t xml:space="preserve"> </w:t>
      </w:r>
      <w:r w:rsidR="00B83937">
        <w:rPr>
          <w:rStyle w:val="longtext"/>
          <w:shd w:val="clear" w:color="auto" w:fill="FFFFFF"/>
        </w:rPr>
        <w:t>T</w:t>
      </w:r>
      <w:r w:rsidR="009E3A25">
        <w:rPr>
          <w:rStyle w:val="longtext"/>
          <w:shd w:val="clear" w:color="auto" w:fill="FFFFFF"/>
        </w:rPr>
        <w:t>ë gjithë d</w:t>
      </w:r>
      <w:r w:rsidR="00035F50">
        <w:rPr>
          <w:rStyle w:val="longtext"/>
          <w:shd w:val="clear" w:color="auto" w:fill="FFFFFF"/>
        </w:rPr>
        <w:t>ë</w:t>
      </w:r>
      <w:r w:rsidR="00B83937">
        <w:rPr>
          <w:rStyle w:val="longtext"/>
          <w:shd w:val="clear" w:color="auto" w:fill="FFFFFF"/>
        </w:rPr>
        <w:t>shirojm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 xml:space="preserve"> një </w:t>
      </w:r>
      <w:r w:rsidR="00B83937">
        <w:rPr>
          <w:rStyle w:val="longtext"/>
          <w:shd w:val="clear" w:color="auto" w:fill="FFFFFF"/>
        </w:rPr>
        <w:t xml:space="preserve">qeverisje </w:t>
      </w:r>
      <w:r w:rsidR="009E3A25">
        <w:rPr>
          <w:rStyle w:val="longtext"/>
          <w:shd w:val="clear" w:color="auto" w:fill="FFFFFF"/>
        </w:rPr>
        <w:t>më transparent</w:t>
      </w:r>
      <w:r w:rsidR="00B83937">
        <w:rPr>
          <w:rStyle w:val="longtext"/>
          <w:shd w:val="clear" w:color="auto" w:fill="FFFFFF"/>
        </w:rPr>
        <w:t>e</w:t>
      </w:r>
      <w:r w:rsidR="009E3A25">
        <w:rPr>
          <w:rStyle w:val="longtext"/>
          <w:shd w:val="clear" w:color="auto" w:fill="FFFFFF"/>
        </w:rPr>
        <w:t>, efektiv</w:t>
      </w:r>
      <w:r w:rsidR="00B83937">
        <w:rPr>
          <w:rStyle w:val="longtext"/>
          <w:shd w:val="clear" w:color="auto" w:fill="FFFFFF"/>
        </w:rPr>
        <w:t>e</w:t>
      </w:r>
      <w:r w:rsidR="009E3A25">
        <w:rPr>
          <w:rStyle w:val="longtext"/>
          <w:shd w:val="clear" w:color="auto" w:fill="FFFFFF"/>
        </w:rPr>
        <w:t xml:space="preserve"> dhe të përgjegjshm</w:t>
      </w:r>
      <w:r w:rsidR="00B83937">
        <w:rPr>
          <w:rStyle w:val="longtext"/>
          <w:shd w:val="clear" w:color="auto" w:fill="FFFFFF"/>
        </w:rPr>
        <w:t>e-</w:t>
      </w:r>
      <w:r w:rsidR="009E3A25">
        <w:rPr>
          <w:rStyle w:val="longtext"/>
          <w:shd w:val="clear" w:color="auto" w:fill="FFFFFF"/>
        </w:rPr>
        <w:t xml:space="preserve"> me </w:t>
      </w:r>
      <w:r w:rsidR="00B83937">
        <w:rPr>
          <w:rStyle w:val="longtext"/>
          <w:shd w:val="clear" w:color="auto" w:fill="FFFFFF"/>
        </w:rPr>
        <w:t>institucione</w:t>
      </w:r>
      <w:r w:rsidR="009E3A25">
        <w:rPr>
          <w:rStyle w:val="longtext"/>
          <w:shd w:val="clear" w:color="auto" w:fill="FFFFFF"/>
        </w:rPr>
        <w:t xml:space="preserve"> që fuqizojnë qytetarët dhe janë të </w:t>
      </w:r>
      <w:proofErr w:type="gramStart"/>
      <w:r w:rsidR="009E3A25">
        <w:rPr>
          <w:rStyle w:val="longtext"/>
          <w:shd w:val="clear" w:color="auto" w:fill="FFFFFF"/>
        </w:rPr>
        <w:t>përgjegjshme</w:t>
      </w:r>
      <w:r w:rsidR="00B83937">
        <w:rPr>
          <w:rStyle w:val="longtext"/>
          <w:shd w:val="clear" w:color="auto" w:fill="FFFFFF"/>
        </w:rPr>
        <w:t xml:space="preserve"> </w:t>
      </w:r>
      <w:r w:rsidR="009E3A25">
        <w:rPr>
          <w:rStyle w:val="longtext"/>
          <w:shd w:val="clear" w:color="auto" w:fill="FFFFFF"/>
        </w:rPr>
        <w:t xml:space="preserve"> </w:t>
      </w:r>
      <w:r w:rsidR="00B83937">
        <w:rPr>
          <w:rStyle w:val="longtext"/>
          <w:shd w:val="clear" w:color="auto" w:fill="FFFFFF"/>
        </w:rPr>
        <w:t>ndaj</w:t>
      </w:r>
      <w:proofErr w:type="gramEnd"/>
      <w:r w:rsidR="00B83937">
        <w:rPr>
          <w:rStyle w:val="longtext"/>
          <w:shd w:val="clear" w:color="auto" w:fill="FFFFFF"/>
        </w:rPr>
        <w:t xml:space="preserve"> </w:t>
      </w:r>
      <w:r w:rsidR="00F17C7E">
        <w:rPr>
          <w:rStyle w:val="longtext"/>
          <w:shd w:val="clear" w:color="auto" w:fill="FFFFFF"/>
        </w:rPr>
        <w:t>k</w:t>
      </w:r>
      <w:r w:rsidR="00035F50">
        <w:rPr>
          <w:rStyle w:val="longtext"/>
          <w:shd w:val="clear" w:color="auto" w:fill="FFFFFF"/>
        </w:rPr>
        <w:t>ë</w:t>
      </w:r>
      <w:r w:rsidR="00F17C7E">
        <w:rPr>
          <w:rStyle w:val="longtext"/>
          <w:shd w:val="clear" w:color="auto" w:fill="FFFFFF"/>
        </w:rPr>
        <w:t>rkesave</w:t>
      </w:r>
      <w:r w:rsidR="009E3A25">
        <w:rPr>
          <w:rStyle w:val="longtext"/>
          <w:shd w:val="clear" w:color="auto" w:fill="FFFFFF"/>
        </w:rPr>
        <w:t xml:space="preserve"> </w:t>
      </w:r>
      <w:r w:rsidR="00B83937"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tyre.</w:t>
      </w:r>
      <w:r w:rsidR="00F17C7E">
        <w:rPr>
          <w:rStyle w:val="longtext"/>
          <w:shd w:val="clear" w:color="auto" w:fill="FFFFFF"/>
        </w:rPr>
        <w:t>Transparenca</w:t>
      </w:r>
      <w:r w:rsidR="009E3A25">
        <w:rPr>
          <w:rStyle w:val="longtext"/>
          <w:shd w:val="clear" w:color="auto" w:fill="FFFFFF"/>
        </w:rPr>
        <w:t xml:space="preserve"> është lev</w:t>
      </w:r>
      <w:r w:rsidR="00F17C7E">
        <w:rPr>
          <w:rStyle w:val="longtext"/>
          <w:shd w:val="clear" w:color="auto" w:fill="FFFFFF"/>
        </w:rPr>
        <w:t>a</w:t>
      </w:r>
      <w:r w:rsidR="009E3A25">
        <w:rPr>
          <w:rStyle w:val="longtext"/>
          <w:shd w:val="clear" w:color="auto" w:fill="FFFFFF"/>
        </w:rPr>
        <w:t xml:space="preserve"> më </w:t>
      </w:r>
      <w:r w:rsidR="00F17C7E">
        <w:rPr>
          <w:rStyle w:val="longtext"/>
          <w:shd w:val="clear" w:color="auto" w:fill="FFFFFF"/>
        </w:rPr>
        <w:t>e</w:t>
      </w:r>
      <w:r w:rsidR="009E3A25">
        <w:rPr>
          <w:rStyle w:val="longtext"/>
          <w:shd w:val="clear" w:color="auto" w:fill="FFFFFF"/>
        </w:rPr>
        <w:t xml:space="preserve"> fuqishme për arritjen e kësaj. </w:t>
      </w:r>
    </w:p>
    <w:p w:rsidR="00CD2723" w:rsidRPr="006E0F7E" w:rsidRDefault="009E3A25" w:rsidP="00CD2723">
      <w:proofErr w:type="gramStart"/>
      <w:r>
        <w:rPr>
          <w:rStyle w:val="longtext"/>
          <w:shd w:val="clear" w:color="auto" w:fill="FFFFFF"/>
        </w:rPr>
        <w:t xml:space="preserve">OGP ka </w:t>
      </w:r>
      <w:r w:rsidR="00CB457B">
        <w:rPr>
          <w:rStyle w:val="longtext"/>
          <w:shd w:val="clear" w:color="auto" w:fill="FFFFFF"/>
        </w:rPr>
        <w:t>v</w:t>
      </w:r>
      <w:r w:rsidR="00035F50">
        <w:rPr>
          <w:rStyle w:val="longtext"/>
          <w:shd w:val="clear" w:color="auto" w:fill="FFFFFF"/>
        </w:rPr>
        <w:t>ë</w:t>
      </w:r>
      <w:r w:rsidR="00CB457B">
        <w:rPr>
          <w:rStyle w:val="longtext"/>
          <w:shd w:val="clear" w:color="auto" w:fill="FFFFFF"/>
        </w:rPr>
        <w:t>rtetuar</w:t>
      </w:r>
      <w:r>
        <w:rPr>
          <w:rStyle w:val="longtext"/>
          <w:shd w:val="clear" w:color="auto" w:fill="FFFFFF"/>
        </w:rPr>
        <w:t xml:space="preserve"> tashmë fuqinë e kësaj qasjeje.</w:t>
      </w:r>
      <w:proofErr w:type="gramEnd"/>
      <w:r>
        <w:rPr>
          <w:rStyle w:val="longtext"/>
          <w:shd w:val="clear" w:color="auto" w:fill="FFFFFF"/>
        </w:rPr>
        <w:t xml:space="preserve"> </w:t>
      </w:r>
      <w:proofErr w:type="gramStart"/>
      <w:r w:rsidR="00CB457B">
        <w:rPr>
          <w:rStyle w:val="longtext"/>
          <w:shd w:val="clear" w:color="auto" w:fill="FFFFFF"/>
        </w:rPr>
        <w:t>Gjatë vitit</w:t>
      </w:r>
      <w:r>
        <w:rPr>
          <w:rStyle w:val="longtext"/>
          <w:shd w:val="clear" w:color="auto" w:fill="FFFFFF"/>
        </w:rPr>
        <w:t xml:space="preserve"> të parë, </w:t>
      </w:r>
      <w:r w:rsidR="00CB457B">
        <w:rPr>
          <w:rStyle w:val="longtext"/>
          <w:shd w:val="clear" w:color="auto" w:fill="FFFFFF"/>
        </w:rPr>
        <w:t>numri i vendeve pjesëmarrëse u rrit</w:t>
      </w:r>
      <w:r>
        <w:rPr>
          <w:rStyle w:val="longtext"/>
          <w:shd w:val="clear" w:color="auto" w:fill="FFFFFF"/>
        </w:rPr>
        <w:t xml:space="preserve"> </w:t>
      </w:r>
      <w:r w:rsidR="00CB457B">
        <w:rPr>
          <w:rStyle w:val="longtext"/>
          <w:shd w:val="clear" w:color="auto" w:fill="FFFFFF"/>
        </w:rPr>
        <w:t>nga 8 në 60 vende</w:t>
      </w:r>
      <w:r>
        <w:rPr>
          <w:rStyle w:val="longtext"/>
          <w:shd w:val="clear" w:color="auto" w:fill="FFFFFF"/>
        </w:rPr>
        <w:t>.</w:t>
      </w:r>
      <w:proofErr w:type="gramEnd"/>
      <w:r>
        <w:rPr>
          <w:rStyle w:val="longtext"/>
          <w:shd w:val="clear" w:color="auto" w:fill="FFFFFF"/>
        </w:rPr>
        <w:t xml:space="preserve"> </w:t>
      </w:r>
      <w:proofErr w:type="gramStart"/>
      <w:r w:rsidR="00610C5A">
        <w:rPr>
          <w:rStyle w:val="longtext"/>
          <w:shd w:val="clear" w:color="auto" w:fill="FFFFFF"/>
        </w:rPr>
        <w:t>Secili</w:t>
      </w:r>
      <w:r>
        <w:rPr>
          <w:rStyle w:val="longtext"/>
          <w:shd w:val="clear" w:color="auto" w:fill="FFFFFF"/>
        </w:rPr>
        <w:t xml:space="preserve"> nga </w:t>
      </w:r>
      <w:r w:rsidR="00610C5A">
        <w:rPr>
          <w:rStyle w:val="longtext"/>
          <w:shd w:val="clear" w:color="auto" w:fill="FFFFFF"/>
        </w:rPr>
        <w:t>vendet pjes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>marr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>se ka</w:t>
      </w:r>
      <w:r>
        <w:rPr>
          <w:rStyle w:val="longtext"/>
          <w:shd w:val="clear" w:color="auto" w:fill="FFFFFF"/>
        </w:rPr>
        <w:t xml:space="preserve"> përqaf</w:t>
      </w:r>
      <w:r w:rsidR="00610C5A">
        <w:rPr>
          <w:rStyle w:val="longtext"/>
          <w:shd w:val="clear" w:color="auto" w:fill="FFFFFF"/>
        </w:rPr>
        <w:t>uar</w:t>
      </w:r>
      <w:r>
        <w:rPr>
          <w:rStyle w:val="longtext"/>
          <w:shd w:val="clear" w:color="auto" w:fill="FFFFFF"/>
        </w:rPr>
        <w:t xml:space="preserve"> Deklaratën e Parimeve </w:t>
      </w:r>
      <w:r w:rsidR="00610C5A"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OGP</w:t>
      </w:r>
      <w:r w:rsidR="00610C5A">
        <w:rPr>
          <w:rStyle w:val="longtext"/>
          <w:shd w:val="clear" w:color="auto" w:fill="FFFFFF"/>
        </w:rPr>
        <w:t>-s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, </w:t>
      </w:r>
      <w:r w:rsidR="00610C5A">
        <w:rPr>
          <w:rStyle w:val="longtext"/>
          <w:shd w:val="clear" w:color="auto" w:fill="FFFFFF"/>
        </w:rPr>
        <w:t xml:space="preserve">dhe 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>sht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 xml:space="preserve"> angazhuar p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>r hartimin dhe zbatimin e planveprimeve komb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>tare n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 xml:space="preserve"> bashk</w:t>
      </w:r>
      <w:r w:rsidR="00035F50">
        <w:rPr>
          <w:rStyle w:val="longtext"/>
          <w:shd w:val="clear" w:color="auto" w:fill="FFFFFF"/>
        </w:rPr>
        <w:t>ë</w:t>
      </w:r>
      <w:r w:rsidR="00610C5A">
        <w:rPr>
          <w:rStyle w:val="longtext"/>
          <w:shd w:val="clear" w:color="auto" w:fill="FFFFFF"/>
        </w:rPr>
        <w:t>punim me</w:t>
      </w:r>
      <w:r>
        <w:rPr>
          <w:rStyle w:val="longtext"/>
          <w:shd w:val="clear" w:color="auto" w:fill="FFFFFF"/>
        </w:rPr>
        <w:t xml:space="preserve"> shoqëri</w:t>
      </w:r>
      <w:r w:rsidR="00610C5A">
        <w:rPr>
          <w:rStyle w:val="longtext"/>
          <w:shd w:val="clear" w:color="auto" w:fill="FFFFFF"/>
        </w:rPr>
        <w:t>n</w:t>
      </w:r>
      <w:r>
        <w:rPr>
          <w:rStyle w:val="longtext"/>
          <w:shd w:val="clear" w:color="auto" w:fill="FFFFFF"/>
        </w:rPr>
        <w:t>ë civile.</w:t>
      </w:r>
      <w:proofErr w:type="gramEnd"/>
      <w:r>
        <w:rPr>
          <w:rStyle w:val="longtext"/>
          <w:shd w:val="clear" w:color="auto" w:fill="FFFFFF"/>
        </w:rPr>
        <w:t xml:space="preserve"> </w:t>
      </w:r>
      <w:proofErr w:type="gramStart"/>
      <w:r>
        <w:rPr>
          <w:rStyle w:val="longtext"/>
          <w:shd w:val="clear" w:color="auto" w:fill="FFFFFF"/>
        </w:rPr>
        <w:t xml:space="preserve">OGP synon të sigurojë angazhime konkrete për të nxitur transparencën, fuqizimin e qytetarëve, luftën </w:t>
      </w:r>
      <w:r w:rsidR="00DE02FF">
        <w:rPr>
          <w:rStyle w:val="longtext"/>
          <w:shd w:val="clear" w:color="auto" w:fill="FFFFFF"/>
        </w:rPr>
        <w:t>ndaj korrupsionit</w:t>
      </w:r>
      <w:r>
        <w:rPr>
          <w:rStyle w:val="longtext"/>
          <w:shd w:val="clear" w:color="auto" w:fill="FFFFFF"/>
        </w:rPr>
        <w:t xml:space="preserve"> </w:t>
      </w:r>
      <w:r w:rsidR="00DE02FF">
        <w:rPr>
          <w:rStyle w:val="longtext"/>
          <w:shd w:val="clear" w:color="auto" w:fill="FFFFFF"/>
        </w:rPr>
        <w:t>d</w:t>
      </w:r>
      <w:r>
        <w:rPr>
          <w:rStyle w:val="longtext"/>
          <w:shd w:val="clear" w:color="auto" w:fill="FFFFFF"/>
        </w:rPr>
        <w:t xml:space="preserve">he </w:t>
      </w:r>
      <w:r w:rsidR="00DE02FF">
        <w:rPr>
          <w:rStyle w:val="longtext"/>
          <w:shd w:val="clear" w:color="auto" w:fill="FFFFFF"/>
        </w:rPr>
        <w:t>p</w:t>
      </w:r>
      <w:r w:rsidR="00035F50">
        <w:rPr>
          <w:rStyle w:val="longtext"/>
          <w:shd w:val="clear" w:color="auto" w:fill="FFFFFF"/>
        </w:rPr>
        <w:t>ë</w:t>
      </w:r>
      <w:r w:rsidR="00DE02FF">
        <w:rPr>
          <w:rStyle w:val="longtext"/>
          <w:shd w:val="clear" w:color="auto" w:fill="FFFFFF"/>
        </w:rPr>
        <w:t xml:space="preserve">rfshirjen e </w:t>
      </w:r>
      <w:r>
        <w:rPr>
          <w:rStyle w:val="longtext"/>
          <w:shd w:val="clear" w:color="auto" w:fill="FFFFFF"/>
        </w:rPr>
        <w:t>teknologjive të reja për të forcuar qeverisjen nga qeveritë.</w:t>
      </w:r>
      <w:proofErr w:type="gramEnd"/>
      <w:r>
        <w:rPr>
          <w:rStyle w:val="longtext"/>
          <w:shd w:val="clear" w:color="auto" w:fill="FFFFFF"/>
        </w:rPr>
        <w:t xml:space="preserve"> </w:t>
      </w:r>
    </w:p>
    <w:p w:rsidR="00FE66B3" w:rsidRPr="006E0F7E" w:rsidRDefault="009E3A25" w:rsidP="00FE66B3">
      <w:proofErr w:type="gramStart"/>
      <w:r>
        <w:rPr>
          <w:rStyle w:val="longtext"/>
          <w:shd w:val="clear" w:color="auto" w:fill="FFFFFF"/>
        </w:rPr>
        <w:t xml:space="preserve">Për të arritur këto objektiva, OGP </w:t>
      </w:r>
      <w:r w:rsidR="003632A4">
        <w:rPr>
          <w:rStyle w:val="longtext"/>
          <w:shd w:val="clear" w:color="auto" w:fill="FFFFFF"/>
        </w:rPr>
        <w:t>sjell s</w:t>
      </w:r>
      <w:r w:rsidR="00035F50">
        <w:rPr>
          <w:rStyle w:val="longtext"/>
          <w:shd w:val="clear" w:color="auto" w:fill="FFFFFF"/>
        </w:rPr>
        <w:t>ë</w:t>
      </w:r>
      <w:r w:rsidR="003632A4">
        <w:rPr>
          <w:rStyle w:val="longtext"/>
          <w:shd w:val="clear" w:color="auto" w:fill="FFFFFF"/>
        </w:rPr>
        <w:t xml:space="preserve"> bashku</w:t>
      </w:r>
      <w:r>
        <w:rPr>
          <w:rStyle w:val="longtext"/>
          <w:shd w:val="clear" w:color="auto" w:fill="FFFFFF"/>
        </w:rPr>
        <w:t xml:space="preserve"> qeveritë dhe organizatat e shoqërisë civile </w:t>
      </w:r>
      <w:r w:rsidR="00FE66B3">
        <w:rPr>
          <w:rStyle w:val="longtext"/>
          <w:shd w:val="clear" w:color="auto" w:fill="FFFFFF"/>
        </w:rPr>
        <w:t>n</w:t>
      </w:r>
      <w:r w:rsidR="00035F50">
        <w:rPr>
          <w:rStyle w:val="longtext"/>
          <w:shd w:val="clear" w:color="auto" w:fill="FFFFFF"/>
        </w:rPr>
        <w:t>ë</w:t>
      </w:r>
      <w:r w:rsidR="00FE66B3">
        <w:rPr>
          <w:rStyle w:val="longtext"/>
          <w:shd w:val="clear" w:color="auto" w:fill="FFFFFF"/>
        </w:rPr>
        <w:t xml:space="preserve"> rolin e </w:t>
      </w:r>
      <w:r>
        <w:rPr>
          <w:rStyle w:val="longtext"/>
          <w:shd w:val="clear" w:color="auto" w:fill="FFFFFF"/>
        </w:rPr>
        <w:t>partnerë</w:t>
      </w:r>
      <w:r w:rsidR="00FE66B3">
        <w:rPr>
          <w:rStyle w:val="longtext"/>
          <w:shd w:val="clear" w:color="auto" w:fill="FFFFFF"/>
        </w:rPr>
        <w:t>ve</w:t>
      </w:r>
      <w:r>
        <w:rPr>
          <w:rStyle w:val="longtext"/>
          <w:shd w:val="clear" w:color="auto" w:fill="FFFFFF"/>
        </w:rPr>
        <w:t xml:space="preserve"> të barabartë.</w:t>
      </w:r>
      <w:proofErr w:type="gramEnd"/>
      <w:r>
        <w:rPr>
          <w:rStyle w:val="longtext"/>
          <w:shd w:val="clear" w:color="auto" w:fill="FFFFFF"/>
        </w:rPr>
        <w:t xml:space="preserve"> </w:t>
      </w:r>
      <w:proofErr w:type="gramStart"/>
      <w:r w:rsidR="0059456A">
        <w:rPr>
          <w:rStyle w:val="longtext"/>
          <w:shd w:val="clear" w:color="auto" w:fill="FFFFFF"/>
        </w:rPr>
        <w:t>H</w:t>
      </w:r>
      <w:r w:rsidR="00544D4E">
        <w:rPr>
          <w:rStyle w:val="longtext"/>
          <w:shd w:val="clear" w:color="auto" w:fill="FFFFFF"/>
        </w:rPr>
        <w:t>artimi i</w:t>
      </w:r>
      <w:r w:rsidR="0059456A">
        <w:rPr>
          <w:rStyle w:val="longtext"/>
          <w:shd w:val="clear" w:color="auto" w:fill="FFFFFF"/>
        </w:rPr>
        <w:t xml:space="preserve"> </w:t>
      </w:r>
      <w:r w:rsidR="00544D4E">
        <w:rPr>
          <w:rStyle w:val="longtext"/>
          <w:shd w:val="clear" w:color="auto" w:fill="FFFFFF"/>
        </w:rPr>
        <w:t>plan</w:t>
      </w:r>
      <w:r>
        <w:rPr>
          <w:rStyle w:val="longtext"/>
          <w:shd w:val="clear" w:color="auto" w:fill="FFFFFF"/>
        </w:rPr>
        <w:t xml:space="preserve">veprimit është një hap kyç që qeveritë ndërmarrin pas </w:t>
      </w:r>
      <w:r w:rsidR="0052700B">
        <w:rPr>
          <w:rStyle w:val="longtext"/>
          <w:shd w:val="clear" w:color="auto" w:fill="FFFFFF"/>
        </w:rPr>
        <w:t>an</w:t>
      </w:r>
      <w:r w:rsidR="00035F50">
        <w:rPr>
          <w:rStyle w:val="longtext"/>
          <w:shd w:val="clear" w:color="auto" w:fill="FFFFFF"/>
        </w:rPr>
        <w:t>ë</w:t>
      </w:r>
      <w:r w:rsidR="0052700B">
        <w:rPr>
          <w:rStyle w:val="longtext"/>
          <w:shd w:val="clear" w:color="auto" w:fill="FFFFFF"/>
        </w:rPr>
        <w:t>tar</w:t>
      </w:r>
      <w:r w:rsidR="00035F50">
        <w:rPr>
          <w:rStyle w:val="longtext"/>
          <w:shd w:val="clear" w:color="auto" w:fill="FFFFFF"/>
        </w:rPr>
        <w:t>ë</w:t>
      </w:r>
      <w:r w:rsidR="0052700B">
        <w:rPr>
          <w:rStyle w:val="longtext"/>
          <w:shd w:val="clear" w:color="auto" w:fill="FFFFFF"/>
        </w:rPr>
        <w:t>simit n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OGP.</w:t>
      </w:r>
      <w:proofErr w:type="gramEnd"/>
      <w:r>
        <w:rPr>
          <w:rStyle w:val="longtext"/>
          <w:shd w:val="clear" w:color="auto" w:fill="FFFFFF"/>
        </w:rPr>
        <w:t xml:space="preserve"> </w:t>
      </w:r>
      <w:proofErr w:type="gramStart"/>
      <w:r w:rsidR="005E2622">
        <w:rPr>
          <w:rStyle w:val="longtext"/>
          <w:shd w:val="clear" w:color="auto" w:fill="FFFFFF"/>
        </w:rPr>
        <w:t>Plan</w:t>
      </w:r>
      <w:r>
        <w:rPr>
          <w:rStyle w:val="longtext"/>
          <w:shd w:val="clear" w:color="auto" w:fill="FFFFFF"/>
        </w:rPr>
        <w:t>veprim</w:t>
      </w:r>
      <w:r w:rsidR="005E2622">
        <w:rPr>
          <w:rStyle w:val="longtext"/>
          <w:shd w:val="clear" w:color="auto" w:fill="FFFFFF"/>
        </w:rPr>
        <w:t>e</w:t>
      </w:r>
      <w:r>
        <w:rPr>
          <w:rStyle w:val="longtext"/>
          <w:shd w:val="clear" w:color="auto" w:fill="FFFFFF"/>
        </w:rPr>
        <w:t xml:space="preserve">t </w:t>
      </w:r>
      <w:r w:rsidR="005E2622">
        <w:rPr>
          <w:rStyle w:val="longtext"/>
          <w:shd w:val="clear" w:color="auto" w:fill="FFFFFF"/>
        </w:rPr>
        <w:t xml:space="preserve">e </w:t>
      </w:r>
      <w:r>
        <w:rPr>
          <w:rStyle w:val="longtext"/>
          <w:shd w:val="clear" w:color="auto" w:fill="FFFFFF"/>
        </w:rPr>
        <w:t xml:space="preserve">OGP janë dokumente </w:t>
      </w:r>
      <w:r w:rsidR="00E6230F"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 w:rsidR="00E6230F">
        <w:rPr>
          <w:rStyle w:val="longtext"/>
          <w:shd w:val="clear" w:color="auto" w:fill="FFFFFF"/>
        </w:rPr>
        <w:t xml:space="preserve"> cilat</w:t>
      </w:r>
      <w:r>
        <w:rPr>
          <w:rStyle w:val="longtext"/>
          <w:shd w:val="clear" w:color="auto" w:fill="FFFFFF"/>
        </w:rPr>
        <w:t xml:space="preserve"> mund të </w:t>
      </w:r>
      <w:r w:rsidR="00E6230F">
        <w:rPr>
          <w:rStyle w:val="longtext"/>
          <w:shd w:val="clear" w:color="auto" w:fill="FFFFFF"/>
        </w:rPr>
        <w:t>përditësohen</w:t>
      </w:r>
      <w:r>
        <w:rPr>
          <w:rStyle w:val="longtext"/>
          <w:shd w:val="clear" w:color="auto" w:fill="FFFFFF"/>
        </w:rPr>
        <w:t xml:space="preserve"> </w:t>
      </w:r>
      <w:r w:rsidR="00E6230F">
        <w:rPr>
          <w:rStyle w:val="longtext"/>
          <w:shd w:val="clear" w:color="auto" w:fill="FFFFFF"/>
        </w:rPr>
        <w:t>rregullisht</w:t>
      </w:r>
      <w:r>
        <w:rPr>
          <w:rStyle w:val="longtext"/>
          <w:shd w:val="clear" w:color="auto" w:fill="FFFFFF"/>
        </w:rPr>
        <w:t>.</w:t>
      </w:r>
      <w:proofErr w:type="gramEnd"/>
      <w:r>
        <w:rPr>
          <w:rStyle w:val="longtext"/>
          <w:shd w:val="clear" w:color="auto" w:fill="FFFFFF"/>
        </w:rPr>
        <w:t xml:space="preserve"> Plan</w:t>
      </w:r>
      <w:r w:rsidR="00E6230F">
        <w:rPr>
          <w:rStyle w:val="longtext"/>
          <w:shd w:val="clear" w:color="auto" w:fill="FFFFFF"/>
        </w:rPr>
        <w:t>veprimi</w:t>
      </w:r>
      <w:r>
        <w:rPr>
          <w:rStyle w:val="longtext"/>
          <w:shd w:val="clear" w:color="auto" w:fill="FFFFFF"/>
        </w:rPr>
        <w:t xml:space="preserve"> i secilit vend krijon angazhime konkrete për t</w:t>
      </w:r>
      <w:r w:rsidR="00FE66B3">
        <w:rPr>
          <w:rStyle w:val="longtext"/>
          <w:shd w:val="clear" w:color="auto" w:fill="FFFFFF"/>
        </w:rPr>
        <w:t>’u</w:t>
      </w:r>
      <w:r>
        <w:rPr>
          <w:rStyle w:val="longtext"/>
          <w:shd w:val="clear" w:color="auto" w:fill="FFFFFF"/>
        </w:rPr>
        <w:t xml:space="preserve"> hapur </w:t>
      </w:r>
      <w:r w:rsidR="00FE66B3">
        <w:rPr>
          <w:rStyle w:val="longtext"/>
          <w:shd w:val="clear" w:color="auto" w:fill="FFFFFF"/>
        </w:rPr>
        <w:t>rrug</w:t>
      </w:r>
      <w:r w:rsidR="00035F50">
        <w:rPr>
          <w:rStyle w:val="longtext"/>
          <w:shd w:val="clear" w:color="auto" w:fill="FFFFFF"/>
        </w:rPr>
        <w:t>ë</w:t>
      </w:r>
      <w:r w:rsidR="00FE66B3">
        <w:rPr>
          <w:rStyle w:val="longtext"/>
          <w:shd w:val="clear" w:color="auto" w:fill="FFFFFF"/>
        </w:rPr>
        <w:t xml:space="preserve"> zbatimit t</w:t>
      </w:r>
      <w:r w:rsidR="00035F50">
        <w:rPr>
          <w:rStyle w:val="longtext"/>
          <w:shd w:val="clear" w:color="auto" w:fill="FFFFFF"/>
        </w:rPr>
        <w:t>ë</w:t>
      </w:r>
      <w:r w:rsidR="00FE66B3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 xml:space="preserve">reformave të qeverisë. Këto angazhime mund të </w:t>
      </w:r>
      <w:r w:rsidR="00FE66B3">
        <w:rPr>
          <w:rStyle w:val="longtext"/>
          <w:shd w:val="clear" w:color="auto" w:fill="FFFFFF"/>
        </w:rPr>
        <w:t>bazohen</w:t>
      </w:r>
      <w:r>
        <w:rPr>
          <w:rStyle w:val="longtext"/>
          <w:shd w:val="clear" w:color="auto" w:fill="FFFFFF"/>
        </w:rPr>
        <w:t xml:space="preserve"> në përpjekjet ekzistuese, </w:t>
      </w:r>
      <w:r w:rsidR="00FE66B3">
        <w:rPr>
          <w:rStyle w:val="longtext"/>
          <w:shd w:val="clear" w:color="auto" w:fill="FFFFFF"/>
        </w:rPr>
        <w:t>në identifikimin e</w:t>
      </w:r>
      <w:r>
        <w:rPr>
          <w:rStyle w:val="longtext"/>
          <w:shd w:val="clear" w:color="auto" w:fill="FFFFFF"/>
        </w:rPr>
        <w:t xml:space="preserve"> masa</w:t>
      </w:r>
      <w:r w:rsidR="00FE66B3">
        <w:rPr>
          <w:rStyle w:val="longtext"/>
          <w:shd w:val="clear" w:color="auto" w:fill="FFFFFF"/>
        </w:rPr>
        <w:t>ve</w:t>
      </w:r>
      <w:r>
        <w:rPr>
          <w:rStyle w:val="longtext"/>
          <w:shd w:val="clear" w:color="auto" w:fill="FFFFFF"/>
        </w:rPr>
        <w:t xml:space="preserve"> të reja për të përfunduar reformat </w:t>
      </w:r>
      <w:r w:rsidR="00FE66B3">
        <w:rPr>
          <w:rStyle w:val="longtext"/>
          <w:shd w:val="clear" w:color="auto" w:fill="FFFFFF"/>
        </w:rPr>
        <w:t>ne zhvillim</w:t>
      </w:r>
      <w:r>
        <w:rPr>
          <w:rStyle w:val="longtext"/>
          <w:shd w:val="clear" w:color="auto" w:fill="FFFFFF"/>
        </w:rPr>
        <w:t xml:space="preserve"> </w:t>
      </w:r>
      <w:r w:rsidR="00FE66B3">
        <w:rPr>
          <w:rStyle w:val="longtext"/>
          <w:shd w:val="clear" w:color="auto" w:fill="FFFFFF"/>
        </w:rPr>
        <w:t>apo</w:t>
      </w:r>
      <w:r>
        <w:rPr>
          <w:rStyle w:val="longtext"/>
          <w:shd w:val="clear" w:color="auto" w:fill="FFFFFF"/>
        </w:rPr>
        <w:t xml:space="preserve"> të </w:t>
      </w:r>
      <w:r w:rsidR="00FE66B3">
        <w:rPr>
          <w:rStyle w:val="longtext"/>
          <w:shd w:val="clear" w:color="auto" w:fill="FFFFFF"/>
        </w:rPr>
        <w:t>nd</w:t>
      </w:r>
      <w:r w:rsidR="00035F50">
        <w:rPr>
          <w:rStyle w:val="longtext"/>
          <w:shd w:val="clear" w:color="auto" w:fill="FFFFFF"/>
        </w:rPr>
        <w:t>ë</w:t>
      </w:r>
      <w:r w:rsidR="00FE66B3">
        <w:rPr>
          <w:rStyle w:val="longtext"/>
          <w:shd w:val="clear" w:color="auto" w:fill="FFFFFF"/>
        </w:rPr>
        <w:t>rmarr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veprime në një </w:t>
      </w:r>
      <w:r w:rsidR="00FE66B3">
        <w:rPr>
          <w:rStyle w:val="longtext"/>
          <w:shd w:val="clear" w:color="auto" w:fill="FFFFFF"/>
        </w:rPr>
        <w:t>fush</w:t>
      </w:r>
      <w:r>
        <w:rPr>
          <w:rStyle w:val="longtext"/>
          <w:shd w:val="clear" w:color="auto" w:fill="FFFFFF"/>
        </w:rPr>
        <w:t xml:space="preserve">ë krejtësisht të re. </w:t>
      </w:r>
    </w:p>
    <w:p w:rsidR="006B4B1C" w:rsidRDefault="009E3A25" w:rsidP="005903DC">
      <w:pPr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Angazhimet duhet të strukturohen rreth sfidave kryesore që hasin të gjitha qeveritë: përmirësimin e shërbimeve publike, </w:t>
      </w:r>
      <w:r w:rsidR="00FE66B3">
        <w:rPr>
          <w:rStyle w:val="longtext"/>
          <w:shd w:val="clear" w:color="auto" w:fill="FFFFFF"/>
        </w:rPr>
        <w:t>rritjen e</w:t>
      </w:r>
      <w:r>
        <w:rPr>
          <w:rStyle w:val="longtext"/>
          <w:shd w:val="clear" w:color="auto" w:fill="FFFFFF"/>
        </w:rPr>
        <w:t xml:space="preserve"> integritetin publik, menaxhimin e burimeve publike në mënyrë më efikase, krij</w:t>
      </w:r>
      <w:r w:rsidR="00FE66B3">
        <w:rPr>
          <w:rStyle w:val="longtext"/>
          <w:shd w:val="clear" w:color="auto" w:fill="FFFFFF"/>
        </w:rPr>
        <w:t xml:space="preserve">imin e </w:t>
      </w:r>
      <w:r>
        <w:rPr>
          <w:rStyle w:val="longtext"/>
          <w:shd w:val="clear" w:color="auto" w:fill="FFFFFF"/>
        </w:rPr>
        <w:t>komunitete</w:t>
      </w:r>
      <w:r w:rsidR="00FE66B3">
        <w:rPr>
          <w:rStyle w:val="longtext"/>
          <w:shd w:val="clear" w:color="auto" w:fill="FFFFFF"/>
        </w:rPr>
        <w:t>ve më të sigurta</w:t>
      </w:r>
      <w:r>
        <w:rPr>
          <w:rStyle w:val="longtext"/>
          <w:shd w:val="clear" w:color="auto" w:fill="FFFFFF"/>
        </w:rPr>
        <w:t xml:space="preserve"> dhe rritjen e përgjegjshmërisë </w:t>
      </w:r>
      <w:r w:rsidR="00FE66B3">
        <w:rPr>
          <w:rStyle w:val="longtext"/>
          <w:shd w:val="clear" w:color="auto" w:fill="FFFFFF"/>
        </w:rPr>
        <w:t>s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korporatave. Angazhimet duhet të reflektojë </w:t>
      </w:r>
      <w:r w:rsidR="00FE66B3">
        <w:rPr>
          <w:rStyle w:val="longtext"/>
          <w:shd w:val="clear" w:color="auto" w:fill="FFFFFF"/>
        </w:rPr>
        <w:t xml:space="preserve">gjithashtu edhe </w:t>
      </w:r>
      <w:r>
        <w:rPr>
          <w:rStyle w:val="longtext"/>
          <w:shd w:val="clear" w:color="auto" w:fill="FFFFFF"/>
        </w:rPr>
        <w:t xml:space="preserve">parimet kryesore të </w:t>
      </w:r>
      <w:r w:rsidR="00FE66B3">
        <w:rPr>
          <w:rStyle w:val="longtext"/>
          <w:shd w:val="clear" w:color="auto" w:fill="FFFFFF"/>
        </w:rPr>
        <w:t>partneritetit për qeverisje të hapur</w:t>
      </w:r>
      <w:r>
        <w:rPr>
          <w:rStyle w:val="longtext"/>
          <w:shd w:val="clear" w:color="auto" w:fill="FFFFFF"/>
        </w:rPr>
        <w:t>: transparenc</w:t>
      </w:r>
      <w:r w:rsidR="00035F50">
        <w:rPr>
          <w:rStyle w:val="longtext"/>
          <w:shd w:val="clear" w:color="auto" w:fill="FFFFFF"/>
        </w:rPr>
        <w:t>ë</w:t>
      </w:r>
      <w:r w:rsidR="00FE66B3">
        <w:rPr>
          <w:rStyle w:val="longtext"/>
          <w:shd w:val="clear" w:color="auto" w:fill="FFFFFF"/>
        </w:rPr>
        <w:t>, pjesëmarrje</w:t>
      </w:r>
      <w:r>
        <w:rPr>
          <w:rStyle w:val="longtext"/>
          <w:shd w:val="clear" w:color="auto" w:fill="FFFFFF"/>
        </w:rPr>
        <w:t xml:space="preserve"> qytetare</w:t>
      </w:r>
      <w:r w:rsidR="00FE66B3">
        <w:rPr>
          <w:rStyle w:val="longtext"/>
          <w:shd w:val="clear" w:color="auto" w:fill="FFFFFF"/>
        </w:rPr>
        <w:t xml:space="preserve"> n</w:t>
      </w:r>
      <w:r w:rsidR="00035F50">
        <w:rPr>
          <w:rStyle w:val="longtext"/>
          <w:shd w:val="clear" w:color="auto" w:fill="FFFFFF"/>
        </w:rPr>
        <w:t>ë</w:t>
      </w:r>
      <w:r w:rsidR="00FE66B3">
        <w:rPr>
          <w:rStyle w:val="longtext"/>
          <w:shd w:val="clear" w:color="auto" w:fill="FFFFFF"/>
        </w:rPr>
        <w:t xml:space="preserve"> vendimmarrje, përgjegjshmëri</w:t>
      </w:r>
      <w:r>
        <w:rPr>
          <w:rStyle w:val="longtext"/>
          <w:shd w:val="clear" w:color="auto" w:fill="FFFFFF"/>
        </w:rPr>
        <w:t xml:space="preserve"> si dhe risi teknologji</w:t>
      </w:r>
      <w:r w:rsidR="00FE66B3">
        <w:rPr>
          <w:rStyle w:val="longtext"/>
          <w:shd w:val="clear" w:color="auto" w:fill="FFFFFF"/>
        </w:rPr>
        <w:t>ke</w:t>
      </w:r>
      <w:r>
        <w:rPr>
          <w:rStyle w:val="longtext"/>
          <w:shd w:val="clear" w:color="auto" w:fill="FFFFFF"/>
        </w:rPr>
        <w:t xml:space="preserve">. </w:t>
      </w:r>
    </w:p>
    <w:p w:rsidR="004A35AC" w:rsidRDefault="00FE66B3" w:rsidP="005903DC">
      <w:pPr>
        <w:rPr>
          <w:rStyle w:val="longtext"/>
          <w:shd w:val="clear" w:color="auto" w:fill="FFFFFF"/>
        </w:rPr>
      </w:pPr>
      <w:proofErr w:type="gramStart"/>
      <w:r>
        <w:rPr>
          <w:rStyle w:val="longtext"/>
          <w:shd w:val="clear" w:color="auto" w:fill="FFFFFF"/>
        </w:rPr>
        <w:t>N</w:t>
      </w:r>
      <w:r w:rsidR="009E3A25">
        <w:rPr>
          <w:rStyle w:val="longtext"/>
          <w:shd w:val="clear" w:color="auto" w:fill="FFFFFF"/>
        </w:rPr>
        <w:t xml:space="preserve">ë fund të vitit 2011, </w:t>
      </w:r>
      <w:r>
        <w:rPr>
          <w:rStyle w:val="longtext"/>
          <w:shd w:val="clear" w:color="auto" w:fill="FFFFFF"/>
        </w:rPr>
        <w:t xml:space="preserve">qeveria e Shqipërisë </w:t>
      </w:r>
      <w:r w:rsidR="00535E73">
        <w:rPr>
          <w:rStyle w:val="longtext"/>
          <w:shd w:val="clear" w:color="auto" w:fill="FFFFFF"/>
        </w:rPr>
        <w:t>krijoi</w:t>
      </w:r>
      <w:r>
        <w:rPr>
          <w:rStyle w:val="longtext"/>
          <w:shd w:val="clear" w:color="auto" w:fill="FFFFFF"/>
        </w:rPr>
        <w:t xml:space="preserve"> </w:t>
      </w:r>
      <w:r w:rsidR="00535E73">
        <w:rPr>
          <w:rStyle w:val="longtext"/>
          <w:shd w:val="clear" w:color="auto" w:fill="FFFFFF"/>
        </w:rPr>
        <w:t>nj</w:t>
      </w:r>
      <w:r w:rsidR="00035F50">
        <w:rPr>
          <w:rStyle w:val="longtext"/>
          <w:shd w:val="clear" w:color="auto" w:fill="FFFFFF"/>
        </w:rPr>
        <w:t>ë</w:t>
      </w:r>
      <w:r w:rsidR="00535E73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Grup Pune</w:t>
      </w:r>
      <w:r w:rsidR="009E3A25">
        <w:rPr>
          <w:rStyle w:val="longtext"/>
          <w:shd w:val="clear" w:color="auto" w:fill="FFFFFF"/>
        </w:rPr>
        <w:t xml:space="preserve"> Ndërministror (</w:t>
      </w:r>
      <w:r>
        <w:rPr>
          <w:rStyle w:val="longtext"/>
          <w:shd w:val="clear" w:color="auto" w:fill="FFFFFF"/>
        </w:rPr>
        <w:t>GPN</w:t>
      </w:r>
      <w:r w:rsidR="009E3A25">
        <w:rPr>
          <w:rStyle w:val="longtext"/>
          <w:shd w:val="clear" w:color="auto" w:fill="FFFFFF"/>
        </w:rPr>
        <w:t xml:space="preserve">) </w:t>
      </w:r>
      <w:r w:rsidR="00535E73">
        <w:rPr>
          <w:rStyle w:val="longtext"/>
          <w:shd w:val="clear" w:color="auto" w:fill="FFFFFF"/>
        </w:rPr>
        <w:t>për hartimin</w:t>
      </w:r>
      <w:r w:rsidR="009E3A25">
        <w:rPr>
          <w:rStyle w:val="longtext"/>
          <w:shd w:val="clear" w:color="auto" w:fill="FFFFFF"/>
        </w:rPr>
        <w:t xml:space="preserve"> </w:t>
      </w:r>
      <w:r w:rsidR="00535E73">
        <w:rPr>
          <w:rStyle w:val="longtext"/>
          <w:shd w:val="clear" w:color="auto" w:fill="FFFFFF"/>
        </w:rPr>
        <w:t>e planv</w:t>
      </w:r>
      <w:r w:rsidR="009E3A25">
        <w:rPr>
          <w:rStyle w:val="longtext"/>
          <w:shd w:val="clear" w:color="auto" w:fill="FFFFFF"/>
        </w:rPr>
        <w:t>eprimit</w:t>
      </w:r>
      <w:r w:rsidR="00535E73" w:rsidRPr="00535E73">
        <w:rPr>
          <w:rStyle w:val="longtext"/>
          <w:shd w:val="clear" w:color="auto" w:fill="FFFFFF"/>
        </w:rPr>
        <w:t xml:space="preserve"> </w:t>
      </w:r>
      <w:r w:rsidR="00535E73"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 w:rsidR="00535E73">
        <w:rPr>
          <w:rStyle w:val="longtext"/>
          <w:shd w:val="clear" w:color="auto" w:fill="FFFFFF"/>
        </w:rPr>
        <w:t xml:space="preserve"> OGP</w:t>
      </w:r>
      <w:r w:rsidR="009E3A25">
        <w:rPr>
          <w:rStyle w:val="longtext"/>
          <w:shd w:val="clear" w:color="auto" w:fill="FFFFFF"/>
        </w:rPr>
        <w:t xml:space="preserve">, në përputhje me Strategjinë Kombëtare </w:t>
      </w:r>
      <w:r w:rsidR="00535E73">
        <w:rPr>
          <w:rStyle w:val="longtext"/>
          <w:shd w:val="clear" w:color="auto" w:fill="FFFFFF"/>
        </w:rPr>
        <w:t>p</w:t>
      </w:r>
      <w:r w:rsidR="009E3A25">
        <w:rPr>
          <w:rStyle w:val="longtext"/>
          <w:shd w:val="clear" w:color="auto" w:fill="FFFFFF"/>
        </w:rPr>
        <w:t>ë</w:t>
      </w:r>
      <w:r w:rsidR="00535E73">
        <w:rPr>
          <w:rStyle w:val="longtext"/>
          <w:shd w:val="clear" w:color="auto" w:fill="FFFFFF"/>
        </w:rPr>
        <w:t>r</w:t>
      </w:r>
      <w:r w:rsidR="006B4B1C">
        <w:rPr>
          <w:rStyle w:val="longtext"/>
          <w:shd w:val="clear" w:color="auto" w:fill="FFFFFF"/>
        </w:rPr>
        <w:t xml:space="preserve"> Zhvillim</w:t>
      </w:r>
      <w:r w:rsidR="00535E73">
        <w:rPr>
          <w:rStyle w:val="longtext"/>
          <w:shd w:val="clear" w:color="auto" w:fill="FFFFFF"/>
        </w:rPr>
        <w:t xml:space="preserve"> dhe Integrim </w:t>
      </w:r>
      <w:r w:rsidR="006B4B1C">
        <w:rPr>
          <w:rStyle w:val="longtext"/>
          <w:shd w:val="clear" w:color="auto" w:fill="FFFFFF"/>
        </w:rPr>
        <w:t xml:space="preserve">si </w:t>
      </w:r>
      <w:r w:rsidR="00535E73">
        <w:rPr>
          <w:rStyle w:val="longtext"/>
          <w:shd w:val="clear" w:color="auto" w:fill="FFFFFF"/>
        </w:rPr>
        <w:t>dhe Strategjin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 xml:space="preserve"> </w:t>
      </w:r>
      <w:r w:rsidR="00535E73">
        <w:rPr>
          <w:rStyle w:val="longtext"/>
          <w:shd w:val="clear" w:color="auto" w:fill="FFFFFF"/>
        </w:rPr>
        <w:t>Komb</w:t>
      </w:r>
      <w:r w:rsidR="00035F50">
        <w:rPr>
          <w:rStyle w:val="longtext"/>
          <w:shd w:val="clear" w:color="auto" w:fill="FFFFFF"/>
        </w:rPr>
        <w:t>ë</w:t>
      </w:r>
      <w:r w:rsidR="00535E73">
        <w:rPr>
          <w:rStyle w:val="longtext"/>
          <w:shd w:val="clear" w:color="auto" w:fill="FFFFFF"/>
        </w:rPr>
        <w:t>tare A</w:t>
      </w:r>
      <w:r w:rsidR="009E3A25">
        <w:rPr>
          <w:rStyle w:val="longtext"/>
          <w:shd w:val="clear" w:color="auto" w:fill="FFFFFF"/>
        </w:rPr>
        <w:t>nti-</w:t>
      </w:r>
      <w:r w:rsidR="00535E73">
        <w:rPr>
          <w:rStyle w:val="longtext"/>
          <w:shd w:val="clear" w:color="auto" w:fill="FFFFFF"/>
        </w:rPr>
        <w:t>K</w:t>
      </w:r>
      <w:r w:rsidR="009E3A25">
        <w:rPr>
          <w:rStyle w:val="longtext"/>
          <w:shd w:val="clear" w:color="auto" w:fill="FFFFFF"/>
        </w:rPr>
        <w:t>orrupsion.</w:t>
      </w:r>
      <w:proofErr w:type="gramEnd"/>
      <w:r w:rsidR="009E3A25">
        <w:rPr>
          <w:rStyle w:val="longtext"/>
          <w:shd w:val="clear" w:color="auto" w:fill="FFFFFF"/>
        </w:rPr>
        <w:t xml:space="preserve"> </w:t>
      </w:r>
      <w:proofErr w:type="gramStart"/>
      <w:r w:rsidR="006B4B1C">
        <w:rPr>
          <w:rStyle w:val="longtext"/>
          <w:shd w:val="clear" w:color="auto" w:fill="FFFFFF"/>
        </w:rPr>
        <w:t>GPN</w:t>
      </w:r>
      <w:r w:rsidR="009E3A25">
        <w:rPr>
          <w:rStyle w:val="longtext"/>
          <w:shd w:val="clear" w:color="auto" w:fill="FFFFFF"/>
        </w:rPr>
        <w:t xml:space="preserve"> udhëhiqet nga Ministri për Inovacionin dhe Teknologjinë e Informacionit dhe </w:t>
      </w:r>
      <w:r w:rsidR="006B4B1C">
        <w:rPr>
          <w:rStyle w:val="longtext"/>
          <w:shd w:val="clear" w:color="auto" w:fill="FFFFFF"/>
        </w:rPr>
        <w:t>p</w:t>
      </w:r>
      <w:r w:rsidR="00035F50">
        <w:rPr>
          <w:rStyle w:val="longtext"/>
          <w:shd w:val="clear" w:color="auto" w:fill="FFFFFF"/>
        </w:rPr>
        <w:t>ë</w:t>
      </w:r>
      <w:r w:rsidR="006B4B1C">
        <w:rPr>
          <w:rStyle w:val="longtext"/>
          <w:shd w:val="clear" w:color="auto" w:fill="FFFFFF"/>
        </w:rPr>
        <w:t>rb</w:t>
      </w:r>
      <w:r w:rsidR="00035F50">
        <w:rPr>
          <w:rStyle w:val="longtext"/>
          <w:shd w:val="clear" w:color="auto" w:fill="FFFFFF"/>
        </w:rPr>
        <w:t>ë</w:t>
      </w:r>
      <w:r w:rsidR="006B4B1C">
        <w:rPr>
          <w:rStyle w:val="longtext"/>
          <w:shd w:val="clear" w:color="auto" w:fill="FFFFFF"/>
        </w:rPr>
        <w:t>het</w:t>
      </w:r>
      <w:r w:rsidR="009E3A25">
        <w:rPr>
          <w:rStyle w:val="longtext"/>
          <w:shd w:val="clear" w:color="auto" w:fill="FFFFFF"/>
        </w:rPr>
        <w:t xml:space="preserve"> </w:t>
      </w:r>
      <w:r w:rsidR="006B4B1C">
        <w:rPr>
          <w:rStyle w:val="longtext"/>
          <w:shd w:val="clear" w:color="auto" w:fill="FFFFFF"/>
        </w:rPr>
        <w:t>nga</w:t>
      </w:r>
      <w:r w:rsidR="009E3A25">
        <w:rPr>
          <w:rStyle w:val="longtext"/>
          <w:shd w:val="clear" w:color="auto" w:fill="FFFFFF"/>
        </w:rPr>
        <w:t xml:space="preserve"> zyrtarë të nivelit të lartë </w:t>
      </w:r>
      <w:r w:rsidR="006B4B1C"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 xml:space="preserve"> ministri</w:t>
      </w:r>
      <w:r w:rsidR="006B4B1C">
        <w:rPr>
          <w:rStyle w:val="longtext"/>
          <w:shd w:val="clear" w:color="auto" w:fill="FFFFFF"/>
        </w:rPr>
        <w:t>ve</w:t>
      </w:r>
      <w:r w:rsidR="009E3A25">
        <w:rPr>
          <w:rStyle w:val="longtext"/>
          <w:shd w:val="clear" w:color="auto" w:fill="FFFFFF"/>
        </w:rPr>
        <w:t xml:space="preserve"> </w:t>
      </w:r>
      <w:r w:rsidR="006B4B1C">
        <w:rPr>
          <w:rStyle w:val="longtext"/>
          <w:shd w:val="clear" w:color="auto" w:fill="FFFFFF"/>
        </w:rPr>
        <w:t>t</w:t>
      </w:r>
      <w:r w:rsidR="009E3A25">
        <w:rPr>
          <w:rStyle w:val="longtext"/>
          <w:shd w:val="clear" w:color="auto" w:fill="FFFFFF"/>
        </w:rPr>
        <w:t xml:space="preserve">e </w:t>
      </w:r>
      <w:r w:rsidR="006B4B1C">
        <w:rPr>
          <w:rStyle w:val="longtext"/>
          <w:shd w:val="clear" w:color="auto" w:fill="FFFFFF"/>
        </w:rPr>
        <w:t>linj</w:t>
      </w:r>
      <w:r w:rsidR="00035F50">
        <w:rPr>
          <w:rStyle w:val="longtext"/>
          <w:shd w:val="clear" w:color="auto" w:fill="FFFFFF"/>
        </w:rPr>
        <w:t>ë</w:t>
      </w:r>
      <w:r w:rsidR="006B4B1C">
        <w:rPr>
          <w:rStyle w:val="longtext"/>
          <w:shd w:val="clear" w:color="auto" w:fill="FFFFFF"/>
        </w:rPr>
        <w:t>s</w:t>
      </w:r>
      <w:r w:rsidR="009E3A25">
        <w:rPr>
          <w:rStyle w:val="longtext"/>
          <w:shd w:val="clear" w:color="auto" w:fill="FFFFFF"/>
        </w:rPr>
        <w:t xml:space="preserve"> dhe institucione</w:t>
      </w:r>
      <w:r w:rsidR="006B4B1C">
        <w:rPr>
          <w:rStyle w:val="longtext"/>
          <w:shd w:val="clear" w:color="auto" w:fill="FFFFFF"/>
        </w:rPr>
        <w:t>ve</w:t>
      </w:r>
      <w:r w:rsidR="009E3A25">
        <w:rPr>
          <w:rStyle w:val="longtext"/>
          <w:shd w:val="clear" w:color="auto" w:fill="FFFFFF"/>
        </w:rPr>
        <w:t xml:space="preserve"> qeverisë qendrore.</w:t>
      </w:r>
      <w:proofErr w:type="gramEnd"/>
      <w:r w:rsidR="009E3A25">
        <w:rPr>
          <w:rStyle w:val="longtext"/>
          <w:shd w:val="clear" w:color="auto" w:fill="FFFFFF"/>
        </w:rPr>
        <w:t xml:space="preserve"> </w:t>
      </w:r>
    </w:p>
    <w:p w:rsidR="00EE6337" w:rsidRDefault="009E3A25" w:rsidP="005903DC">
      <w:proofErr w:type="gramStart"/>
      <w:r>
        <w:rPr>
          <w:rStyle w:val="longtext"/>
          <w:shd w:val="clear" w:color="auto" w:fill="FFFFFF"/>
        </w:rPr>
        <w:t xml:space="preserve">Ndërmjet </w:t>
      </w:r>
      <w:r w:rsidR="00D21CAF">
        <w:rPr>
          <w:rStyle w:val="longtext"/>
          <w:shd w:val="clear" w:color="auto" w:fill="FFFFFF"/>
        </w:rPr>
        <w:t>J</w:t>
      </w:r>
      <w:r>
        <w:rPr>
          <w:rStyle w:val="longtext"/>
          <w:shd w:val="clear" w:color="auto" w:fill="FFFFFF"/>
        </w:rPr>
        <w:t xml:space="preserve">anarit dhe </w:t>
      </w:r>
      <w:r w:rsidR="00D21CAF">
        <w:rPr>
          <w:rStyle w:val="longtext"/>
          <w:shd w:val="clear" w:color="auto" w:fill="FFFFFF"/>
        </w:rPr>
        <w:t>M</w:t>
      </w:r>
      <w:r>
        <w:rPr>
          <w:rStyle w:val="longtext"/>
          <w:shd w:val="clear" w:color="auto" w:fill="FFFFFF"/>
        </w:rPr>
        <w:t xml:space="preserve">arsit 2012, </w:t>
      </w:r>
      <w:r w:rsidR="00D21CAF">
        <w:rPr>
          <w:rStyle w:val="longtext"/>
          <w:shd w:val="clear" w:color="auto" w:fill="FFFFFF"/>
        </w:rPr>
        <w:t>u hartua drafti i planv</w:t>
      </w:r>
      <w:r>
        <w:rPr>
          <w:rStyle w:val="longtext"/>
          <w:shd w:val="clear" w:color="auto" w:fill="FFFFFF"/>
        </w:rPr>
        <w:t xml:space="preserve">eprimit në bazë të </w:t>
      </w:r>
      <w:r w:rsidR="00D21CAF">
        <w:rPr>
          <w:rStyle w:val="longtext"/>
          <w:shd w:val="clear" w:color="auto" w:fill="FFFFFF"/>
        </w:rPr>
        <w:t>kontibutit</w:t>
      </w:r>
      <w:r>
        <w:rPr>
          <w:rStyle w:val="longtext"/>
          <w:shd w:val="clear" w:color="auto" w:fill="FFFFFF"/>
        </w:rPr>
        <w:t xml:space="preserve"> dhe </w:t>
      </w:r>
      <w:r w:rsidR="00CC5B47">
        <w:rPr>
          <w:rStyle w:val="longtext"/>
          <w:shd w:val="clear" w:color="auto" w:fill="FFFFFF"/>
        </w:rPr>
        <w:t>te dhenave</w:t>
      </w:r>
      <w:r>
        <w:rPr>
          <w:rStyle w:val="longtext"/>
          <w:shd w:val="clear" w:color="auto" w:fill="FFFFFF"/>
        </w:rPr>
        <w:t xml:space="preserve"> </w:t>
      </w:r>
      <w:r w:rsidR="00CC5B47"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institucioneve qeveritare pjesëmarrëse.</w:t>
      </w:r>
      <w:proofErr w:type="gramEnd"/>
      <w:r>
        <w:rPr>
          <w:rStyle w:val="longtext"/>
          <w:shd w:val="clear" w:color="auto" w:fill="FFFFFF"/>
        </w:rPr>
        <w:t xml:space="preserve"> </w:t>
      </w:r>
      <w:proofErr w:type="gramStart"/>
      <w:r w:rsidR="004A35AC"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 w:rsidR="004A35AC">
        <w:rPr>
          <w:rStyle w:val="longtext"/>
          <w:shd w:val="clear" w:color="auto" w:fill="FFFFFF"/>
        </w:rPr>
        <w:t xml:space="preserve"> p</w:t>
      </w:r>
      <w:r w:rsidR="00035F50">
        <w:rPr>
          <w:rStyle w:val="longtext"/>
          <w:shd w:val="clear" w:color="auto" w:fill="FFFFFF"/>
        </w:rPr>
        <w:t>ë</w:t>
      </w:r>
      <w:r w:rsidR="004A35AC">
        <w:rPr>
          <w:rStyle w:val="longtext"/>
          <w:shd w:val="clear" w:color="auto" w:fill="FFFFFF"/>
        </w:rPr>
        <w:t xml:space="preserve">rfshira ne proces ishin edhe </w:t>
      </w:r>
      <w:r>
        <w:rPr>
          <w:rStyle w:val="longtext"/>
          <w:shd w:val="clear" w:color="auto" w:fill="FFFFFF"/>
        </w:rPr>
        <w:t xml:space="preserve">Organizatat e shoqërisë civile </w:t>
      </w:r>
      <w:r w:rsidR="004A35AC">
        <w:rPr>
          <w:rStyle w:val="longtext"/>
          <w:shd w:val="clear" w:color="auto" w:fill="FFFFFF"/>
        </w:rPr>
        <w:t>si dhe</w:t>
      </w:r>
      <w:r>
        <w:rPr>
          <w:rStyle w:val="longtext"/>
          <w:shd w:val="clear" w:color="auto" w:fill="FFFFFF"/>
        </w:rPr>
        <w:t xml:space="preserve"> media (e shkruar dhe elektronike) </w:t>
      </w:r>
      <w:r w:rsidR="004A35AC">
        <w:rPr>
          <w:rStyle w:val="longtext"/>
          <w:shd w:val="clear" w:color="auto" w:fill="FFFFFF"/>
        </w:rPr>
        <w:t xml:space="preserve">e cila </w:t>
      </w:r>
      <w:r>
        <w:rPr>
          <w:rStyle w:val="longtext"/>
          <w:shd w:val="clear" w:color="auto" w:fill="FFFFFF"/>
        </w:rPr>
        <w:t xml:space="preserve">ndihmoi në transmetimin në kohë </w:t>
      </w:r>
      <w:r w:rsidR="004A35AC">
        <w:rPr>
          <w:rStyle w:val="longtext"/>
          <w:shd w:val="clear" w:color="auto" w:fill="FFFFFF"/>
        </w:rPr>
        <w:t xml:space="preserve">te </w:t>
      </w:r>
      <w:r>
        <w:rPr>
          <w:rStyle w:val="longtext"/>
          <w:shd w:val="clear" w:color="auto" w:fill="FFFFFF"/>
        </w:rPr>
        <w:t>informacion</w:t>
      </w:r>
      <w:r w:rsidR="004A35AC">
        <w:rPr>
          <w:rStyle w:val="longtext"/>
          <w:shd w:val="clear" w:color="auto" w:fill="FFFFFF"/>
        </w:rPr>
        <w:t>it</w:t>
      </w:r>
      <w:r>
        <w:rPr>
          <w:rStyle w:val="longtext"/>
          <w:shd w:val="clear" w:color="auto" w:fill="FFFFFF"/>
        </w:rPr>
        <w:t xml:space="preserve"> për publikun.</w:t>
      </w:r>
      <w:proofErr w:type="gramEnd"/>
    </w:p>
    <w:p w:rsidR="00EE6337" w:rsidRPr="00EE6337" w:rsidRDefault="009E3A25" w:rsidP="005903DC">
      <w:pPr>
        <w:rPr>
          <w:rStyle w:val="longtext"/>
        </w:rPr>
      </w:pPr>
      <w:r>
        <w:rPr>
          <w:rStyle w:val="longtext"/>
          <w:shd w:val="clear" w:color="auto" w:fill="FFFFFF"/>
        </w:rPr>
        <w:t xml:space="preserve">Angazhimet e qeverisë shqiptare </w:t>
      </w:r>
      <w:r w:rsidR="00EE6337">
        <w:rPr>
          <w:rStyle w:val="longtext"/>
          <w:shd w:val="clear" w:color="auto" w:fill="FFFFFF"/>
        </w:rPr>
        <w:t>adresuan</w:t>
      </w:r>
      <w:r>
        <w:rPr>
          <w:rStyle w:val="longtext"/>
          <w:shd w:val="clear" w:color="auto" w:fill="FFFFFF"/>
        </w:rPr>
        <w:t xml:space="preserve"> tre nga pesë Sfidat </w:t>
      </w:r>
      <w:r w:rsidR="00EE6337">
        <w:rPr>
          <w:rStyle w:val="longtext"/>
          <w:shd w:val="clear" w:color="auto" w:fill="FFFFFF"/>
        </w:rPr>
        <w:t>Kryesore t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OGP</w:t>
      </w:r>
      <w:r w:rsidR="00EE6337">
        <w:rPr>
          <w:rStyle w:val="longtext"/>
          <w:shd w:val="clear" w:color="auto" w:fill="FFFFFF"/>
        </w:rPr>
        <w:t>-s</w:t>
      </w:r>
      <w:r w:rsidR="00035F50">
        <w:rPr>
          <w:rStyle w:val="longtext"/>
          <w:shd w:val="clear" w:color="auto" w:fill="FFFFFF"/>
        </w:rPr>
        <w:t>ë</w:t>
      </w:r>
      <w:r w:rsidR="00EE6337">
        <w:rPr>
          <w:rStyle w:val="longtext"/>
          <w:shd w:val="clear" w:color="auto" w:fill="FFFFFF"/>
        </w:rPr>
        <w:t>: Rritjen e</w:t>
      </w:r>
      <w:r>
        <w:rPr>
          <w:rStyle w:val="longtext"/>
          <w:shd w:val="clear" w:color="auto" w:fill="FFFFFF"/>
        </w:rPr>
        <w:t xml:space="preserve"> integriteti</w:t>
      </w:r>
      <w:r w:rsidR="00EE6337">
        <w:rPr>
          <w:rStyle w:val="longtext"/>
          <w:shd w:val="clear" w:color="auto" w:fill="FFFFFF"/>
        </w:rPr>
        <w:t>t</w:t>
      </w:r>
      <w:r>
        <w:rPr>
          <w:rStyle w:val="longtext"/>
          <w:shd w:val="clear" w:color="auto" w:fill="FFFFFF"/>
        </w:rPr>
        <w:t xml:space="preserve"> publik, pë</w:t>
      </w:r>
      <w:r w:rsidR="00EE6337">
        <w:rPr>
          <w:rStyle w:val="longtext"/>
          <w:shd w:val="clear" w:color="auto" w:fill="FFFFFF"/>
        </w:rPr>
        <w:t>rmirësimin e shërbimeve publike</w:t>
      </w:r>
      <w:r>
        <w:rPr>
          <w:rStyle w:val="longtext"/>
          <w:shd w:val="clear" w:color="auto" w:fill="FFFFFF"/>
        </w:rPr>
        <w:t xml:space="preserve"> dhe </w:t>
      </w:r>
      <w:r w:rsidR="00EE6337">
        <w:rPr>
          <w:rStyle w:val="longtext"/>
          <w:shd w:val="clear" w:color="auto" w:fill="FFFFFF"/>
        </w:rPr>
        <w:t xml:space="preserve">menaxhimin e burimeve publike </w:t>
      </w:r>
      <w:r>
        <w:rPr>
          <w:rStyle w:val="longtext"/>
          <w:shd w:val="clear" w:color="auto" w:fill="FFFFFF"/>
        </w:rPr>
        <w:t xml:space="preserve">në mënyrë më efikase. </w:t>
      </w:r>
      <w:r>
        <w:rPr>
          <w:shd w:val="clear" w:color="auto" w:fill="FFFFFF"/>
        </w:rPr>
        <w:br/>
      </w:r>
    </w:p>
    <w:p w:rsidR="00412146" w:rsidRPr="004A35AC" w:rsidRDefault="00EE6337" w:rsidP="005903DC">
      <w:pPr>
        <w:rPr>
          <w:shd w:val="clear" w:color="auto" w:fill="FFFFFF"/>
        </w:rPr>
      </w:pPr>
      <w:r>
        <w:rPr>
          <w:rStyle w:val="longtext"/>
          <w:shd w:val="clear" w:color="auto" w:fill="FFFFFF"/>
        </w:rPr>
        <w:lastRenderedPageBreak/>
        <w:t>Për periudhën 2012 – 2013, qeveria shqiptare k</w:t>
      </w:r>
      <w:r w:rsidR="009E3A25">
        <w:rPr>
          <w:rStyle w:val="longtext"/>
          <w:shd w:val="clear" w:color="auto" w:fill="FFFFFF"/>
        </w:rPr>
        <w:t xml:space="preserve">a </w:t>
      </w:r>
      <w:r>
        <w:rPr>
          <w:rStyle w:val="longtext"/>
          <w:shd w:val="clear" w:color="auto" w:fill="FFFFFF"/>
        </w:rPr>
        <w:t>ndërmarr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n</w:t>
      </w:r>
      <w:r w:rsidR="009E3A25">
        <w:rPr>
          <w:rStyle w:val="longtext"/>
          <w:shd w:val="clear" w:color="auto" w:fill="FFFFFF"/>
        </w:rPr>
        <w:t xml:space="preserve">ë total </w:t>
      </w:r>
      <w:r>
        <w:rPr>
          <w:rStyle w:val="longtext"/>
          <w:shd w:val="clear" w:color="auto" w:fill="FFFFFF"/>
        </w:rPr>
        <w:t>30 (tridhjetë) angazhime,</w:t>
      </w:r>
      <w:r w:rsidR="009E3A25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</w:t>
      </w:r>
      <w:r w:rsidR="009E3A25">
        <w:rPr>
          <w:rStyle w:val="longtext"/>
          <w:shd w:val="clear" w:color="auto" w:fill="FFFFFF"/>
        </w:rPr>
        <w:t>cila</w:t>
      </w:r>
      <w:r>
        <w:rPr>
          <w:rStyle w:val="longtext"/>
          <w:shd w:val="clear" w:color="auto" w:fill="FFFFFF"/>
        </w:rPr>
        <w:t>t</w:t>
      </w:r>
      <w:r w:rsidR="009E3A25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jan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t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reflektuara</w:t>
      </w:r>
      <w:r w:rsidR="009E3A25">
        <w:rPr>
          <w:rStyle w:val="longtext"/>
          <w:shd w:val="clear" w:color="auto" w:fill="FFFFFF"/>
        </w:rPr>
        <w:t xml:space="preserve"> edhe </w:t>
      </w:r>
      <w:r>
        <w:rPr>
          <w:rStyle w:val="longtext"/>
          <w:shd w:val="clear" w:color="auto" w:fill="FFFFFF"/>
        </w:rPr>
        <w:t>n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 </w:t>
      </w:r>
      <w:r w:rsidR="009E3A25">
        <w:rPr>
          <w:rStyle w:val="longtext"/>
          <w:shd w:val="clear" w:color="auto" w:fill="FFFFFF"/>
        </w:rPr>
        <w:t>një numër projekte</w:t>
      </w:r>
      <w:r>
        <w:rPr>
          <w:rStyle w:val="longtext"/>
          <w:shd w:val="clear" w:color="auto" w:fill="FFFFFF"/>
        </w:rPr>
        <w:t>sh</w:t>
      </w:r>
      <w:r w:rsidR="009E3A25">
        <w:rPr>
          <w:rStyle w:val="longtext"/>
          <w:shd w:val="clear" w:color="auto" w:fill="FFFFFF"/>
        </w:rPr>
        <w:t xml:space="preserve"> dhe iniciativa</w:t>
      </w:r>
      <w:r>
        <w:rPr>
          <w:rStyle w:val="longtext"/>
          <w:shd w:val="clear" w:color="auto" w:fill="FFFFFF"/>
        </w:rPr>
        <w:t>sh</w:t>
      </w:r>
      <w:r w:rsidR="009E3A25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t</w:t>
      </w:r>
      <w:r w:rsidR="00035F50">
        <w:rPr>
          <w:rStyle w:val="longtext"/>
          <w:shd w:val="clear" w:color="auto" w:fill="FFFFFF"/>
        </w:rPr>
        <w:t>ë</w:t>
      </w:r>
      <w:r w:rsidR="009E3A25">
        <w:rPr>
          <w:rStyle w:val="longtext"/>
          <w:shd w:val="clear" w:color="auto" w:fill="FFFFFF"/>
        </w:rPr>
        <w:t xml:space="preserve"> strategjisë "Shqipëria Di</w:t>
      </w:r>
      <w:r>
        <w:rPr>
          <w:rStyle w:val="longtext"/>
          <w:shd w:val="clear" w:color="auto" w:fill="FFFFFF"/>
        </w:rPr>
        <w:t>gj</w:t>
      </w:r>
      <w:r w:rsidR="009E3A25">
        <w:rPr>
          <w:rStyle w:val="longtext"/>
          <w:shd w:val="clear" w:color="auto" w:fill="FFFFFF"/>
        </w:rPr>
        <w:t xml:space="preserve">itale" </w:t>
      </w:r>
      <w:r>
        <w:rPr>
          <w:rStyle w:val="longtext"/>
          <w:shd w:val="clear" w:color="auto" w:fill="FFFFFF"/>
        </w:rPr>
        <w:t>p</w:t>
      </w:r>
      <w:r w:rsidR="00035F50">
        <w:rPr>
          <w:rStyle w:val="longtext"/>
          <w:shd w:val="clear" w:color="auto" w:fill="FFFFFF"/>
        </w:rPr>
        <w:t>ë</w:t>
      </w:r>
      <w:r>
        <w:rPr>
          <w:rStyle w:val="longtext"/>
          <w:shd w:val="clear" w:color="auto" w:fill="FFFFFF"/>
        </w:rPr>
        <w:t xml:space="preserve">r </w:t>
      </w:r>
      <w:r w:rsidR="009E3A25">
        <w:rPr>
          <w:rStyle w:val="longtext"/>
          <w:shd w:val="clear" w:color="auto" w:fill="FFFFFF"/>
        </w:rPr>
        <w:t xml:space="preserve"> zhvillimi</w:t>
      </w:r>
      <w:r>
        <w:rPr>
          <w:rStyle w:val="longtext"/>
          <w:shd w:val="clear" w:color="auto" w:fill="FFFFFF"/>
        </w:rPr>
        <w:t>n</w:t>
      </w:r>
      <w:r w:rsidR="009E3A25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 xml:space="preserve">e </w:t>
      </w:r>
      <w:r w:rsidR="009E3A25">
        <w:rPr>
          <w:rStyle w:val="longtext"/>
          <w:shd w:val="clear" w:color="auto" w:fill="FFFFFF"/>
        </w:rPr>
        <w:t>sektorit të TIK.</w:t>
      </w:r>
    </w:p>
    <w:p w:rsidR="00C975BF" w:rsidRDefault="00C975BF" w:rsidP="00136897">
      <w:pPr>
        <w:sectPr w:rsidR="00C975BF" w:rsidSect="00BC0F46">
          <w:footerReference w:type="default" r:id="rId15"/>
          <w:footerReference w:type="first" r:id="rId16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Borders w:offsetFrom="page">
            <w:top w:val="none" w:sz="0" w:space="1" w:color="217C00" w:shadow="1"/>
            <w:left w:val="none" w:sz="16" w:space="20" w:color="010000" w:shadow="1"/>
            <w:bottom w:val="none" w:sz="0" w:space="19" w:color="000000" w:shadow="1"/>
            <w:right w:val="none" w:sz="0" w:space="27" w:color="000009" w:shadow="1"/>
          </w:pgBorders>
          <w:cols w:space="720"/>
        </w:sectPr>
      </w:pPr>
    </w:p>
    <w:p w:rsidR="00763531" w:rsidRDefault="001D3B18" w:rsidP="00763531">
      <w:pPr>
        <w:pStyle w:val="Heading1"/>
      </w:pPr>
      <w:bookmarkStart w:id="6" w:name="_Toc370800266"/>
      <w:bookmarkStart w:id="7" w:name="_Toc369160444"/>
      <w:r>
        <w:lastRenderedPageBreak/>
        <w:t xml:space="preserve">2. </w:t>
      </w:r>
      <w:r w:rsidR="00111202">
        <w:t>ANGAZHIMET E SHQIPERISE NE PLANVEPRIM</w:t>
      </w:r>
      <w:bookmarkEnd w:id="6"/>
    </w:p>
    <w:p w:rsidR="00763531" w:rsidRPr="00E97DF2" w:rsidRDefault="005C6585" w:rsidP="00763531">
      <w:pPr>
        <w:rPr>
          <w:szCs w:val="22"/>
        </w:rPr>
      </w:pPr>
      <w:r w:rsidRPr="00E97DF2">
        <w:rPr>
          <w:rStyle w:val="hps"/>
          <w:szCs w:val="22"/>
          <w:lang w:val="sq-AL"/>
        </w:rPr>
        <w:t>Planveprimi i</w:t>
      </w:r>
      <w:r w:rsidR="00784BB5" w:rsidRPr="00E97DF2">
        <w:rPr>
          <w:szCs w:val="22"/>
          <w:lang w:val="sq-AL"/>
        </w:rPr>
        <w:t xml:space="preserve"> Parë S</w:t>
      </w:r>
      <w:r w:rsidRPr="00E97DF2">
        <w:rPr>
          <w:szCs w:val="22"/>
          <w:lang w:val="sq-AL"/>
        </w:rPr>
        <w:t xml:space="preserve">hqiptar </w:t>
      </w:r>
      <w:r w:rsidR="00401859" w:rsidRPr="00E97DF2">
        <w:rPr>
          <w:szCs w:val="22"/>
          <w:lang w:val="sq-AL"/>
        </w:rPr>
        <w:t xml:space="preserve">i </w:t>
      </w:r>
      <w:r w:rsidRPr="00E97DF2">
        <w:rPr>
          <w:rStyle w:val="hps"/>
          <w:szCs w:val="22"/>
          <w:lang w:val="sq-AL"/>
        </w:rPr>
        <w:t>OGP</w:t>
      </w:r>
      <w:r w:rsidR="00401859" w:rsidRPr="00E97DF2">
        <w:rPr>
          <w:rStyle w:val="hps"/>
          <w:szCs w:val="22"/>
          <w:lang w:val="sq-AL"/>
        </w:rPr>
        <w:t>-s</w:t>
      </w:r>
      <w:r w:rsidR="00035F50" w:rsidRPr="00E97DF2">
        <w:rPr>
          <w:rStyle w:val="hps"/>
          <w:szCs w:val="22"/>
          <w:lang w:val="sq-AL"/>
        </w:rPr>
        <w:t>ë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u fokusua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në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rritjen e cilësisë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dhe efikasitetit në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menaxhimin e</w:t>
      </w:r>
      <w:r w:rsidRPr="00E97DF2">
        <w:rPr>
          <w:szCs w:val="22"/>
          <w:lang w:val="sq-AL"/>
        </w:rPr>
        <w:t xml:space="preserve"> </w:t>
      </w:r>
      <w:r w:rsidR="00401859" w:rsidRPr="00E97DF2">
        <w:rPr>
          <w:rStyle w:val="hps"/>
          <w:szCs w:val="22"/>
          <w:lang w:val="sq-AL"/>
        </w:rPr>
        <w:t xml:space="preserve">shërbimeve dhe </w:t>
      </w:r>
      <w:r w:rsidRPr="00E97DF2">
        <w:rPr>
          <w:rStyle w:val="hps"/>
          <w:szCs w:val="22"/>
          <w:lang w:val="sq-AL"/>
        </w:rPr>
        <w:t>burimeve publike</w:t>
      </w:r>
      <w:r w:rsidRPr="00E97DF2">
        <w:rPr>
          <w:szCs w:val="22"/>
          <w:lang w:val="sq-AL"/>
        </w:rPr>
        <w:t xml:space="preserve"> </w:t>
      </w:r>
      <w:r w:rsidR="00401859" w:rsidRPr="00E97DF2">
        <w:rPr>
          <w:rStyle w:val="hps"/>
          <w:szCs w:val="22"/>
          <w:lang w:val="sq-AL"/>
        </w:rPr>
        <w:t>n</w:t>
      </w:r>
      <w:r w:rsidR="00035F50" w:rsidRPr="00E97DF2">
        <w:rPr>
          <w:rStyle w:val="hps"/>
          <w:szCs w:val="22"/>
          <w:lang w:val="sq-AL"/>
        </w:rPr>
        <w:t>ë</w:t>
      </w:r>
      <w:r w:rsidR="00401859" w:rsidRPr="00E97DF2">
        <w:rPr>
          <w:rStyle w:val="hps"/>
          <w:szCs w:val="22"/>
          <w:lang w:val="sq-AL"/>
        </w:rPr>
        <w:t>p</w:t>
      </w:r>
      <w:r w:rsidR="00035F50" w:rsidRPr="00E97DF2">
        <w:rPr>
          <w:rStyle w:val="hps"/>
          <w:szCs w:val="22"/>
          <w:lang w:val="sq-AL"/>
        </w:rPr>
        <w:t>ë</w:t>
      </w:r>
      <w:r w:rsidR="00401859" w:rsidRPr="00E97DF2">
        <w:rPr>
          <w:rStyle w:val="hps"/>
          <w:szCs w:val="22"/>
          <w:lang w:val="sq-AL"/>
        </w:rPr>
        <w:t>rmjet</w:t>
      </w:r>
      <w:r w:rsidRPr="00E97DF2">
        <w:rPr>
          <w:rStyle w:val="hps"/>
          <w:szCs w:val="22"/>
          <w:lang w:val="sq-AL"/>
        </w:rPr>
        <w:t xml:space="preserve"> zbat</w:t>
      </w:r>
      <w:r w:rsidR="00401859" w:rsidRPr="00E97DF2">
        <w:rPr>
          <w:rStyle w:val="hps"/>
          <w:szCs w:val="22"/>
          <w:lang w:val="sq-AL"/>
        </w:rPr>
        <w:t>imit t</w:t>
      </w:r>
      <w:r w:rsidR="00035F50" w:rsidRPr="00E97DF2">
        <w:rPr>
          <w:rStyle w:val="hps"/>
          <w:szCs w:val="22"/>
          <w:lang w:val="sq-AL"/>
        </w:rPr>
        <w:t>ë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masa</w:t>
      </w:r>
      <w:r w:rsidR="00401859" w:rsidRPr="00E97DF2">
        <w:rPr>
          <w:rStyle w:val="hps"/>
          <w:szCs w:val="22"/>
          <w:lang w:val="sq-AL"/>
        </w:rPr>
        <w:t>ve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në fushën e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transparencës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fiskale</w:t>
      </w:r>
      <w:r w:rsidRPr="00E97DF2">
        <w:rPr>
          <w:szCs w:val="22"/>
          <w:lang w:val="sq-AL"/>
        </w:rPr>
        <w:t xml:space="preserve">, </w:t>
      </w:r>
      <w:r w:rsidR="00401859" w:rsidRPr="00E97DF2">
        <w:rPr>
          <w:rStyle w:val="hps"/>
          <w:szCs w:val="22"/>
          <w:lang w:val="sq-AL"/>
        </w:rPr>
        <w:t>aksesit n</w:t>
      </w:r>
      <w:r w:rsidR="00035F50" w:rsidRPr="00E97DF2">
        <w:rPr>
          <w:rStyle w:val="hps"/>
          <w:szCs w:val="22"/>
          <w:lang w:val="sq-AL"/>
        </w:rPr>
        <w:t>ë</w:t>
      </w:r>
      <w:r w:rsidR="00401859" w:rsidRPr="00E97DF2">
        <w:rPr>
          <w:rStyle w:val="hps"/>
          <w:szCs w:val="22"/>
          <w:lang w:val="sq-AL"/>
        </w:rPr>
        <w:t xml:space="preserve"> informacion</w:t>
      </w:r>
      <w:r w:rsidRPr="00E97DF2">
        <w:rPr>
          <w:szCs w:val="22"/>
          <w:lang w:val="sq-AL"/>
        </w:rPr>
        <w:t xml:space="preserve">, </w:t>
      </w:r>
      <w:r w:rsidRPr="00E97DF2">
        <w:rPr>
          <w:rStyle w:val="hps"/>
          <w:szCs w:val="22"/>
          <w:lang w:val="sq-AL"/>
        </w:rPr>
        <w:t>përdorimin e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teknologjisë së informacionit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(</w:t>
      </w:r>
      <w:r w:rsidR="00401859" w:rsidRPr="00E97DF2">
        <w:rPr>
          <w:szCs w:val="22"/>
          <w:lang w:val="sq-AL"/>
        </w:rPr>
        <w:t>TI</w:t>
      </w:r>
      <w:r w:rsidRPr="00E97DF2">
        <w:rPr>
          <w:szCs w:val="22"/>
          <w:lang w:val="sq-AL"/>
        </w:rPr>
        <w:t xml:space="preserve">) </w:t>
      </w:r>
      <w:r w:rsidRPr="00E97DF2">
        <w:rPr>
          <w:rStyle w:val="hps"/>
          <w:szCs w:val="22"/>
          <w:lang w:val="sq-AL"/>
        </w:rPr>
        <w:t>dhe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pjesëmarrjen e qytetarëve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në procesin e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zhvillimit të politikave</w:t>
      </w:r>
      <w:r w:rsidRPr="00E97DF2">
        <w:rPr>
          <w:szCs w:val="22"/>
          <w:lang w:val="sq-AL"/>
        </w:rPr>
        <w:t xml:space="preserve"> </w:t>
      </w:r>
      <w:r w:rsidRPr="00E97DF2">
        <w:rPr>
          <w:rStyle w:val="hps"/>
          <w:szCs w:val="22"/>
          <w:lang w:val="sq-AL"/>
        </w:rPr>
        <w:t>publike</w:t>
      </w:r>
      <w:r w:rsidRPr="00E97DF2">
        <w:rPr>
          <w:szCs w:val="22"/>
          <w:lang w:val="sq-AL"/>
        </w:rPr>
        <w:t>.</w:t>
      </w:r>
    </w:p>
    <w:p w:rsidR="00136897" w:rsidRDefault="001D3B18" w:rsidP="00146D51">
      <w:pPr>
        <w:pStyle w:val="Heading2"/>
      </w:pPr>
      <w:bookmarkStart w:id="8" w:name="_Toc370800267"/>
      <w:r>
        <w:t>2.1</w:t>
      </w:r>
      <w:r w:rsidR="00136897">
        <w:t xml:space="preserve"> </w:t>
      </w:r>
      <w:r w:rsidR="005D193E">
        <w:t xml:space="preserve">ANGAZHIMET DHE PARIMET E </w:t>
      </w:r>
      <w:r w:rsidR="00136897">
        <w:t>OGP</w:t>
      </w:r>
      <w:bookmarkEnd w:id="8"/>
      <w:r w:rsidR="00136897">
        <w:t xml:space="preserve"> </w:t>
      </w:r>
      <w:bookmarkEnd w:id="7"/>
    </w:p>
    <w:p w:rsidR="00697B40" w:rsidRPr="00115872" w:rsidRDefault="0092714B" w:rsidP="00697B40">
      <w:pPr>
        <w:rPr>
          <w:rFonts w:cs="HelveticaLTMM_1_867"/>
          <w:lang w:val="en-GB"/>
        </w:rPr>
      </w:pPr>
      <w:r>
        <w:rPr>
          <w:rStyle w:val="hps"/>
          <w:lang w:val="sq-AL"/>
        </w:rPr>
        <w:t>Të katër parimet 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OGP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u mbuluan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nga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angazhimet 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Qeverisë Shqiptare</w:t>
      </w:r>
      <w:r>
        <w:rPr>
          <w:lang w:val="sq-AL"/>
        </w:rPr>
        <w:t xml:space="preserve">, </w:t>
      </w:r>
      <w:r>
        <w:rPr>
          <w:rStyle w:val="hps"/>
          <w:lang w:val="sq-AL"/>
        </w:rPr>
        <w:t>shpërndarja e t</w:t>
      </w:r>
      <w:r w:rsidR="00035F50">
        <w:rPr>
          <w:rStyle w:val="hps"/>
          <w:lang w:val="sq-AL"/>
        </w:rPr>
        <w:t>ë</w:t>
      </w:r>
      <w:r>
        <w:rPr>
          <w:rStyle w:val="hps"/>
          <w:lang w:val="sq-AL"/>
        </w:rPr>
        <w:t xml:space="preserve"> cilave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është treguar në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Tabelën 1</w:t>
      </w:r>
    </w:p>
    <w:p w:rsidR="00EC7BBA" w:rsidRDefault="00EC7BBA" w:rsidP="00883BB1">
      <w:pPr>
        <w:tabs>
          <w:tab w:val="left" w:pos="1890"/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HelveticaLTMM_1_933" w:hAnsi="HelveticaLTMM_1_933" w:cs="HelveticaLTMM_1_933"/>
          <w:lang w:val="en-GB"/>
        </w:rPr>
      </w:pPr>
    </w:p>
    <w:tbl>
      <w:tblPr>
        <w:tblW w:w="13216" w:type="dxa"/>
        <w:tblInd w:w="93" w:type="dxa"/>
        <w:tblLook w:val="04A0" w:firstRow="1" w:lastRow="0" w:firstColumn="1" w:lastColumn="0" w:noHBand="0" w:noVBand="1"/>
      </w:tblPr>
      <w:tblGrid>
        <w:gridCol w:w="1815"/>
        <w:gridCol w:w="8979"/>
        <w:gridCol w:w="2422"/>
      </w:tblGrid>
      <w:tr w:rsidR="00EC7BBA" w:rsidRPr="00243748" w:rsidTr="002C4993">
        <w:trPr>
          <w:trHeight w:val="600"/>
        </w:trPr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BBA" w:rsidRPr="00925058" w:rsidRDefault="00973B28" w:rsidP="00BF7473">
            <w:pPr>
              <w:spacing w:after="0" w:line="240" w:lineRule="auto"/>
              <w:rPr>
                <w:rFonts w:eastAsia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eastAsia="Times New Roman" w:cs="Times New Roman"/>
                <w:b/>
                <w:bCs/>
                <w:color w:val="548DD4" w:themeColor="text2" w:themeTint="99"/>
              </w:rPr>
              <w:t>Parimi</w:t>
            </w:r>
          </w:p>
        </w:tc>
        <w:tc>
          <w:tcPr>
            <w:tcW w:w="8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BBA" w:rsidRPr="00925058" w:rsidRDefault="00973B28" w:rsidP="00BF7473">
            <w:pPr>
              <w:spacing w:after="0" w:line="240" w:lineRule="auto"/>
              <w:rPr>
                <w:rFonts w:eastAsia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eastAsia="Times New Roman" w:cs="Times New Roman"/>
                <w:b/>
                <w:bCs/>
                <w:color w:val="548DD4" w:themeColor="text2" w:themeTint="99"/>
              </w:rPr>
              <w:t>P</w:t>
            </w:r>
            <w:r w:rsidR="00035F50">
              <w:rPr>
                <w:rFonts w:eastAsia="Times New Roman" w:cs="Times New Roman"/>
                <w:b/>
                <w:bCs/>
                <w:color w:val="548DD4" w:themeColor="text2" w:themeTint="99"/>
              </w:rPr>
              <w:t>ë</w:t>
            </w:r>
            <w:r>
              <w:rPr>
                <w:rFonts w:eastAsia="Times New Roman" w:cs="Times New Roman"/>
                <w:b/>
                <w:bCs/>
                <w:color w:val="548DD4" w:themeColor="text2" w:themeTint="99"/>
              </w:rPr>
              <w:t>rshkrimi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3B28" w:rsidRPr="00925058" w:rsidRDefault="00973B28" w:rsidP="00BF7473">
            <w:pPr>
              <w:spacing w:after="0" w:line="240" w:lineRule="auto"/>
              <w:rPr>
                <w:rFonts w:eastAsia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eastAsia="Times New Roman" w:cs="Times New Roman"/>
                <w:b/>
                <w:bCs/>
                <w:color w:val="548DD4" w:themeColor="text2" w:themeTint="99"/>
              </w:rPr>
              <w:t>Angazhimet e nd</w:t>
            </w:r>
            <w:r w:rsidR="00035F50">
              <w:rPr>
                <w:rFonts w:eastAsia="Times New Roman" w:cs="Times New Roman"/>
                <w:b/>
                <w:bCs/>
                <w:color w:val="548DD4" w:themeColor="text2" w:themeTint="99"/>
              </w:rPr>
              <w:t>ë</w:t>
            </w:r>
            <w:r>
              <w:rPr>
                <w:rFonts w:eastAsia="Times New Roman" w:cs="Times New Roman"/>
                <w:b/>
                <w:bCs/>
                <w:color w:val="548DD4" w:themeColor="text2" w:themeTint="99"/>
              </w:rPr>
              <w:t>rmarra</w:t>
            </w:r>
          </w:p>
        </w:tc>
      </w:tr>
      <w:tr w:rsidR="00EC7BBA" w:rsidRPr="00243748" w:rsidTr="002C4993">
        <w:trPr>
          <w:trHeight w:val="78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EC7BBA" w:rsidRPr="00115872" w:rsidRDefault="00EC7BBA" w:rsidP="00883B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15872">
              <w:rPr>
                <w:rFonts w:eastAsia="Times New Roman" w:cs="Times New Roman"/>
                <w:b/>
                <w:bCs/>
                <w:color w:val="000000"/>
              </w:rPr>
              <w:t>Transparenc</w:t>
            </w:r>
            <w:r w:rsidR="00883BB1">
              <w:rPr>
                <w:rFonts w:eastAsia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EC7BBA" w:rsidRPr="00115872" w:rsidRDefault="000569EF" w:rsidP="00864A8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hps"/>
                <w:lang w:val="sq-AL"/>
              </w:rPr>
              <w:t>Informacion</w:t>
            </w:r>
            <w:r w:rsidR="004652ED">
              <w:rPr>
                <w:rStyle w:val="hps"/>
                <w:lang w:val="sq-AL"/>
              </w:rPr>
              <w:t>i</w:t>
            </w:r>
            <w:r>
              <w:rPr>
                <w:rStyle w:val="hps"/>
                <w:lang w:val="sq-AL"/>
              </w:rPr>
              <w:t xml:space="preserve"> mbi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aktivitetet </w:t>
            </w:r>
            <w:r w:rsidR="004652ED">
              <w:rPr>
                <w:rStyle w:val="hps"/>
                <w:lang w:val="sq-AL"/>
              </w:rPr>
              <w:t>dhe vendimet</w:t>
            </w:r>
            <w:r w:rsidR="004652ED"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 qeverisë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është </w:t>
            </w:r>
            <w:r w:rsidR="004652ED">
              <w:rPr>
                <w:rStyle w:val="hps"/>
                <w:lang w:val="sq-AL"/>
              </w:rPr>
              <w:t>transparent</w:t>
            </w:r>
            <w:r>
              <w:rPr>
                <w:lang w:val="sq-AL"/>
              </w:rPr>
              <w:t xml:space="preserve">, </w:t>
            </w:r>
            <w:r>
              <w:rPr>
                <w:rStyle w:val="hps"/>
                <w:lang w:val="sq-AL"/>
              </w:rPr>
              <w:t>gjithëpërfshirës</w:t>
            </w:r>
            <w:r>
              <w:rPr>
                <w:lang w:val="sq-AL"/>
              </w:rPr>
              <w:t xml:space="preserve">, </w:t>
            </w:r>
            <w:r w:rsidR="004652ED">
              <w:rPr>
                <w:lang w:val="sq-AL"/>
              </w:rPr>
              <w:t>n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kohë</w:t>
            </w:r>
            <w:r w:rsidR="004652ED"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në dispozicion 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publikut</w:t>
            </w:r>
            <w:r>
              <w:rPr>
                <w:lang w:val="sq-AL"/>
              </w:rPr>
              <w:t xml:space="preserve"> </w:t>
            </w:r>
            <w:r w:rsidR="004652ED">
              <w:rPr>
                <w:lang w:val="sq-AL"/>
              </w:rPr>
              <w:t xml:space="preserve">si </w:t>
            </w:r>
            <w:r>
              <w:rPr>
                <w:rStyle w:val="hps"/>
                <w:lang w:val="sq-AL"/>
              </w:rPr>
              <w:t>dhe plotëson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standardet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themelore 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të dhënave</w:t>
            </w:r>
            <w:r>
              <w:rPr>
                <w:lang w:val="sq-AL"/>
              </w:rPr>
              <w:t xml:space="preserve"> </w:t>
            </w:r>
            <w:r w:rsidR="004652ED">
              <w:rPr>
                <w:rStyle w:val="hps"/>
                <w:lang w:val="sq-AL"/>
              </w:rPr>
              <w:t xml:space="preserve">transparente 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(</w:t>
            </w:r>
            <w:r>
              <w:rPr>
                <w:lang w:val="sq-AL"/>
              </w:rPr>
              <w:t xml:space="preserve">p.sh. të dhënat </w:t>
            </w:r>
            <w:r>
              <w:rPr>
                <w:rStyle w:val="hps"/>
                <w:lang w:val="sq-AL"/>
              </w:rPr>
              <w:t>e papërpunuara,</w:t>
            </w:r>
            <w:r>
              <w:rPr>
                <w:lang w:val="sq-AL"/>
              </w:rPr>
              <w:t xml:space="preserve"> </w:t>
            </w:r>
            <w:r w:rsidR="00864A8D">
              <w:rPr>
                <w:rFonts w:eastAsia="Times New Roman" w:cs="Times New Roman"/>
                <w:color w:val="000000"/>
              </w:rPr>
              <w:t>ne format te hapur</w:t>
            </w:r>
            <w:r w:rsidRPr="00F01716">
              <w:rPr>
                <w:lang w:val="sq-AL"/>
              </w:rPr>
              <w:t>).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EC7BBA" w:rsidRPr="00115872" w:rsidRDefault="00EC7BBA" w:rsidP="00BF74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5872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EC7BBA" w:rsidRPr="00243748" w:rsidTr="002C4993">
        <w:trPr>
          <w:trHeight w:val="73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BBA" w:rsidRPr="00115872" w:rsidRDefault="00883BB1" w:rsidP="00BF7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Pjes</w:t>
            </w:r>
            <w:r w:rsidR="00035F50">
              <w:rPr>
                <w:rFonts w:eastAsia="Times New Roman" w:cs="Times New Roman"/>
                <w:b/>
                <w:bCs/>
                <w:color w:val="000000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</w:rPr>
              <w:t>marrja publike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9EF" w:rsidRPr="000569EF" w:rsidRDefault="000569EF" w:rsidP="000F03E1">
            <w:pPr>
              <w:spacing w:after="0" w:line="240" w:lineRule="auto"/>
              <w:rPr>
                <w:lang w:val="sq-AL"/>
              </w:rPr>
            </w:pPr>
            <w:r>
              <w:rPr>
                <w:rStyle w:val="hps"/>
                <w:lang w:val="sq-AL"/>
              </w:rPr>
              <w:t>Qeveritë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kërkoj</w:t>
            </w:r>
            <w:r w:rsidR="000F03E1">
              <w:rPr>
                <w:rStyle w:val="hps"/>
                <w:lang w:val="sq-AL"/>
              </w:rPr>
              <w:t>n</w:t>
            </w:r>
            <w:r>
              <w:rPr>
                <w:rStyle w:val="hps"/>
                <w:lang w:val="sq-AL"/>
              </w:rPr>
              <w:t>ë të inkurajoj</w:t>
            </w:r>
            <w:r w:rsidR="000F03E1">
              <w:rPr>
                <w:rStyle w:val="hps"/>
                <w:lang w:val="sq-AL"/>
              </w:rPr>
              <w:t>n</w:t>
            </w:r>
            <w:r>
              <w:rPr>
                <w:rStyle w:val="hps"/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 w:rsidR="000F03E1">
              <w:rPr>
                <w:lang w:val="sq-AL"/>
              </w:rPr>
              <w:t>p</w:t>
            </w:r>
            <w:r w:rsidR="00035F50">
              <w:rPr>
                <w:lang w:val="sq-AL"/>
              </w:rPr>
              <w:t>ë</w:t>
            </w:r>
            <w:r w:rsidR="000F03E1">
              <w:rPr>
                <w:lang w:val="sq-AL"/>
              </w:rPr>
              <w:t xml:space="preserve">rfshirjen e </w:t>
            </w:r>
            <w:r>
              <w:rPr>
                <w:rStyle w:val="hps"/>
                <w:lang w:val="sq-AL"/>
              </w:rPr>
              <w:t>qytetarë</w:t>
            </w:r>
            <w:r w:rsidR="000F03E1">
              <w:rPr>
                <w:rStyle w:val="hps"/>
                <w:lang w:val="sq-AL"/>
              </w:rPr>
              <w:t>ve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debat</w:t>
            </w:r>
            <w:r w:rsidR="000F03E1">
              <w:rPr>
                <w:rStyle w:val="hps"/>
                <w:lang w:val="sq-AL"/>
              </w:rPr>
              <w:t>in</w:t>
            </w:r>
            <w:r>
              <w:rPr>
                <w:rStyle w:val="hps"/>
                <w:lang w:val="sq-AL"/>
              </w:rPr>
              <w:t xml:space="preserve"> publik</w:t>
            </w:r>
            <w:r w:rsidR="000F03E1">
              <w:rPr>
                <w:rStyle w:val="hps"/>
                <w:lang w:val="sq-AL"/>
              </w:rPr>
              <w:t xml:space="preserve"> n</w:t>
            </w:r>
            <w:r w:rsidR="00035F50">
              <w:rPr>
                <w:rStyle w:val="hps"/>
                <w:lang w:val="sq-AL"/>
              </w:rPr>
              <w:t>ë</w:t>
            </w:r>
            <w:r w:rsidR="000F03E1">
              <w:rPr>
                <w:rStyle w:val="hps"/>
                <w:lang w:val="sq-AL"/>
              </w:rPr>
              <w:t xml:space="preserve"> m</w:t>
            </w:r>
            <w:r w:rsidR="00035F50">
              <w:rPr>
                <w:rStyle w:val="hps"/>
                <w:lang w:val="sq-AL"/>
              </w:rPr>
              <w:t>ë</w:t>
            </w:r>
            <w:r w:rsidR="000F03E1">
              <w:rPr>
                <w:rStyle w:val="hps"/>
                <w:lang w:val="sq-AL"/>
              </w:rPr>
              <w:t>nyr</w:t>
            </w:r>
            <w:r w:rsidR="00035F50">
              <w:rPr>
                <w:rStyle w:val="hps"/>
                <w:lang w:val="sq-AL"/>
              </w:rPr>
              <w:t>ë</w:t>
            </w:r>
            <w:r w:rsidR="000F03E1">
              <w:rPr>
                <w:rStyle w:val="hps"/>
                <w:lang w:val="sq-AL"/>
              </w:rPr>
              <w:t xml:space="preserve"> q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të </w:t>
            </w:r>
            <w:r w:rsidR="000F03E1">
              <w:rPr>
                <w:rStyle w:val="hps"/>
                <w:lang w:val="sq-AL"/>
              </w:rPr>
              <w:t>japin kontributin e tyre</w:t>
            </w:r>
            <w:r w:rsidR="000F03E1">
              <w:rPr>
                <w:lang w:val="sq-AL"/>
              </w:rPr>
              <w:t xml:space="preserve"> </w:t>
            </w:r>
            <w:r w:rsidR="000F03E1">
              <w:rPr>
                <w:rStyle w:val="hps"/>
                <w:lang w:val="sq-AL"/>
              </w:rPr>
              <w:t>p</w:t>
            </w:r>
            <w:r w:rsidR="00035F50">
              <w:rPr>
                <w:rStyle w:val="hps"/>
                <w:lang w:val="sq-AL"/>
              </w:rPr>
              <w:t>ë</w:t>
            </w:r>
            <w:r w:rsidR="000F03E1">
              <w:rPr>
                <w:rStyle w:val="hps"/>
                <w:lang w:val="sq-AL"/>
              </w:rPr>
              <w:t>r krijimin e</w:t>
            </w:r>
            <w:r>
              <w:rPr>
                <w:lang w:val="sq-AL"/>
              </w:rPr>
              <w:t xml:space="preserve"> </w:t>
            </w:r>
            <w:r w:rsidR="000F03E1">
              <w:rPr>
                <w:lang w:val="sq-AL"/>
              </w:rPr>
              <w:t>nj</w:t>
            </w:r>
            <w:r w:rsidR="00035F50">
              <w:rPr>
                <w:lang w:val="sq-AL"/>
              </w:rPr>
              <w:t>ë</w:t>
            </w:r>
            <w:r w:rsidR="000F03E1"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qeverisje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më të përgjegjshme</w:t>
            </w:r>
            <w:r>
              <w:rPr>
                <w:lang w:val="sq-AL"/>
              </w:rPr>
              <w:t xml:space="preserve">, inovative </w:t>
            </w:r>
            <w:r>
              <w:rPr>
                <w:rStyle w:val="hps"/>
                <w:lang w:val="sq-AL"/>
              </w:rPr>
              <w:t>dhe efektive.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BBA" w:rsidRPr="00115872" w:rsidRDefault="00EC7BBA" w:rsidP="00BF74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5872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EC7BBA" w:rsidRPr="00243748" w:rsidTr="002C4993">
        <w:trPr>
          <w:trHeight w:val="106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EC7BBA" w:rsidRPr="00115872" w:rsidRDefault="00883BB1" w:rsidP="00883B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</w:t>
            </w:r>
            <w:r w:rsidR="00035F50">
              <w:rPr>
                <w:rFonts w:eastAsia="Times New Roman" w:cs="Times New Roman"/>
                <w:b/>
                <w:bCs/>
                <w:color w:val="000000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</w:rPr>
              <w:t>rgjegjshm</w:t>
            </w:r>
            <w:r w:rsidR="00035F50">
              <w:rPr>
                <w:rFonts w:eastAsia="Times New Roman" w:cs="Times New Roman"/>
                <w:b/>
                <w:bCs/>
                <w:color w:val="000000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ri 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EC7BBA" w:rsidRPr="00115872" w:rsidRDefault="0084385F" w:rsidP="00E740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hps"/>
                <w:lang w:val="sq-AL"/>
              </w:rPr>
              <w:t>Ekzistojn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rStyle w:val="hps"/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rregulla,</w:t>
            </w:r>
            <w:r w:rsidR="000569EF"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rregullore</w:t>
            </w:r>
            <w:r w:rsidR="000569EF"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dhe mekanizmat</w:t>
            </w:r>
            <w:r w:rsidR="000569EF"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</w:t>
            </w:r>
            <w:r w:rsidR="000569EF">
              <w:rPr>
                <w:rStyle w:val="hps"/>
                <w:lang w:val="sq-AL"/>
              </w:rPr>
              <w:t xml:space="preserve">ë </w:t>
            </w:r>
            <w:r>
              <w:rPr>
                <w:rStyle w:val="hps"/>
                <w:lang w:val="sq-AL"/>
              </w:rPr>
              <w:t>p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rStyle w:val="hps"/>
                <w:lang w:val="sq-AL"/>
              </w:rPr>
              <w:t>rcaktuar</w:t>
            </w:r>
            <w:r w:rsidR="000569EF">
              <w:rPr>
                <w:lang w:val="sq-AL"/>
              </w:rPr>
              <w:t xml:space="preserve"> </w:t>
            </w:r>
            <w:r>
              <w:rPr>
                <w:lang w:val="sq-AL"/>
              </w:rPr>
              <w:t>t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cilat nxisin aktor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>t  qeveritar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të justifik</w:t>
            </w:r>
            <w:r>
              <w:rPr>
                <w:rStyle w:val="hps"/>
                <w:lang w:val="sq-AL"/>
              </w:rPr>
              <w:t>ojn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rStyle w:val="hps"/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veprimet e tyre</w:t>
            </w:r>
            <w:r w:rsidR="000569EF">
              <w:rPr>
                <w:lang w:val="sq-AL"/>
              </w:rPr>
              <w:t>, të veproj</w:t>
            </w:r>
            <w:r>
              <w:rPr>
                <w:lang w:val="sq-AL"/>
              </w:rPr>
              <w:t>n</w:t>
            </w:r>
            <w:r w:rsidR="000569EF">
              <w:rPr>
                <w:lang w:val="sq-AL"/>
              </w:rPr>
              <w:t xml:space="preserve">ë </w:t>
            </w:r>
            <w:r w:rsidR="00197F73">
              <w:rPr>
                <w:rStyle w:val="hps"/>
                <w:lang w:val="sq-AL"/>
              </w:rPr>
              <w:t>n</w:t>
            </w:r>
            <w:r w:rsidR="00035F50">
              <w:rPr>
                <w:rStyle w:val="hps"/>
                <w:lang w:val="sq-AL"/>
              </w:rPr>
              <w:t>ë</w:t>
            </w:r>
            <w:r w:rsidR="00197F73">
              <w:rPr>
                <w:rStyle w:val="hps"/>
                <w:lang w:val="sq-AL"/>
              </w:rPr>
              <w:t xml:space="preserve"> baz</w:t>
            </w:r>
            <w:r w:rsidR="00035F50">
              <w:rPr>
                <w:rStyle w:val="hps"/>
                <w:lang w:val="sq-AL"/>
              </w:rPr>
              <w:t>ë</w:t>
            </w:r>
            <w:r w:rsidR="00197F73">
              <w:rPr>
                <w:rStyle w:val="hps"/>
                <w:lang w:val="sq-AL"/>
              </w:rPr>
              <w:t xml:space="preserve"> t</w:t>
            </w:r>
            <w:r w:rsidR="00035F50">
              <w:rPr>
                <w:rStyle w:val="hps"/>
                <w:lang w:val="sq-AL"/>
              </w:rPr>
              <w:t>ë</w:t>
            </w:r>
            <w:r w:rsidR="000569EF"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kritika</w:t>
            </w:r>
            <w:r w:rsidR="00197F73">
              <w:rPr>
                <w:rStyle w:val="hps"/>
                <w:lang w:val="sq-AL"/>
              </w:rPr>
              <w:t>ve</w:t>
            </w:r>
            <w:r w:rsidR="000569EF">
              <w:rPr>
                <w:lang w:val="sq-AL"/>
              </w:rPr>
              <w:t xml:space="preserve"> </w:t>
            </w:r>
            <w:r w:rsidR="00197F73">
              <w:rPr>
                <w:rStyle w:val="hps"/>
                <w:lang w:val="sq-AL"/>
              </w:rPr>
              <w:t>apo</w:t>
            </w:r>
            <w:r w:rsidR="000569EF">
              <w:rPr>
                <w:rStyle w:val="hps"/>
                <w:lang w:val="sq-AL"/>
              </w:rPr>
              <w:t xml:space="preserve"> kërkesave</w:t>
            </w:r>
            <w:r w:rsidR="000569EF"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të bëra</w:t>
            </w:r>
            <w:r w:rsidR="000569EF">
              <w:rPr>
                <w:lang w:val="sq-AL"/>
              </w:rPr>
              <w:t xml:space="preserve"> </w:t>
            </w:r>
            <w:r w:rsidR="00197F73">
              <w:rPr>
                <w:rStyle w:val="hps"/>
                <w:lang w:val="sq-AL"/>
              </w:rPr>
              <w:t>ndaj</w:t>
            </w:r>
            <w:r w:rsidR="000569EF">
              <w:rPr>
                <w:rStyle w:val="hps"/>
                <w:lang w:val="sq-AL"/>
              </w:rPr>
              <w:t xml:space="preserve"> tyre</w:t>
            </w:r>
            <w:r w:rsidR="00197F73"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dhe të pranojnë</w:t>
            </w:r>
            <w:r w:rsidR="000569EF"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përgjegjësinë për</w:t>
            </w:r>
            <w:r w:rsidR="000569EF">
              <w:rPr>
                <w:lang w:val="sq-AL"/>
              </w:rPr>
              <w:t xml:space="preserve"> </w:t>
            </w:r>
            <w:r w:rsidR="00E740FA">
              <w:rPr>
                <w:rStyle w:val="hps"/>
                <w:lang w:val="sq-AL"/>
              </w:rPr>
              <w:t xml:space="preserve">mos respektimin e </w:t>
            </w:r>
            <w:r w:rsidR="000569EF">
              <w:rPr>
                <w:lang w:val="sq-AL"/>
              </w:rPr>
              <w:t xml:space="preserve"> </w:t>
            </w:r>
            <w:r w:rsidR="000569EF">
              <w:rPr>
                <w:rStyle w:val="hps"/>
                <w:lang w:val="sq-AL"/>
              </w:rPr>
              <w:t>ligj</w:t>
            </w:r>
            <w:r w:rsidR="00E740FA">
              <w:rPr>
                <w:rStyle w:val="hps"/>
                <w:lang w:val="sq-AL"/>
              </w:rPr>
              <w:t>it</w:t>
            </w:r>
            <w:r w:rsidR="000569EF">
              <w:rPr>
                <w:lang w:val="sq-AL"/>
              </w:rPr>
              <w:t xml:space="preserve"> </w:t>
            </w:r>
            <w:r w:rsidR="00E740FA">
              <w:rPr>
                <w:rStyle w:val="hps"/>
                <w:lang w:val="sq-AL"/>
              </w:rPr>
              <w:t>apo</w:t>
            </w:r>
            <w:r w:rsidR="000569EF">
              <w:rPr>
                <w:rStyle w:val="hps"/>
                <w:lang w:val="sq-AL"/>
              </w:rPr>
              <w:t xml:space="preserve"> angazhime</w:t>
            </w:r>
            <w:r w:rsidR="00E740FA">
              <w:rPr>
                <w:rStyle w:val="hps"/>
                <w:lang w:val="sq-AL"/>
              </w:rPr>
              <w:t>ve.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EC7BBA" w:rsidRPr="00115872" w:rsidRDefault="00EC7BBA" w:rsidP="00BF74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5872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EC7BBA" w:rsidRPr="00243748" w:rsidTr="002C4993">
        <w:trPr>
          <w:trHeight w:val="82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BBA" w:rsidRPr="00115872" w:rsidRDefault="0006630A" w:rsidP="0076353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Teknologji dhe Inovacion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9EF" w:rsidRPr="00763531" w:rsidRDefault="000569EF" w:rsidP="00BF74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hps"/>
                <w:lang w:val="sq-AL"/>
              </w:rPr>
              <w:t>Qeveritë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duhet të </w:t>
            </w:r>
            <w:r w:rsidR="007F6114">
              <w:rPr>
                <w:rStyle w:val="hps"/>
                <w:lang w:val="sq-AL"/>
              </w:rPr>
              <w:t>kuptojn</w:t>
            </w:r>
            <w:r w:rsidR="00035F50">
              <w:rPr>
                <w:rStyle w:val="hps"/>
                <w:lang w:val="sq-AL"/>
              </w:rPr>
              <w:t>ë</w:t>
            </w:r>
            <w:r w:rsidR="007F6114">
              <w:rPr>
                <w:rStyle w:val="hps"/>
                <w:lang w:val="sq-AL"/>
              </w:rPr>
              <w:t xml:space="preserve"> dhe </w:t>
            </w:r>
            <w:r>
              <w:rPr>
                <w:rStyle w:val="hps"/>
                <w:lang w:val="sq-AL"/>
              </w:rPr>
              <w:t>përqafojnë</w:t>
            </w:r>
            <w:r>
              <w:rPr>
                <w:lang w:val="sq-AL"/>
              </w:rPr>
              <w:t xml:space="preserve"> </w:t>
            </w:r>
            <w:r w:rsidR="007F6114">
              <w:rPr>
                <w:rStyle w:val="hps"/>
                <w:lang w:val="sq-AL"/>
              </w:rPr>
              <w:t>rëndësinë q</w:t>
            </w:r>
            <w:r w:rsidR="00035F50">
              <w:rPr>
                <w:rStyle w:val="hps"/>
                <w:lang w:val="sq-AL"/>
              </w:rPr>
              <w:t>ë</w:t>
            </w:r>
            <w:r w:rsidR="007F6114">
              <w:rPr>
                <w:rStyle w:val="hps"/>
                <w:lang w:val="sq-AL"/>
              </w:rPr>
              <w:t xml:space="preserve"> ka afrimi i qytetar</w:t>
            </w:r>
            <w:r w:rsidR="00035F50">
              <w:rPr>
                <w:rStyle w:val="hps"/>
                <w:lang w:val="sq-AL"/>
              </w:rPr>
              <w:t>ë</w:t>
            </w:r>
            <w:r w:rsidR="007F6114">
              <w:rPr>
                <w:rStyle w:val="hps"/>
                <w:lang w:val="sq-AL"/>
              </w:rPr>
              <w:t>ve me aksesin e lir</w:t>
            </w:r>
            <w:r w:rsidR="00035F50">
              <w:rPr>
                <w:rStyle w:val="hps"/>
                <w:lang w:val="sq-AL"/>
              </w:rPr>
              <w:t>ë</w:t>
            </w:r>
            <w:r w:rsidR="007F6114">
              <w:rPr>
                <w:rStyle w:val="hps"/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ndaj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teknologjisë</w:t>
            </w:r>
            <w:r>
              <w:rPr>
                <w:lang w:val="sq-AL"/>
              </w:rPr>
              <w:t xml:space="preserve">, </w:t>
            </w:r>
            <w:r w:rsidR="007F6114">
              <w:rPr>
                <w:lang w:val="sq-AL"/>
              </w:rPr>
              <w:t>t</w:t>
            </w:r>
            <w:r w:rsidR="00035F50">
              <w:rPr>
                <w:lang w:val="sq-AL"/>
              </w:rPr>
              <w:t>ë</w:t>
            </w:r>
            <w:r w:rsidR="007F6114"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pranojnë rolin 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teknologjive të reja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në </w:t>
            </w:r>
            <w:r w:rsidR="007F6114">
              <w:rPr>
                <w:rStyle w:val="hps"/>
                <w:lang w:val="sq-AL"/>
              </w:rPr>
              <w:t xml:space="preserve">sjelljen e </w:t>
            </w:r>
            <w:r>
              <w:rPr>
                <w:rStyle w:val="hps"/>
                <w:lang w:val="sq-AL"/>
              </w:rPr>
              <w:t>risi</w:t>
            </w:r>
            <w:r w:rsidR="007F6114">
              <w:rPr>
                <w:rStyle w:val="hps"/>
                <w:lang w:val="sq-AL"/>
              </w:rPr>
              <w:t>ve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rëndësinë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 rritjes së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kapacitetit 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qytetarëve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në përdorimin e këtyre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teknologjive</w:t>
            </w:r>
            <w:r w:rsidR="007F6114">
              <w:rPr>
                <w:rStyle w:val="hps"/>
                <w:lang w:val="sq-AL"/>
              </w:rPr>
              <w:t>/</w:t>
            </w:r>
          </w:p>
          <w:p w:rsidR="00EC7BBA" w:rsidRPr="00115872" w:rsidRDefault="00EC7BBA" w:rsidP="00BF74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BBA" w:rsidRPr="00115872" w:rsidRDefault="00EC7BBA" w:rsidP="00BF74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5872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EC7BBA" w:rsidRPr="00243748" w:rsidTr="002C4993">
        <w:trPr>
          <w:trHeight w:val="300"/>
        </w:trPr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BBA" w:rsidRPr="00115872" w:rsidRDefault="00EC7BBA" w:rsidP="00BF74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BBA" w:rsidRPr="00115872" w:rsidRDefault="00EC7BBA" w:rsidP="00BF7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BBA" w:rsidRPr="00115872" w:rsidRDefault="00EC7BBA" w:rsidP="00490DF1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5872">
              <w:rPr>
                <w:rFonts w:eastAsia="Times New Roman" w:cs="Times New Roman"/>
                <w:b/>
                <w:bCs/>
                <w:color w:val="000000"/>
              </w:rPr>
              <w:t>30</w:t>
            </w:r>
          </w:p>
        </w:tc>
      </w:tr>
    </w:tbl>
    <w:p w:rsidR="00DD34E4" w:rsidRPr="001D3B18" w:rsidRDefault="00490DF1" w:rsidP="001D3B18">
      <w:pPr>
        <w:pStyle w:val="Caption"/>
        <w:jc w:val="center"/>
      </w:pPr>
      <w:bookmarkStart w:id="9" w:name="_Ref369125770"/>
      <w:r>
        <w:t>Ta</w:t>
      </w:r>
      <w:r w:rsidR="00F01716">
        <w:t>bela</w:t>
      </w:r>
      <w:r>
        <w:t xml:space="preserve"> </w:t>
      </w:r>
      <w:r w:rsidR="0038496D">
        <w:fldChar w:fldCharType="begin"/>
      </w:r>
      <w:r w:rsidR="004247BB">
        <w:instrText xml:space="preserve"> SEQ Table \* ARABIC </w:instrText>
      </w:r>
      <w:r w:rsidR="0038496D">
        <w:fldChar w:fldCharType="separate"/>
      </w:r>
      <w:r w:rsidR="002534F7">
        <w:rPr>
          <w:noProof/>
        </w:rPr>
        <w:t>1</w:t>
      </w:r>
      <w:r w:rsidR="0038496D">
        <w:fldChar w:fldCharType="end"/>
      </w:r>
      <w:bookmarkEnd w:id="9"/>
      <w:r>
        <w:t xml:space="preserve">, </w:t>
      </w:r>
      <w:r w:rsidR="00F01716">
        <w:t>Shperndarja e angazhimeve</w:t>
      </w:r>
      <w:r w:rsidRPr="00256B61">
        <w:t xml:space="preserve"> vs. </w:t>
      </w:r>
      <w:r w:rsidR="00F01716">
        <w:t xml:space="preserve">4 parimeve kryesore </w:t>
      </w:r>
      <w:proofErr w:type="gramStart"/>
      <w:r w:rsidR="00F01716">
        <w:t>te</w:t>
      </w:r>
      <w:proofErr w:type="gramEnd"/>
      <w:r w:rsidR="00F01716">
        <w:t xml:space="preserve"> OGP</w:t>
      </w:r>
    </w:p>
    <w:p w:rsidR="00EC7BBA" w:rsidRPr="00515E2F" w:rsidRDefault="00515E2F" w:rsidP="00DD34E4">
      <w:pPr>
        <w:autoSpaceDE w:val="0"/>
        <w:autoSpaceDN w:val="0"/>
        <w:adjustRightInd w:val="0"/>
        <w:spacing w:after="0" w:line="240" w:lineRule="auto"/>
        <w:rPr>
          <w:rFonts w:ascii="HelveticaLTMM_1_1000" w:hAnsi="HelveticaLTMM_1_1000" w:cs="HelveticaLTMM_1_1000"/>
          <w:sz w:val="23"/>
          <w:szCs w:val="23"/>
          <w:lang w:val="en-GB"/>
        </w:rPr>
      </w:pPr>
      <w:r>
        <w:rPr>
          <w:rStyle w:val="hps"/>
          <w:sz w:val="23"/>
          <w:szCs w:val="23"/>
          <w:lang w:val="sq-AL"/>
        </w:rPr>
        <w:lastRenderedPageBreak/>
        <w:t>M</w:t>
      </w:r>
      <w:r w:rsidRPr="00515E2F">
        <w:rPr>
          <w:rStyle w:val="hps"/>
          <w:sz w:val="23"/>
          <w:szCs w:val="23"/>
          <w:lang w:val="sq-AL"/>
        </w:rPr>
        <w:t>ë poshtë</w:t>
      </w:r>
      <w:r>
        <w:rPr>
          <w:rStyle w:val="hps"/>
          <w:sz w:val="23"/>
          <w:szCs w:val="23"/>
          <w:lang w:val="sq-AL"/>
        </w:rPr>
        <w:t xml:space="preserve"> gjenden t</w:t>
      </w:r>
      <w:r w:rsidR="00035F50">
        <w:rPr>
          <w:rStyle w:val="hps"/>
          <w:sz w:val="23"/>
          <w:szCs w:val="23"/>
          <w:lang w:val="sq-AL"/>
        </w:rPr>
        <w:t>ë</w:t>
      </w:r>
      <w:r w:rsidRPr="00515E2F">
        <w:rPr>
          <w:rStyle w:val="hps"/>
          <w:sz w:val="23"/>
          <w:szCs w:val="23"/>
          <w:lang w:val="sq-AL"/>
        </w:rPr>
        <w:t xml:space="preserve"> detajuar</w:t>
      </w:r>
      <w:r>
        <w:rPr>
          <w:rStyle w:val="hps"/>
          <w:sz w:val="23"/>
          <w:szCs w:val="23"/>
          <w:lang w:val="sq-AL"/>
        </w:rPr>
        <w:t>a</w:t>
      </w:r>
      <w:r w:rsidRPr="00515E2F">
        <w:rPr>
          <w:rStyle w:val="hps"/>
          <w:sz w:val="23"/>
          <w:szCs w:val="23"/>
          <w:lang w:val="sq-AL"/>
        </w:rPr>
        <w:t xml:space="preserve"> </w:t>
      </w:r>
      <w:r>
        <w:rPr>
          <w:rStyle w:val="hps"/>
          <w:sz w:val="23"/>
          <w:szCs w:val="23"/>
          <w:lang w:val="sq-AL"/>
        </w:rPr>
        <w:t xml:space="preserve">disa </w:t>
      </w:r>
      <w:r w:rsidRPr="00515E2F">
        <w:rPr>
          <w:rStyle w:val="hps"/>
          <w:sz w:val="23"/>
          <w:szCs w:val="23"/>
          <w:lang w:val="sq-AL"/>
        </w:rPr>
        <w:t xml:space="preserve">përmbledhje </w:t>
      </w:r>
      <w:r>
        <w:rPr>
          <w:rStyle w:val="hps"/>
          <w:sz w:val="23"/>
          <w:szCs w:val="23"/>
          <w:lang w:val="sq-AL"/>
        </w:rPr>
        <w:t>t</w:t>
      </w:r>
      <w:r w:rsidR="00035F50">
        <w:rPr>
          <w:rStyle w:val="hps"/>
          <w:sz w:val="23"/>
          <w:szCs w:val="23"/>
          <w:lang w:val="sq-AL"/>
        </w:rPr>
        <w:t>ë</w:t>
      </w:r>
      <w:r w:rsidRPr="00515E2F">
        <w:rPr>
          <w:rStyle w:val="hps"/>
          <w:sz w:val="23"/>
          <w:szCs w:val="23"/>
          <w:lang w:val="sq-AL"/>
        </w:rPr>
        <w:t xml:space="preserve"> shkurt</w:t>
      </w:r>
      <w:r>
        <w:rPr>
          <w:rStyle w:val="hps"/>
          <w:sz w:val="23"/>
          <w:szCs w:val="23"/>
          <w:lang w:val="sq-AL"/>
        </w:rPr>
        <w:t>ra t</w:t>
      </w:r>
      <w:r w:rsidR="00035F50">
        <w:rPr>
          <w:rStyle w:val="hps"/>
          <w:sz w:val="23"/>
          <w:szCs w:val="23"/>
          <w:lang w:val="sq-AL"/>
        </w:rPr>
        <w:t>ë</w:t>
      </w:r>
      <w:r>
        <w:rPr>
          <w:rStyle w:val="hps"/>
          <w:sz w:val="23"/>
          <w:szCs w:val="23"/>
          <w:lang w:val="sq-AL"/>
        </w:rPr>
        <w:t xml:space="preserve"> angazhimeve t</w:t>
      </w:r>
      <w:r w:rsidR="00035F50">
        <w:rPr>
          <w:rStyle w:val="hps"/>
          <w:sz w:val="23"/>
          <w:szCs w:val="23"/>
          <w:lang w:val="sq-AL"/>
        </w:rPr>
        <w:t>ë</w:t>
      </w:r>
      <w:r>
        <w:rPr>
          <w:rStyle w:val="hps"/>
          <w:sz w:val="23"/>
          <w:szCs w:val="23"/>
          <w:lang w:val="sq-AL"/>
        </w:rPr>
        <w:t xml:space="preserve"> nd</w:t>
      </w:r>
      <w:r w:rsidR="00035F50">
        <w:rPr>
          <w:rStyle w:val="hps"/>
          <w:sz w:val="23"/>
          <w:szCs w:val="23"/>
          <w:lang w:val="sq-AL"/>
        </w:rPr>
        <w:t>ë</w:t>
      </w:r>
      <w:r>
        <w:rPr>
          <w:rStyle w:val="hps"/>
          <w:sz w:val="23"/>
          <w:szCs w:val="23"/>
          <w:lang w:val="sq-AL"/>
        </w:rPr>
        <w:t>rmarra nga</w:t>
      </w:r>
      <w:r w:rsidRPr="00515E2F">
        <w:rPr>
          <w:rStyle w:val="hps"/>
          <w:sz w:val="23"/>
          <w:szCs w:val="23"/>
          <w:lang w:val="sq-AL"/>
        </w:rPr>
        <w:t xml:space="preserve"> Plan</w:t>
      </w:r>
      <w:r>
        <w:rPr>
          <w:rStyle w:val="hps"/>
          <w:sz w:val="23"/>
          <w:szCs w:val="23"/>
          <w:lang w:val="sq-AL"/>
        </w:rPr>
        <w:t>v</w:t>
      </w:r>
      <w:r w:rsidRPr="00515E2F">
        <w:rPr>
          <w:rStyle w:val="hps"/>
          <w:sz w:val="23"/>
          <w:szCs w:val="23"/>
          <w:lang w:val="sq-AL"/>
        </w:rPr>
        <w:t>eprimi</w:t>
      </w:r>
      <w:r>
        <w:rPr>
          <w:rStyle w:val="hps"/>
          <w:sz w:val="23"/>
          <w:szCs w:val="23"/>
          <w:lang w:val="sq-AL"/>
        </w:rPr>
        <w:t xml:space="preserve"> </w:t>
      </w:r>
      <w:r w:rsidR="00325AF7" w:rsidRPr="00515E2F">
        <w:rPr>
          <w:rStyle w:val="hps"/>
          <w:sz w:val="23"/>
          <w:szCs w:val="23"/>
          <w:lang w:val="sq-AL"/>
        </w:rPr>
        <w:t>2012-2013</w:t>
      </w:r>
      <w:r w:rsidR="00325AF7" w:rsidRPr="00515E2F">
        <w:rPr>
          <w:sz w:val="23"/>
          <w:szCs w:val="23"/>
          <w:lang w:val="sq-AL"/>
        </w:rPr>
        <w:t xml:space="preserve"> </w:t>
      </w:r>
      <w:r>
        <w:rPr>
          <w:rStyle w:val="hps"/>
          <w:sz w:val="23"/>
          <w:szCs w:val="23"/>
          <w:lang w:val="sq-AL"/>
        </w:rPr>
        <w:t xml:space="preserve">i </w:t>
      </w:r>
      <w:r w:rsidRPr="00515E2F">
        <w:rPr>
          <w:rStyle w:val="hps"/>
          <w:sz w:val="23"/>
          <w:szCs w:val="23"/>
          <w:lang w:val="sq-AL"/>
        </w:rPr>
        <w:t>Qeveri</w:t>
      </w:r>
      <w:r>
        <w:rPr>
          <w:rStyle w:val="hps"/>
          <w:sz w:val="23"/>
          <w:szCs w:val="23"/>
          <w:lang w:val="sq-AL"/>
        </w:rPr>
        <w:t>s</w:t>
      </w:r>
      <w:r w:rsidR="00035F50">
        <w:rPr>
          <w:rStyle w:val="hps"/>
          <w:sz w:val="23"/>
          <w:szCs w:val="23"/>
          <w:lang w:val="sq-AL"/>
        </w:rPr>
        <w:t>ë</w:t>
      </w:r>
      <w:r w:rsidRPr="00515E2F">
        <w:rPr>
          <w:sz w:val="23"/>
          <w:szCs w:val="23"/>
          <w:lang w:val="sq-AL"/>
        </w:rPr>
        <w:t xml:space="preserve"> </w:t>
      </w:r>
      <w:r w:rsidRPr="00515E2F">
        <w:rPr>
          <w:rStyle w:val="hps"/>
          <w:sz w:val="23"/>
          <w:szCs w:val="23"/>
          <w:lang w:val="sq-AL"/>
        </w:rPr>
        <w:t>Shqiptare</w:t>
      </w:r>
      <w:r w:rsidR="00325AF7">
        <w:rPr>
          <w:rStyle w:val="hps"/>
          <w:sz w:val="23"/>
          <w:szCs w:val="23"/>
          <w:lang w:val="sq-AL"/>
        </w:rPr>
        <w:t xml:space="preserve"> </w:t>
      </w:r>
    </w:p>
    <w:p w:rsidR="00345EB7" w:rsidRPr="00345EB7" w:rsidRDefault="00146D51" w:rsidP="00345EB7">
      <w:pPr>
        <w:pStyle w:val="Heading3"/>
      </w:pPr>
      <w:bookmarkStart w:id="10" w:name="_Toc369160445"/>
      <w:r>
        <w:t>2.1</w:t>
      </w:r>
      <w:r w:rsidR="00136897">
        <w:t>.1 Tr</w:t>
      </w:r>
      <w:bookmarkEnd w:id="10"/>
      <w:r w:rsidR="00547BCD">
        <w:t>ANSPARENCA</w:t>
      </w:r>
    </w:p>
    <w:tbl>
      <w:tblPr>
        <w:tblStyle w:val="LightShading-Accent11"/>
        <w:tblW w:w="13068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5130"/>
        <w:gridCol w:w="3333"/>
        <w:gridCol w:w="2610"/>
      </w:tblGrid>
      <w:tr w:rsidR="00136897" w:rsidRPr="00B71552" w:rsidTr="002A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bottom w:val="single" w:sz="4" w:space="0" w:color="auto"/>
            </w:tcBorders>
            <w:noWrap/>
            <w:hideMark/>
          </w:tcPr>
          <w:p w:rsidR="00136897" w:rsidRPr="00B71552" w:rsidRDefault="0068679B" w:rsidP="00925058">
            <w:pPr>
              <w:jc w:val="left"/>
              <w:rPr>
                <w:rFonts w:ascii="Calibri" w:eastAsia="Times New Roman" w:hAnsi="Calibri" w:cs="Times New Roman"/>
                <w:b w:val="0"/>
                <w:bCs w:val="0"/>
              </w:rPr>
            </w:pPr>
            <w:r>
              <w:rPr>
                <w:rFonts w:ascii="Calibri" w:eastAsia="Times New Roman" w:hAnsi="Calibri" w:cs="Times New Roman"/>
              </w:rPr>
              <w:t>ANGAZHIM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hideMark/>
          </w:tcPr>
          <w:p w:rsidR="00136897" w:rsidRPr="00B71552" w:rsidRDefault="0068679B" w:rsidP="0092505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>
              <w:rPr>
                <w:rFonts w:ascii="Calibri" w:eastAsia="Times New Roman" w:hAnsi="Calibri" w:cs="Times New Roman"/>
              </w:rPr>
              <w:t>PERSHKRIMI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hideMark/>
          </w:tcPr>
          <w:p w:rsidR="00136897" w:rsidRPr="00B71552" w:rsidRDefault="00460B08" w:rsidP="00460B0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>
              <w:rPr>
                <w:rFonts w:ascii="Calibri" w:eastAsia="Times New Roman" w:hAnsi="Calibri" w:cs="Times New Roman"/>
              </w:rPr>
              <w:t>ETAPA KRYESORE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hideMark/>
          </w:tcPr>
          <w:p w:rsidR="00136897" w:rsidRPr="00B71552" w:rsidRDefault="00136897" w:rsidP="0068679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B71552">
              <w:rPr>
                <w:rFonts w:ascii="Calibri" w:eastAsia="Times New Roman" w:hAnsi="Calibri" w:cs="Times New Roman"/>
              </w:rPr>
              <w:t>A</w:t>
            </w:r>
            <w:r w:rsidR="0068679B">
              <w:rPr>
                <w:rFonts w:ascii="Calibri" w:eastAsia="Times New Roman" w:hAnsi="Calibri" w:cs="Times New Roman"/>
              </w:rPr>
              <w:t>KTIVITETE</w:t>
            </w:r>
          </w:p>
        </w:tc>
      </w:tr>
      <w:tr w:rsidR="00136897" w:rsidRPr="00B71552" w:rsidTr="002A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1FE" w:rsidRPr="00E97DF2" w:rsidRDefault="005A01FE" w:rsidP="005A01FE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Sistemi </w:t>
            </w:r>
          </w:p>
          <w:p w:rsidR="005A01FE" w:rsidRPr="00E97DF2" w:rsidRDefault="005A01FE" w:rsidP="005A01FE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e-prokurimet </w:t>
            </w:r>
          </w:p>
          <w:p w:rsidR="005A01FE" w:rsidRPr="00E97DF2" w:rsidRDefault="005A01FE" w:rsidP="005A3182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  <w:r w:rsidR="00035F50"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r blerje te vogla t</w:t>
            </w:r>
            <w:r w:rsidR="00035F50"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prokurimit publik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940" w:rsidRPr="00E97DF2" w:rsidRDefault="00136897" w:rsidP="0067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E97DF2">
              <w:rPr>
                <w:rFonts w:eastAsia="Times New Roman" w:cs="Times New Roman"/>
                <w:color w:val="000000"/>
                <w:szCs w:val="22"/>
              </w:rPr>
              <w:t xml:space="preserve">This e-procurement platform is </w:t>
            </w:r>
            <w:proofErr w:type="gramStart"/>
            <w:r w:rsidRPr="00E97DF2">
              <w:rPr>
                <w:rFonts w:eastAsia="Times New Roman" w:cs="Times New Roman"/>
                <w:color w:val="000000"/>
                <w:szCs w:val="22"/>
              </w:rPr>
              <w:t>a</w:t>
            </w:r>
            <w:proofErr w:type="gramEnd"/>
            <w:r w:rsidRPr="00E97DF2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 w:rsidR="00035F50" w:rsidRPr="00E97DF2">
              <w:rPr>
                <w:rFonts w:eastAsia="Times New Roman" w:cs="Times New Roman"/>
                <w:color w:val="000000"/>
                <w:szCs w:val="22"/>
              </w:rPr>
              <w:t>ë</w:t>
            </w:r>
            <w:r w:rsidRPr="00E97DF2">
              <w:rPr>
                <w:rFonts w:eastAsia="Times New Roman" w:cs="Times New Roman"/>
                <w:color w:val="000000"/>
                <w:szCs w:val="22"/>
              </w:rPr>
              <w:t>e</w:t>
            </w:r>
            <w:r w:rsidR="00345EB7" w:rsidRPr="00E97DF2">
              <w:rPr>
                <w:rFonts w:eastAsia="Times New Roman" w:cs="Times New Roman"/>
                <w:color w:val="000000"/>
                <w:szCs w:val="22"/>
              </w:rPr>
              <w:t>b-based application that ensures</w:t>
            </w:r>
            <w:r w:rsidRPr="00E97DF2">
              <w:rPr>
                <w:rFonts w:eastAsia="Times New Roman" w:cs="Times New Roman"/>
                <w:color w:val="000000"/>
                <w:szCs w:val="22"/>
              </w:rPr>
              <w:t xml:space="preserve"> secure transactions bet</w:t>
            </w:r>
            <w:r w:rsidR="00035F50" w:rsidRPr="00E97DF2">
              <w:rPr>
                <w:rFonts w:eastAsia="Times New Roman" w:cs="Times New Roman"/>
                <w:color w:val="000000"/>
                <w:szCs w:val="22"/>
              </w:rPr>
              <w:t>ë</w:t>
            </w:r>
            <w:r w:rsidRPr="00E97DF2">
              <w:rPr>
                <w:rFonts w:eastAsia="Times New Roman" w:cs="Times New Roman"/>
                <w:color w:val="000000"/>
                <w:szCs w:val="22"/>
              </w:rPr>
              <w:t xml:space="preserve">een Albanian public institutions and national </w:t>
            </w:r>
            <w:r w:rsidR="002041E8" w:rsidRPr="00E97DF2">
              <w:rPr>
                <w:rFonts w:eastAsia="Times New Roman" w:cs="Times New Roman"/>
                <w:color w:val="000000"/>
                <w:szCs w:val="22"/>
              </w:rPr>
              <w:t xml:space="preserve">/ </w:t>
            </w:r>
            <w:r w:rsidRPr="00E97DF2">
              <w:rPr>
                <w:rFonts w:eastAsia="Times New Roman" w:cs="Times New Roman"/>
                <w:color w:val="000000"/>
                <w:szCs w:val="22"/>
              </w:rPr>
              <w:t>international business</w:t>
            </w:r>
            <w:r w:rsidR="00345EB7" w:rsidRPr="00E97DF2">
              <w:rPr>
                <w:rFonts w:eastAsia="Times New Roman" w:cs="Times New Roman"/>
                <w:color w:val="000000"/>
                <w:szCs w:val="22"/>
              </w:rPr>
              <w:t>es</w:t>
            </w:r>
            <w:r w:rsidRPr="00E97DF2">
              <w:rPr>
                <w:rFonts w:eastAsia="Times New Roman" w:cs="Times New Roman"/>
                <w:color w:val="000000"/>
                <w:szCs w:val="22"/>
              </w:rPr>
              <w:t xml:space="preserve">. </w:t>
            </w:r>
            <w:r w:rsidR="00403127" w:rsidRPr="00E97DF2">
              <w:rPr>
                <w:rStyle w:val="hps"/>
                <w:szCs w:val="22"/>
                <w:lang w:val="sq-AL"/>
              </w:rPr>
              <w:t>Këtë vit</w:t>
            </w:r>
            <w:r w:rsidR="00403127" w:rsidRPr="00E97DF2">
              <w:rPr>
                <w:szCs w:val="22"/>
                <w:lang w:val="sq-AL"/>
              </w:rPr>
              <w:t xml:space="preserve">, </w:t>
            </w:r>
            <w:r w:rsidR="00403127" w:rsidRPr="00E97DF2">
              <w:rPr>
                <w:rStyle w:val="hps"/>
                <w:szCs w:val="22"/>
                <w:lang w:val="sq-AL"/>
              </w:rPr>
              <w:t>Agjencia e Prokurimit Publik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do të zbatojë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 xml:space="preserve">sistemin e </w:t>
            </w:r>
            <w:r w:rsidR="005A3182" w:rsidRPr="00E97DF2">
              <w:rPr>
                <w:rStyle w:val="hps"/>
                <w:szCs w:val="22"/>
                <w:lang w:val="sq-AL"/>
              </w:rPr>
              <w:t>e-</w:t>
            </w:r>
            <w:r w:rsidR="00403127" w:rsidRPr="00E97DF2">
              <w:rPr>
                <w:rStyle w:val="hps"/>
                <w:szCs w:val="22"/>
                <w:lang w:val="sq-AL"/>
              </w:rPr>
              <w:t>prokurimit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për të gjitha blerjet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e vogla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e prokurimit publik,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5A3182" w:rsidRPr="00E97DF2">
              <w:rPr>
                <w:szCs w:val="22"/>
                <w:lang w:val="sq-AL"/>
              </w:rPr>
              <w:t>me vler</w:t>
            </w:r>
            <w:r w:rsidR="00035F50" w:rsidRPr="00E97DF2">
              <w:rPr>
                <w:szCs w:val="22"/>
                <w:lang w:val="sq-AL"/>
              </w:rPr>
              <w:t>ë</w:t>
            </w:r>
            <w:r w:rsidR="005A3182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nën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3000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euro.</w:t>
            </w:r>
            <w:r w:rsidR="00403127" w:rsidRPr="00E97DF2">
              <w:rPr>
                <w:szCs w:val="22"/>
                <w:lang w:val="sq-AL"/>
              </w:rPr>
              <w:t xml:space="preserve">Sistemi i </w:t>
            </w:r>
            <w:r w:rsidR="00676940" w:rsidRPr="00E97DF2">
              <w:rPr>
                <w:szCs w:val="22"/>
                <w:lang w:val="sq-AL"/>
              </w:rPr>
              <w:t>e-</w:t>
            </w:r>
            <w:r w:rsidR="00403127" w:rsidRPr="00E97DF2">
              <w:rPr>
                <w:szCs w:val="22"/>
                <w:lang w:val="sq-AL"/>
              </w:rPr>
              <w:t xml:space="preserve">prokurimit </w:t>
            </w:r>
            <w:r w:rsidR="00403127" w:rsidRPr="00E97DF2">
              <w:rPr>
                <w:rStyle w:val="hps"/>
                <w:szCs w:val="22"/>
                <w:lang w:val="sq-AL"/>
              </w:rPr>
              <w:t>mundëson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 xml:space="preserve">dorëzimin </w:t>
            </w:r>
            <w:r w:rsidR="00676940" w:rsidRPr="00E97DF2">
              <w:rPr>
                <w:rStyle w:val="hps"/>
                <w:szCs w:val="22"/>
                <w:lang w:val="sq-AL"/>
              </w:rPr>
              <w:t>dhe vlerësimin ELEKTRONIK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676940" w:rsidRPr="00E97DF2">
              <w:rPr>
                <w:rStyle w:val="hps"/>
                <w:szCs w:val="22"/>
                <w:lang w:val="sq-AL"/>
              </w:rPr>
              <w:t>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ofertave.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676940" w:rsidRPr="00E97DF2">
              <w:rPr>
                <w:rStyle w:val="hps"/>
                <w:szCs w:val="22"/>
                <w:lang w:val="sq-AL"/>
              </w:rPr>
              <w:t xml:space="preserve">Platforma e </w:t>
            </w:r>
            <w:r w:rsidR="00403127" w:rsidRPr="00E97DF2">
              <w:rPr>
                <w:rStyle w:val="hps"/>
                <w:szCs w:val="22"/>
                <w:lang w:val="sq-AL"/>
              </w:rPr>
              <w:t>e-</w:t>
            </w:r>
            <w:r w:rsidR="00403127" w:rsidRPr="00E97DF2">
              <w:rPr>
                <w:szCs w:val="22"/>
                <w:lang w:val="sq-AL"/>
              </w:rPr>
              <w:t>prokurimi</w:t>
            </w:r>
            <w:r w:rsidR="00676940" w:rsidRPr="00E97DF2">
              <w:rPr>
                <w:szCs w:val="22"/>
                <w:lang w:val="sq-AL"/>
              </w:rPr>
              <w:t>t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është një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676940" w:rsidRPr="00E97DF2">
              <w:rPr>
                <w:rStyle w:val="hps"/>
                <w:szCs w:val="22"/>
                <w:lang w:val="sq-AL"/>
              </w:rPr>
              <w:t>aplikim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676940" w:rsidRPr="00E97DF2">
              <w:rPr>
                <w:szCs w:val="22"/>
                <w:lang w:val="sq-AL"/>
              </w:rPr>
              <w:t>p</w:t>
            </w:r>
            <w:r w:rsidR="00035F50" w:rsidRPr="00E97DF2">
              <w:rPr>
                <w:szCs w:val="22"/>
                <w:lang w:val="sq-AL"/>
              </w:rPr>
              <w:t>ë</w:t>
            </w:r>
            <w:r w:rsidR="00676940" w:rsidRPr="00E97DF2">
              <w:rPr>
                <w:szCs w:val="22"/>
                <w:lang w:val="sq-AL"/>
              </w:rPr>
              <w:t xml:space="preserve">rmes 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403127" w:rsidRPr="00E97DF2">
              <w:rPr>
                <w:rStyle w:val="hps"/>
                <w:szCs w:val="22"/>
                <w:lang w:val="sq-AL"/>
              </w:rPr>
              <w:t>eb</w:t>
            </w:r>
            <w:r w:rsidR="00676940" w:rsidRPr="00E97DF2">
              <w:rPr>
                <w:rStyle w:val="hps"/>
                <w:szCs w:val="22"/>
                <w:lang w:val="sq-AL"/>
              </w:rPr>
              <w:t>-it</w:t>
            </w:r>
            <w:r w:rsidR="00676940" w:rsidRPr="00E97DF2">
              <w:rPr>
                <w:szCs w:val="22"/>
                <w:lang w:val="sq-AL"/>
              </w:rPr>
              <w:t xml:space="preserve">, e cila </w:t>
            </w:r>
            <w:r w:rsidR="00403127" w:rsidRPr="00E97DF2">
              <w:rPr>
                <w:rStyle w:val="hps"/>
                <w:szCs w:val="22"/>
                <w:lang w:val="sq-AL"/>
              </w:rPr>
              <w:t>siguron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676940" w:rsidRPr="00E97DF2">
              <w:rPr>
                <w:rStyle w:val="hps"/>
                <w:szCs w:val="22"/>
                <w:lang w:val="sq-AL"/>
              </w:rPr>
              <w:t>veprime</w:t>
            </w:r>
            <w:r w:rsidR="00403127" w:rsidRPr="00E97DF2">
              <w:rPr>
                <w:rStyle w:val="hps"/>
                <w:szCs w:val="22"/>
                <w:lang w:val="sq-AL"/>
              </w:rPr>
              <w:t xml:space="preserve"> të sigurta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ndërmjet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institucioneve publike shqiptare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dhe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676940" w:rsidRPr="00E97DF2">
              <w:rPr>
                <w:rStyle w:val="hps"/>
                <w:szCs w:val="22"/>
                <w:lang w:val="sq-AL"/>
              </w:rPr>
              <w:t xml:space="preserve">bizneseve </w:t>
            </w:r>
            <w:r w:rsidR="00403127" w:rsidRPr="00E97DF2">
              <w:rPr>
                <w:rStyle w:val="hps"/>
                <w:szCs w:val="22"/>
                <w:lang w:val="sq-AL"/>
              </w:rPr>
              <w:t>kombëtare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/</w:t>
            </w:r>
            <w:r w:rsidR="00403127" w:rsidRPr="00E97DF2">
              <w:rPr>
                <w:szCs w:val="22"/>
                <w:lang w:val="sq-AL"/>
              </w:rPr>
              <w:t xml:space="preserve"> </w:t>
            </w:r>
            <w:r w:rsidR="00403127" w:rsidRPr="00E97DF2">
              <w:rPr>
                <w:rStyle w:val="hps"/>
                <w:szCs w:val="22"/>
                <w:lang w:val="sq-AL"/>
              </w:rPr>
              <w:t>ndërkombëtare</w:t>
            </w:r>
            <w:r w:rsidR="00676940" w:rsidRPr="00E97DF2">
              <w:rPr>
                <w:rStyle w:val="hps"/>
                <w:szCs w:val="22"/>
                <w:lang w:val="sq-AL"/>
              </w:rPr>
              <w:t>.</w:t>
            </w:r>
          </w:p>
          <w:p w:rsidR="00676940" w:rsidRPr="00E97DF2" w:rsidRDefault="00676940" w:rsidP="0067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sq-AL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8A7" w:rsidRPr="00E97DF2" w:rsidRDefault="00515D92" w:rsidP="0051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/>
              </w:rPr>
            </w:pPr>
            <w:r w:rsidRPr="00E97DF2">
              <w:rPr>
                <w:rFonts w:eastAsia="Times New Roman" w:cs="Times New Roman"/>
                <w:szCs w:val="22"/>
                <w:lang w:val="sq-AL"/>
              </w:rPr>
              <w:t>Legjislacioni aktual përcakton gamën e procedurave t</w:t>
            </w:r>
            <w:r w:rsidR="00EB18A7" w:rsidRPr="00E97DF2">
              <w:rPr>
                <w:rFonts w:eastAsia="Times New Roman" w:cs="Times New Roman"/>
                <w:szCs w:val="22"/>
                <w:lang w:val="sq-AL"/>
              </w:rPr>
              <w:t>ë</w:t>
            </w:r>
          </w:p>
          <w:p w:rsidR="00EB18A7" w:rsidRPr="00E97DF2" w:rsidRDefault="00515D92" w:rsidP="0051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/>
              </w:rPr>
            </w:pPr>
            <w:r w:rsidRPr="00E97DF2">
              <w:rPr>
                <w:rFonts w:eastAsia="Times New Roman" w:cs="Times New Roman"/>
                <w:szCs w:val="22"/>
                <w:lang w:val="sq-AL"/>
              </w:rPr>
              <w:t>prokurimit elektronik me mjete elektronike, përforcon parimin e mosdiskriminimit në zbatimin e rregullave dhe garanton</w:t>
            </w:r>
          </w:p>
          <w:p w:rsidR="00EB18A7" w:rsidRPr="00E97DF2" w:rsidRDefault="00515D92" w:rsidP="0051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/>
              </w:rPr>
            </w:pPr>
            <w:r w:rsidRPr="00E97DF2">
              <w:rPr>
                <w:rFonts w:eastAsia="Times New Roman" w:cs="Times New Roman"/>
                <w:szCs w:val="22"/>
                <w:lang w:val="sq-AL"/>
              </w:rPr>
              <w:t xml:space="preserve"> </w:t>
            </w:r>
            <w:r w:rsidR="00EB18A7" w:rsidRPr="00E97DF2">
              <w:rPr>
                <w:rFonts w:eastAsia="Times New Roman" w:cs="Times New Roman"/>
                <w:szCs w:val="22"/>
                <w:lang w:val="sq-AL"/>
              </w:rPr>
              <w:t>zbatimin e kërkesave</w:t>
            </w:r>
            <w:r w:rsidRPr="00E97DF2">
              <w:rPr>
                <w:rFonts w:eastAsia="Times New Roman" w:cs="Times New Roman"/>
                <w:szCs w:val="22"/>
                <w:lang w:val="sq-AL"/>
              </w:rPr>
              <w:t xml:space="preserve"> </w:t>
            </w:r>
            <w:r w:rsidR="00EB18A7" w:rsidRPr="00E97DF2">
              <w:rPr>
                <w:rFonts w:eastAsia="Times New Roman" w:cs="Times New Roman"/>
                <w:szCs w:val="22"/>
                <w:lang w:val="sq-AL"/>
              </w:rPr>
              <w:t>t</w:t>
            </w:r>
            <w:r w:rsidR="00035F50" w:rsidRPr="00E97DF2">
              <w:rPr>
                <w:rFonts w:eastAsia="Times New Roman" w:cs="Times New Roman"/>
                <w:szCs w:val="22"/>
                <w:lang w:val="sq-AL"/>
              </w:rPr>
              <w:t>ë</w:t>
            </w:r>
          </w:p>
          <w:p w:rsidR="00EB18A7" w:rsidRPr="00E97DF2" w:rsidRDefault="00515D92" w:rsidP="0051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/>
              </w:rPr>
            </w:pPr>
            <w:r w:rsidRPr="00E97DF2">
              <w:rPr>
                <w:rFonts w:eastAsia="Times New Roman" w:cs="Times New Roman"/>
                <w:szCs w:val="22"/>
                <w:lang w:val="sq-AL"/>
              </w:rPr>
              <w:t>nevojshme funksionale, ligjore dhe teknike për kryerjen e</w:t>
            </w:r>
          </w:p>
          <w:p w:rsidR="00EB18A7" w:rsidRPr="00E97DF2" w:rsidRDefault="00EB18A7" w:rsidP="0051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/>
              </w:rPr>
            </w:pPr>
            <w:r w:rsidRPr="00E97DF2">
              <w:rPr>
                <w:rFonts w:eastAsia="Times New Roman" w:cs="Times New Roman"/>
                <w:szCs w:val="22"/>
                <w:lang w:val="sq-AL"/>
              </w:rPr>
              <w:t>procedurave të prokurimit</w:t>
            </w:r>
          </w:p>
          <w:p w:rsidR="00515D92" w:rsidRPr="00E97DF2" w:rsidRDefault="00515D92" w:rsidP="0051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/>
              </w:rPr>
            </w:pPr>
            <w:r w:rsidRPr="00E97DF2">
              <w:rPr>
                <w:rFonts w:eastAsia="Times New Roman" w:cs="Times New Roman"/>
                <w:szCs w:val="22"/>
                <w:lang w:val="sq-AL"/>
              </w:rPr>
              <w:t>publik me mjete elektronike.</w:t>
            </w:r>
          </w:p>
          <w:p w:rsidR="00136897" w:rsidRPr="00E97DF2" w:rsidRDefault="00136897" w:rsidP="00FD5E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C2F" w:rsidRPr="00E97DF2" w:rsidRDefault="00515D92" w:rsidP="00FD5E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E97DF2">
              <w:rPr>
                <w:rStyle w:val="hps"/>
                <w:szCs w:val="22"/>
                <w:lang w:val="sq-AL"/>
              </w:rPr>
              <w:t>Zbatimi 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sistemit të</w:t>
            </w:r>
          </w:p>
          <w:p w:rsidR="00515D92" w:rsidRPr="00E97DF2" w:rsidRDefault="00515D92" w:rsidP="00D54C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 xml:space="preserve"> </w:t>
            </w:r>
            <w:r w:rsidR="00D54C2F" w:rsidRPr="00E97DF2">
              <w:rPr>
                <w:rStyle w:val="hps"/>
                <w:szCs w:val="22"/>
                <w:lang w:val="sq-AL"/>
              </w:rPr>
              <w:t>e-</w:t>
            </w:r>
            <w:r w:rsidRPr="00E97DF2">
              <w:rPr>
                <w:rStyle w:val="hps"/>
                <w:szCs w:val="22"/>
                <w:lang w:val="sq-AL"/>
              </w:rPr>
              <w:t>prokurimit për të gjitha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blerjet e vogla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D54C2F" w:rsidRPr="00E97DF2">
              <w:rPr>
                <w:szCs w:val="22"/>
                <w:lang w:val="sq-AL"/>
              </w:rPr>
              <w:t>t</w:t>
            </w:r>
            <w:r w:rsidR="00035F50" w:rsidRPr="00E97DF2">
              <w:rPr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prokurimit publik.</w:t>
            </w:r>
          </w:p>
        </w:tc>
      </w:tr>
      <w:tr w:rsidR="00136897" w:rsidRPr="00B71552" w:rsidTr="002A4127">
        <w:trPr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bottom w:val="single" w:sz="4" w:space="0" w:color="auto"/>
            </w:tcBorders>
            <w:noWrap/>
            <w:hideMark/>
          </w:tcPr>
          <w:p w:rsidR="00136897" w:rsidRPr="00E97DF2" w:rsidRDefault="00F77991" w:rsidP="00345EB7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Procedurat e e-koncensioneve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hideMark/>
          </w:tcPr>
          <w:p w:rsidR="00842D5A" w:rsidRPr="00E97DF2" w:rsidRDefault="0088049B" w:rsidP="0084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E97DF2">
              <w:rPr>
                <w:szCs w:val="22"/>
                <w:lang w:val="sq-AL"/>
              </w:rPr>
              <w:t xml:space="preserve">Agjencia e Prokurimit Publik </w:t>
            </w:r>
            <w:r w:rsidRPr="00E97DF2">
              <w:rPr>
                <w:rStyle w:val="hps"/>
                <w:szCs w:val="22"/>
                <w:lang w:val="sq-AL"/>
              </w:rPr>
              <w:t>(</w:t>
            </w:r>
            <w:r w:rsidRPr="00E97DF2">
              <w:rPr>
                <w:szCs w:val="22"/>
                <w:lang w:val="sq-AL"/>
              </w:rPr>
              <w:t xml:space="preserve">APP) </w:t>
            </w:r>
            <w:r w:rsidRPr="00E97DF2">
              <w:rPr>
                <w:rStyle w:val="hps"/>
                <w:szCs w:val="22"/>
                <w:lang w:val="sq-AL"/>
              </w:rPr>
              <w:t xml:space="preserve">do të </w:t>
            </w:r>
            <w:r w:rsidR="00842D5A" w:rsidRPr="00E97DF2">
              <w:rPr>
                <w:rStyle w:val="hps"/>
                <w:szCs w:val="22"/>
                <w:lang w:val="sq-AL"/>
              </w:rPr>
              <w:t>hartoj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842D5A" w:rsidRPr="00E97DF2">
              <w:rPr>
                <w:rStyle w:val="hps"/>
                <w:szCs w:val="22"/>
                <w:lang w:val="sq-AL"/>
              </w:rPr>
              <w:t>procedurat e  e-</w:t>
            </w:r>
            <w:r w:rsidRPr="00E97DF2">
              <w:rPr>
                <w:rStyle w:val="hps"/>
                <w:szCs w:val="22"/>
                <w:lang w:val="sq-AL"/>
              </w:rPr>
              <w:t>koncesione</w:t>
            </w:r>
            <w:r w:rsidR="00842D5A" w:rsidRPr="00E97DF2">
              <w:rPr>
                <w:rStyle w:val="hps"/>
                <w:szCs w:val="22"/>
                <w:lang w:val="sq-AL"/>
              </w:rPr>
              <w:t>ve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fazën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e hapjes së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ofertave</w:t>
            </w:r>
            <w:r w:rsidRPr="00E97DF2">
              <w:rPr>
                <w:szCs w:val="22"/>
                <w:lang w:val="sq-AL"/>
              </w:rPr>
              <w:t>.</w:t>
            </w:r>
            <w:r w:rsidR="00842D5A" w:rsidRPr="00E97DF2">
              <w:rPr>
                <w:szCs w:val="22"/>
                <w:lang w:val="sq-AL"/>
              </w:rPr>
              <w:t xml:space="preserve"> Ky sistem</w:t>
            </w:r>
            <w:r w:rsidRPr="00E97DF2">
              <w:rPr>
                <w:szCs w:val="22"/>
                <w:lang w:val="sq-AL"/>
              </w:rPr>
              <w:t xml:space="preserve"> do të </w:t>
            </w:r>
            <w:r w:rsidRPr="00E97DF2">
              <w:rPr>
                <w:rStyle w:val="hps"/>
                <w:szCs w:val="22"/>
                <w:lang w:val="sq-AL"/>
              </w:rPr>
              <w:t>mundësojë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dorëzimin 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procedurave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koncesionare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842D5A" w:rsidRPr="00E97DF2">
              <w:rPr>
                <w:rStyle w:val="hps"/>
                <w:szCs w:val="22"/>
                <w:lang w:val="sq-AL"/>
              </w:rPr>
              <w:t>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842D5A" w:rsidRPr="00E97DF2">
              <w:rPr>
                <w:rStyle w:val="hps"/>
                <w:szCs w:val="22"/>
                <w:lang w:val="sq-AL"/>
              </w:rPr>
              <w:t xml:space="preserve"> m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842D5A" w:rsidRPr="00E97DF2">
              <w:rPr>
                <w:rStyle w:val="hps"/>
                <w:szCs w:val="22"/>
                <w:lang w:val="sq-AL"/>
              </w:rPr>
              <w:t>nyr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842D5A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elektronike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përmes platformës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sistemit</w:t>
            </w:r>
            <w:r w:rsidR="00842D5A" w:rsidRPr="00E97DF2">
              <w:rPr>
                <w:rStyle w:val="hps"/>
                <w:szCs w:val="22"/>
                <w:lang w:val="sq-AL"/>
              </w:rPr>
              <w:t xml:space="preserve">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</w:t>
            </w:r>
          </w:p>
          <w:p w:rsidR="00136897" w:rsidRPr="00E97DF2" w:rsidRDefault="00842D5A" w:rsidP="00842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e-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prokurimit </w:t>
            </w:r>
            <w:r w:rsidRPr="00E97DF2">
              <w:rPr>
                <w:rStyle w:val="hps"/>
                <w:szCs w:val="22"/>
                <w:lang w:val="sq-AL"/>
              </w:rPr>
              <w:t xml:space="preserve">i cili gjendet </w:t>
            </w:r>
            <w:r w:rsidR="0088049B" w:rsidRPr="00E97DF2">
              <w:rPr>
                <w:rStyle w:val="hps"/>
                <w:szCs w:val="22"/>
                <w:lang w:val="sq-AL"/>
              </w:rPr>
              <w:t>në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faqen e internetit të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APP</w:t>
            </w:r>
            <w:r w:rsidR="0088049B" w:rsidRPr="00E97DF2">
              <w:rPr>
                <w:szCs w:val="22"/>
                <w:lang w:val="sq-AL"/>
              </w:rPr>
              <w:t>-së.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hideMark/>
          </w:tcPr>
          <w:p w:rsidR="00136897" w:rsidRPr="00E97DF2" w:rsidRDefault="00136897" w:rsidP="00116A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r w:rsidR="0088049B" w:rsidRPr="00E97DF2">
              <w:rPr>
                <w:szCs w:val="22"/>
                <w:lang w:val="sq-AL"/>
              </w:rPr>
              <w:t xml:space="preserve">Publikimi </w:t>
            </w:r>
            <w:r w:rsidR="00C1664F" w:rsidRPr="00E97DF2">
              <w:rPr>
                <w:szCs w:val="22"/>
                <w:lang w:val="sq-AL"/>
              </w:rPr>
              <w:t>n</w:t>
            </w:r>
            <w:r w:rsidR="00035F50" w:rsidRPr="00E97DF2">
              <w:rPr>
                <w:szCs w:val="22"/>
                <w:lang w:val="sq-AL"/>
              </w:rPr>
              <w:t>ë</w:t>
            </w:r>
            <w:r w:rsidR="00C1664F" w:rsidRPr="00E97DF2">
              <w:rPr>
                <w:szCs w:val="22"/>
                <w:lang w:val="sq-AL"/>
              </w:rPr>
              <w:t xml:space="preserve"> format </w:t>
            </w:r>
            <w:r w:rsidR="0088049B" w:rsidRPr="00E97DF2">
              <w:rPr>
                <w:rStyle w:val="hps"/>
                <w:szCs w:val="22"/>
                <w:lang w:val="sq-AL"/>
              </w:rPr>
              <w:t>elektronik i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të gjith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 dokumenteve të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procedurave koncesionare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'</w:t>
            </w:r>
            <w:r w:rsidR="0088049B" w:rsidRPr="00E97DF2">
              <w:rPr>
                <w:szCs w:val="22"/>
                <w:lang w:val="sq-AL"/>
              </w:rPr>
              <w:t xml:space="preserve">do të rrisë </w:t>
            </w:r>
            <w:r w:rsidR="0088049B" w:rsidRPr="00E97DF2">
              <w:rPr>
                <w:rStyle w:val="hps"/>
                <w:szCs w:val="22"/>
                <w:lang w:val="sq-AL"/>
              </w:rPr>
              <w:t>transparencën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 procesit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dhe </w:t>
            </w:r>
            <w:r w:rsidR="00C1664F" w:rsidRPr="00E97DF2">
              <w:rPr>
                <w:rStyle w:val="hps"/>
                <w:szCs w:val="22"/>
                <w:lang w:val="sq-AL"/>
              </w:rPr>
              <w:t xml:space="preserve">do t’u 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 mundës</w:t>
            </w:r>
            <w:r w:rsidR="00C1664F" w:rsidRPr="00E97DF2">
              <w:rPr>
                <w:rStyle w:val="hps"/>
                <w:szCs w:val="22"/>
                <w:lang w:val="sq-AL"/>
              </w:rPr>
              <w:t>oj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të gjithë operatorë</w:t>
            </w:r>
            <w:r w:rsidR="009E3AA9" w:rsidRPr="00E97DF2">
              <w:rPr>
                <w:rStyle w:val="hps"/>
                <w:szCs w:val="22"/>
                <w:lang w:val="sq-AL"/>
              </w:rPr>
              <w:t>ve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të përfitojnë nga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9E3AA9" w:rsidRPr="00E97DF2">
              <w:rPr>
                <w:rStyle w:val="hps"/>
                <w:szCs w:val="22"/>
                <w:lang w:val="sq-AL"/>
              </w:rPr>
              <w:t>nj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9E3AA9" w:rsidRPr="00E97DF2">
              <w:rPr>
                <w:rStyle w:val="hps"/>
                <w:szCs w:val="22"/>
                <w:lang w:val="sq-AL"/>
              </w:rPr>
              <w:t xml:space="preserve"> akses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 </w:t>
            </w:r>
            <w:r w:rsidR="009E3AA9" w:rsidRPr="00E97DF2">
              <w:rPr>
                <w:rStyle w:val="hps"/>
                <w:szCs w:val="22"/>
                <w:lang w:val="sq-AL"/>
              </w:rPr>
              <w:t>i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 plotë dhe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9E3AA9" w:rsidRPr="00E97DF2">
              <w:rPr>
                <w:rStyle w:val="hps"/>
                <w:szCs w:val="22"/>
                <w:lang w:val="sq-AL"/>
              </w:rPr>
              <w:t>i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 lirë në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9E3AA9" w:rsidRPr="00E97DF2">
              <w:rPr>
                <w:rStyle w:val="hps"/>
                <w:szCs w:val="22"/>
                <w:lang w:val="sq-AL"/>
              </w:rPr>
              <w:t>dokumentacione</w:t>
            </w:r>
            <w:r w:rsidR="0088049B" w:rsidRPr="00E97DF2">
              <w:rPr>
                <w:rStyle w:val="hps"/>
                <w:szCs w:val="22"/>
                <w:lang w:val="sq-AL"/>
              </w:rPr>
              <w:t>.</w:t>
            </w:r>
            <w:r w:rsidR="009E3AA9" w:rsidRPr="00E97DF2">
              <w:rPr>
                <w:rStyle w:val="hps"/>
                <w:szCs w:val="22"/>
                <w:lang w:val="sq-AL"/>
              </w:rPr>
              <w:t xml:space="preserve"> </w:t>
            </w:r>
            <w:r w:rsidR="00116AD9" w:rsidRPr="00E97DF2">
              <w:rPr>
                <w:rStyle w:val="hps"/>
                <w:szCs w:val="22"/>
                <w:lang w:val="sq-AL"/>
              </w:rPr>
              <w:t xml:space="preserve"> Sistem</w:t>
            </w:r>
            <w:r w:rsidR="00116AD9" w:rsidRPr="00E97DF2">
              <w:rPr>
                <w:rStyle w:val="atn"/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atn"/>
                <w:szCs w:val="22"/>
                <w:lang w:val="sq-AL"/>
              </w:rPr>
              <w:t>E-</w:t>
            </w:r>
            <w:r w:rsidR="00116AD9" w:rsidRPr="00E97DF2">
              <w:rPr>
                <w:szCs w:val="22"/>
                <w:lang w:val="sq-AL"/>
              </w:rPr>
              <w:t>k</w:t>
            </w:r>
            <w:r w:rsidR="0088049B" w:rsidRPr="00E97DF2">
              <w:rPr>
                <w:szCs w:val="22"/>
                <w:lang w:val="sq-AL"/>
              </w:rPr>
              <w:t>oncesion</w:t>
            </w:r>
            <w:r w:rsidR="00116AD9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siguron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integritetin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dhe konfidencialitetin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 ofertave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116AD9" w:rsidRPr="00E97DF2">
              <w:rPr>
                <w:szCs w:val="22"/>
                <w:lang w:val="sq-AL"/>
              </w:rPr>
              <w:t xml:space="preserve">si </w:t>
            </w:r>
            <w:r w:rsidR="0088049B" w:rsidRPr="00E97DF2">
              <w:rPr>
                <w:rStyle w:val="hps"/>
                <w:szCs w:val="22"/>
                <w:lang w:val="sq-AL"/>
              </w:rPr>
              <w:t>dhe konkurrencë të ndershme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duke reduktuar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mundësitë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për korrupsion</w:t>
            </w:r>
            <w:r w:rsidR="0088049B" w:rsidRPr="00E97DF2">
              <w:rPr>
                <w:szCs w:val="22"/>
                <w:lang w:val="sq-AL"/>
              </w:rPr>
              <w:t xml:space="preserve">, </w:t>
            </w:r>
            <w:r w:rsidR="00116AD9" w:rsidRPr="00E97DF2">
              <w:rPr>
                <w:szCs w:val="22"/>
                <w:lang w:val="sq-AL"/>
              </w:rPr>
              <w:t xml:space="preserve">kjo </w:t>
            </w:r>
            <w:r w:rsidR="0088049B" w:rsidRPr="00E97DF2">
              <w:rPr>
                <w:szCs w:val="22"/>
                <w:lang w:val="sq-AL"/>
              </w:rPr>
              <w:t xml:space="preserve">pasi </w:t>
            </w:r>
            <w:r w:rsidR="0088049B" w:rsidRPr="00E97DF2">
              <w:rPr>
                <w:rStyle w:val="hps"/>
                <w:szCs w:val="22"/>
                <w:lang w:val="sq-AL"/>
              </w:rPr>
              <w:t>operatorët ekonomikë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nuk janë në kontakt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as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lastRenderedPageBreak/>
              <w:t>me njëri-tjetrin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 as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me autoritetet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kontraktuese</w:t>
            </w:r>
            <w:r w:rsidR="0088049B" w:rsidRPr="00E97DF2">
              <w:rPr>
                <w:szCs w:val="22"/>
                <w:lang w:val="sq-AL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hideMark/>
          </w:tcPr>
          <w:p w:rsidR="00136897" w:rsidRPr="00E97DF2" w:rsidRDefault="00842D5A" w:rsidP="00842D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lastRenderedPageBreak/>
              <w:t xml:space="preserve">Vendimi i  </w:t>
            </w:r>
            <w:r w:rsidR="0088049B" w:rsidRPr="00E97DF2">
              <w:rPr>
                <w:rStyle w:val="hps"/>
                <w:szCs w:val="22"/>
                <w:lang w:val="sq-AL"/>
              </w:rPr>
              <w:t>Këshilli</w:t>
            </w:r>
            <w:r w:rsidRPr="00E97DF2">
              <w:rPr>
                <w:rStyle w:val="hps"/>
                <w:szCs w:val="22"/>
                <w:lang w:val="sq-AL"/>
              </w:rPr>
              <w:t>t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88049B" w:rsidRPr="00E97DF2">
              <w:rPr>
                <w:rStyle w:val="hps"/>
                <w:szCs w:val="22"/>
                <w:lang w:val="sq-AL"/>
              </w:rPr>
              <w:t xml:space="preserve"> 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Ministrave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nr</w:t>
            </w:r>
            <w:r w:rsidR="0088049B" w:rsidRPr="00E97DF2">
              <w:rPr>
                <w:szCs w:val="22"/>
                <w:lang w:val="sq-AL"/>
              </w:rPr>
              <w:t xml:space="preserve">. </w:t>
            </w:r>
            <w:r w:rsidR="0088049B" w:rsidRPr="00E97DF2">
              <w:rPr>
                <w:rStyle w:val="hps"/>
                <w:szCs w:val="22"/>
                <w:lang w:val="sq-AL"/>
              </w:rPr>
              <w:t>268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dat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18.04.2012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"Për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kryerjen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 procedurave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elektronike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konkurruese për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dhënien e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koncesioneve</w:t>
            </w:r>
            <w:r w:rsidR="0088049B" w:rsidRPr="00E97DF2">
              <w:rPr>
                <w:szCs w:val="22"/>
                <w:lang w:val="sq-AL"/>
              </w:rPr>
              <w:t>".</w:t>
            </w:r>
            <w:r w:rsidR="0088049B" w:rsidRPr="00E97DF2">
              <w:rPr>
                <w:szCs w:val="22"/>
                <w:lang w:val="sq-AL"/>
              </w:rPr>
              <w:br/>
            </w:r>
            <w:r w:rsidR="0088049B" w:rsidRPr="00E97DF2">
              <w:rPr>
                <w:szCs w:val="22"/>
                <w:lang w:val="sq-AL"/>
              </w:rPr>
              <w:br/>
            </w:r>
            <w:r w:rsidRPr="00E97DF2">
              <w:rPr>
                <w:rStyle w:val="hps"/>
                <w:szCs w:val="22"/>
                <w:lang w:val="sq-AL"/>
              </w:rPr>
              <w:t xml:space="preserve">Disenjimi </w:t>
            </w:r>
            <w:r w:rsidR="0088049B" w:rsidRPr="00E97DF2">
              <w:rPr>
                <w:rStyle w:val="hps"/>
                <w:szCs w:val="22"/>
                <w:lang w:val="sq-AL"/>
              </w:rPr>
              <w:t>dhe adaptimi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në sistemin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elektronik të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APP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për kryerjen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 procedurave të tilla</w:t>
            </w:r>
            <w:r w:rsidR="0088049B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szCs w:val="22"/>
                <w:lang w:val="sq-AL"/>
              </w:rPr>
              <w:t>n</w:t>
            </w:r>
            <w:r w:rsidR="00035F50" w:rsidRPr="00E97DF2">
              <w:rPr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 xml:space="preserve"> m</w:t>
            </w:r>
            <w:r w:rsidR="00035F50" w:rsidRPr="00E97DF2">
              <w:rPr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>nyr</w:t>
            </w:r>
            <w:r w:rsidR="00035F50" w:rsidRPr="00E97DF2">
              <w:rPr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88049B" w:rsidRPr="00E97DF2">
              <w:rPr>
                <w:rStyle w:val="hps"/>
                <w:szCs w:val="22"/>
                <w:lang w:val="sq-AL"/>
              </w:rPr>
              <w:t>elektronike.</w:t>
            </w:r>
          </w:p>
        </w:tc>
      </w:tr>
      <w:tr w:rsidR="00136897" w:rsidRPr="00B71552" w:rsidTr="002A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E97DF2" w:rsidRDefault="00CE45AE" w:rsidP="008C4862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Style w:val="shorttext"/>
                <w:szCs w:val="22"/>
                <w:lang w:val="sq-AL"/>
              </w:rPr>
              <w:lastRenderedPageBreak/>
              <w:t xml:space="preserve">Rregullorja </w:t>
            </w:r>
            <w:r w:rsidRPr="00E97DF2">
              <w:rPr>
                <w:rStyle w:val="hps"/>
                <w:szCs w:val="22"/>
                <w:lang w:val="sq-AL"/>
              </w:rPr>
              <w:t>mbi Etikën</w:t>
            </w:r>
            <w:r w:rsidRPr="00E97DF2">
              <w:rPr>
                <w:rStyle w:val="shorttext"/>
                <w:szCs w:val="22"/>
                <w:lang w:val="sq-AL"/>
              </w:rPr>
              <w:t xml:space="preserve"> </w:t>
            </w:r>
            <w:r w:rsidR="008C4862" w:rsidRPr="00E97DF2">
              <w:rPr>
                <w:rStyle w:val="hps"/>
                <w:szCs w:val="22"/>
                <w:lang w:val="sq-AL"/>
              </w:rPr>
              <w:t>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</w:t>
            </w:r>
            <w:r w:rsidR="008C4862" w:rsidRPr="00E97DF2">
              <w:rPr>
                <w:rStyle w:val="hps"/>
                <w:szCs w:val="22"/>
                <w:lang w:val="sq-AL"/>
              </w:rPr>
              <w:t>hulumtim dhe publikim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E97DF2" w:rsidRDefault="008C4862" w:rsidP="008F1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szCs w:val="22"/>
                <w:lang w:val="sq-AL"/>
              </w:rPr>
              <w:t xml:space="preserve">Ministria e Arsimit </w:t>
            </w:r>
            <w:r w:rsidRPr="00E97DF2">
              <w:rPr>
                <w:rStyle w:val="hps"/>
                <w:szCs w:val="22"/>
                <w:lang w:val="sq-AL"/>
              </w:rPr>
              <w:t>dhe Shkencës ka miratuar dhe publikuar rregulloren</w:t>
            </w:r>
            <w:r w:rsidRPr="00E97DF2">
              <w:rPr>
                <w:szCs w:val="22"/>
                <w:lang w:val="sq-AL"/>
              </w:rPr>
              <w:t xml:space="preserve">: </w:t>
            </w:r>
            <w:r w:rsidRPr="00E97DF2">
              <w:rPr>
                <w:rStyle w:val="hps"/>
                <w:szCs w:val="22"/>
                <w:lang w:val="sq-AL"/>
              </w:rPr>
              <w:t>"</w:t>
            </w:r>
            <w:r w:rsidRPr="00E97DF2">
              <w:rPr>
                <w:szCs w:val="22"/>
                <w:lang w:val="sq-AL"/>
              </w:rPr>
              <w:t xml:space="preserve">Etika në kërkimin shkencor </w:t>
            </w:r>
            <w:r w:rsidRPr="00E97DF2">
              <w:rPr>
                <w:rStyle w:val="hps"/>
                <w:szCs w:val="22"/>
                <w:lang w:val="sq-AL"/>
              </w:rPr>
              <w:t>dhe publikim</w:t>
            </w:r>
            <w:r w:rsidRPr="00E97DF2">
              <w:rPr>
                <w:szCs w:val="22"/>
                <w:lang w:val="sq-AL"/>
              </w:rPr>
              <w:t>".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3D9" w:rsidRPr="00E97DF2" w:rsidRDefault="00C573D9" w:rsidP="00C5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E97DF2">
              <w:rPr>
                <w:rStyle w:val="hps"/>
                <w:szCs w:val="22"/>
                <w:lang w:val="sq-AL"/>
              </w:rPr>
              <w:t>Kjo rregullore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parashikon</w:t>
            </w:r>
            <w:r w:rsidRPr="00E97DF2">
              <w:rPr>
                <w:szCs w:val="22"/>
                <w:lang w:val="sq-AL"/>
              </w:rPr>
              <w:t xml:space="preserve">: </w:t>
            </w:r>
            <w:r w:rsidRPr="00E97DF2">
              <w:rPr>
                <w:rStyle w:val="hps"/>
                <w:szCs w:val="22"/>
              </w:rPr>
              <w:t>nd</w:t>
            </w:r>
            <w:r w:rsidR="00035F50" w:rsidRPr="00E97DF2">
              <w:rPr>
                <w:rStyle w:val="hps"/>
                <w:szCs w:val="22"/>
              </w:rPr>
              <w:t>ë</w:t>
            </w:r>
            <w:r w:rsidRPr="00E97DF2">
              <w:rPr>
                <w:rStyle w:val="hps"/>
                <w:szCs w:val="22"/>
              </w:rPr>
              <w:t>r t</w:t>
            </w:r>
            <w:r w:rsidR="00035F50" w:rsidRPr="00E97DF2">
              <w:rPr>
                <w:rStyle w:val="hps"/>
                <w:szCs w:val="22"/>
              </w:rPr>
              <w:t>ë</w:t>
            </w:r>
            <w:r w:rsidRPr="00E97DF2">
              <w:rPr>
                <w:rStyle w:val="hps"/>
                <w:szCs w:val="22"/>
              </w:rPr>
              <w:t xml:space="preserve"> tjerash, e</w:t>
            </w:r>
            <w:r w:rsidRPr="00E97DF2">
              <w:rPr>
                <w:szCs w:val="22"/>
                <w:lang w:val="sq-AL"/>
              </w:rPr>
              <w:t xml:space="preserve">dhe detyrimin </w:t>
            </w:r>
            <w:r w:rsidRPr="00E97DF2">
              <w:rPr>
                <w:rStyle w:val="hps"/>
                <w:szCs w:val="22"/>
                <w:lang w:val="sq-AL"/>
              </w:rPr>
              <w:t>e</w:t>
            </w:r>
          </w:p>
          <w:p w:rsidR="00403AA5" w:rsidRPr="00E97DF2" w:rsidRDefault="00C573D9" w:rsidP="00C5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sq-AL"/>
              </w:rPr>
            </w:pPr>
            <w:r w:rsidRPr="00E97DF2">
              <w:rPr>
                <w:rStyle w:val="hps"/>
                <w:szCs w:val="22"/>
                <w:lang w:val="sq-AL"/>
              </w:rPr>
              <w:t>institucioneve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studiuesve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për të publikuar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p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>r të verifikuar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çdo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tezë Masteri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shkencor</w:t>
            </w:r>
            <w:r w:rsidRPr="00E97DF2">
              <w:rPr>
                <w:szCs w:val="22"/>
                <w:lang w:val="sq-AL"/>
              </w:rPr>
              <w:t>, disertacion</w:t>
            </w:r>
          </w:p>
          <w:p w:rsidR="00403AA5" w:rsidRPr="00E97DF2" w:rsidRDefault="00C573D9" w:rsidP="00C5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E97DF2">
              <w:rPr>
                <w:rStyle w:val="hps"/>
                <w:szCs w:val="22"/>
                <w:lang w:val="sq-AL"/>
              </w:rPr>
              <w:t>doktorature,</w:t>
            </w:r>
            <w:r w:rsidR="00403AA5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monografi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libër, artikull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shkencor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apo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referencë si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të gjitha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format e tjera të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hulumtimit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publikimit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në faqen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përkatëse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zyrtare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me synimin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403AA5" w:rsidRPr="00E97DF2">
              <w:rPr>
                <w:rStyle w:val="hps"/>
                <w:szCs w:val="22"/>
                <w:lang w:val="sq-AL"/>
              </w:rPr>
              <w:t>për të ruajtur</w:t>
            </w:r>
          </w:p>
          <w:p w:rsidR="00C573D9" w:rsidRPr="00E97DF2" w:rsidRDefault="00C573D9" w:rsidP="00C5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sq-AL"/>
              </w:rPr>
            </w:pPr>
            <w:r w:rsidRPr="00E97DF2">
              <w:rPr>
                <w:rStyle w:val="hps"/>
                <w:szCs w:val="22"/>
                <w:lang w:val="sq-AL"/>
              </w:rPr>
              <w:t>origjinalitetin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autenticitetin 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punës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të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shmang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</w:p>
          <w:p w:rsidR="00136897" w:rsidRPr="00E97DF2" w:rsidRDefault="00C573D9" w:rsidP="00C5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plagjiaturën</w:t>
            </w:r>
            <w:r w:rsidRPr="00E97DF2">
              <w:rPr>
                <w:szCs w:val="22"/>
                <w:lang w:val="sq-AL"/>
              </w:rPr>
              <w:t>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E97DF2" w:rsidRDefault="008C4862" w:rsidP="00C573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szCs w:val="22"/>
                <w:lang w:val="sq-AL"/>
              </w:rPr>
              <w:t xml:space="preserve">Adoptimi </w:t>
            </w:r>
            <w:r w:rsidRPr="00E97DF2">
              <w:rPr>
                <w:rStyle w:val="hps"/>
                <w:szCs w:val="22"/>
                <w:lang w:val="sq-AL"/>
              </w:rPr>
              <w:t>dhe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publikimi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i rregullores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për Etikën në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hulumtim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 xml:space="preserve">dhe </w:t>
            </w:r>
            <w:r w:rsidR="00C573D9" w:rsidRPr="00E97DF2">
              <w:rPr>
                <w:rStyle w:val="hps"/>
                <w:szCs w:val="22"/>
                <w:lang w:val="sq-AL"/>
              </w:rPr>
              <w:t>publikim</w:t>
            </w:r>
            <w:r w:rsidRPr="00E97DF2">
              <w:rPr>
                <w:rStyle w:val="hps"/>
                <w:szCs w:val="22"/>
                <w:lang w:val="sq-AL"/>
              </w:rPr>
              <w:t>.</w:t>
            </w:r>
          </w:p>
        </w:tc>
      </w:tr>
      <w:tr w:rsidR="00136897" w:rsidRPr="00B71552" w:rsidTr="002A4127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bottom w:val="single" w:sz="4" w:space="0" w:color="auto"/>
            </w:tcBorders>
            <w:hideMark/>
          </w:tcPr>
          <w:p w:rsidR="00136897" w:rsidRPr="00E97DF2" w:rsidRDefault="00403AA5" w:rsidP="00403AA5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Incizimet</w:t>
            </w:r>
            <w:r w:rsidRPr="00E97DF2">
              <w:rPr>
                <w:rStyle w:val="shorttext"/>
                <w:szCs w:val="22"/>
                <w:lang w:val="sq-AL"/>
              </w:rPr>
              <w:t xml:space="preserve"> Audio </w:t>
            </w:r>
            <w:r w:rsidRPr="00E97DF2">
              <w:rPr>
                <w:rStyle w:val="hps"/>
                <w:szCs w:val="22"/>
                <w:lang w:val="sq-AL"/>
              </w:rPr>
              <w:t>dhe video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seancave gjyqësore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hideMark/>
          </w:tcPr>
          <w:p w:rsidR="00136897" w:rsidRPr="00E97DF2" w:rsidRDefault="00403AA5" w:rsidP="003F0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szCs w:val="22"/>
                <w:lang w:val="sq-AL"/>
              </w:rPr>
              <w:t xml:space="preserve">Ministria e </w:t>
            </w:r>
            <w:r w:rsidRPr="00E97DF2">
              <w:rPr>
                <w:rStyle w:val="hps"/>
                <w:szCs w:val="22"/>
                <w:lang w:val="sq-AL"/>
              </w:rPr>
              <w:t>Drejtësisë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 të zbatojë projektin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e incizimit audio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video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të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seancave gjyqësore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gjithashtu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 të zhvillojë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trajnime per personelin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e</w:t>
            </w:r>
            <w:r w:rsidRPr="00E97DF2">
              <w:rPr>
                <w:rStyle w:val="hps"/>
                <w:szCs w:val="22"/>
                <w:lang w:val="sq-AL"/>
              </w:rPr>
              <w:t xml:space="preserve"> gjykatës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për këtë proces</w:t>
            </w:r>
            <w:r w:rsidRPr="00E97DF2">
              <w:rPr>
                <w:szCs w:val="22"/>
                <w:lang w:val="sq-AL"/>
              </w:rPr>
              <w:t xml:space="preserve">. </w:t>
            </w:r>
            <w:r w:rsidRPr="00E97DF2">
              <w:rPr>
                <w:rStyle w:val="hps"/>
                <w:szCs w:val="22"/>
                <w:lang w:val="sq-AL"/>
              </w:rPr>
              <w:t>Deri në prill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2013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projekti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do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3F0BB1" w:rsidRPr="00E97DF2">
              <w:rPr>
                <w:rStyle w:val="hps"/>
                <w:szCs w:val="22"/>
                <w:lang w:val="sq-AL"/>
              </w:rPr>
              <w:t xml:space="preserve"> zbatohet </w:t>
            </w:r>
            <w:r w:rsidRPr="00E97DF2">
              <w:rPr>
                <w:rStyle w:val="hps"/>
                <w:szCs w:val="22"/>
                <w:lang w:val="sq-AL"/>
              </w:rPr>
              <w:t>në 14</w:t>
            </w:r>
            <w:r w:rsidR="00097E4E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gjykatat rajonale</w:t>
            </w:r>
            <w:r w:rsidRPr="00E97DF2">
              <w:rPr>
                <w:szCs w:val="22"/>
                <w:lang w:val="sq-AL"/>
              </w:rPr>
              <w:t>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hideMark/>
          </w:tcPr>
          <w:p w:rsidR="00AF240F" w:rsidRPr="00E97DF2" w:rsidRDefault="00403AA5" w:rsidP="00AF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sq-AL"/>
              </w:rPr>
            </w:pPr>
            <w:r w:rsidRPr="00E97DF2">
              <w:rPr>
                <w:rStyle w:val="hps"/>
                <w:szCs w:val="22"/>
                <w:lang w:val="sq-AL"/>
              </w:rPr>
              <w:t>Materialet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 të publikohen në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AF240F" w:rsidRPr="00E97DF2">
              <w:rPr>
                <w:rStyle w:val="hps"/>
                <w:szCs w:val="22"/>
                <w:lang w:val="sq-AL"/>
              </w:rPr>
              <w:t>portalin e ri  informativ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</w:p>
          <w:p w:rsidR="00136897" w:rsidRPr="00E97DF2" w:rsidRDefault="00AF240F" w:rsidP="00F0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gjykat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s:  </w:t>
            </w:r>
            <w:r w:rsidR="00F01716" w:rsidRPr="00E97DF2">
              <w:rPr>
                <w:rStyle w:val="hps"/>
                <w:szCs w:val="22"/>
                <w:lang w:val="sq-AL"/>
              </w:rPr>
              <w:t>www</w:t>
            </w:r>
            <w:r w:rsidR="00403AA5" w:rsidRPr="00E97DF2">
              <w:rPr>
                <w:rStyle w:val="hps"/>
                <w:szCs w:val="22"/>
                <w:lang w:val="sq-AL"/>
              </w:rPr>
              <w:t>.gjykata.gov.al</w:t>
            </w:r>
            <w:r w:rsidR="00403AA5" w:rsidRPr="00E97DF2">
              <w:rPr>
                <w:szCs w:val="22"/>
                <w:lang w:val="sq-AL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hideMark/>
          </w:tcPr>
          <w:p w:rsidR="00403AA5" w:rsidRPr="00E97DF2" w:rsidRDefault="00403AA5" w:rsidP="002334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Zhvillimi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i projektit</w:t>
            </w:r>
            <w:r w:rsidRPr="00E97DF2">
              <w:rPr>
                <w:szCs w:val="22"/>
                <w:lang w:val="sq-AL"/>
              </w:rPr>
              <w:t>.</w:t>
            </w:r>
            <w:r w:rsidRPr="00E97DF2">
              <w:rPr>
                <w:szCs w:val="22"/>
                <w:lang w:val="sq-AL"/>
              </w:rPr>
              <w:br/>
            </w:r>
            <w:r w:rsidRPr="00E97DF2">
              <w:rPr>
                <w:szCs w:val="22"/>
                <w:lang w:val="sq-AL"/>
              </w:rPr>
              <w:br/>
            </w:r>
            <w:r w:rsidRPr="00E97DF2">
              <w:rPr>
                <w:rStyle w:val="hps"/>
                <w:szCs w:val="22"/>
                <w:lang w:val="sq-AL"/>
              </w:rPr>
              <w:t>Trajnimi 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personelit të gjykatës</w:t>
            </w:r>
            <w:r w:rsidRPr="00E97DF2">
              <w:rPr>
                <w:szCs w:val="22"/>
                <w:lang w:val="sq-AL"/>
              </w:rPr>
              <w:t>.</w:t>
            </w:r>
          </w:p>
        </w:tc>
      </w:tr>
      <w:tr w:rsidR="00136897" w:rsidRPr="00B71552" w:rsidTr="002A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E97DF2" w:rsidRDefault="00097E4E" w:rsidP="00C51B8D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Zbatimi i rekomandimeve t</w:t>
            </w:r>
            <w:r w:rsidR="00035F50"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r w:rsidR="00C51B8D"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>NTIN</w:t>
            </w:r>
            <w:r w:rsidR="00136897"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E97DF2" w:rsidRDefault="00F45C8F" w:rsidP="00C51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Në vitin 2012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Sekretariati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Shqiptar per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NTIN</w:t>
            </w:r>
            <w:r w:rsidR="00AB08A2" w:rsidRPr="00E97DF2">
              <w:rPr>
                <w:rStyle w:val="hps"/>
                <w:szCs w:val="22"/>
                <w:lang w:val="sq-AL"/>
              </w:rPr>
              <w:t xml:space="preserve"> </w:t>
            </w:r>
            <w:r w:rsidR="00C51B8D" w:rsidRPr="00E97DF2">
              <w:rPr>
                <w:szCs w:val="22"/>
                <w:lang w:val="sq-AL"/>
              </w:rPr>
              <w:t>dhe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ALBEITI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do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të vazhdojë të zbatoj</w:t>
            </w:r>
            <w:r w:rsidR="00C51B8D" w:rsidRPr="00E97DF2">
              <w:rPr>
                <w:rStyle w:val="hps"/>
                <w:szCs w:val="22"/>
                <w:lang w:val="sq-AL"/>
              </w:rPr>
              <w:t>n</w:t>
            </w:r>
            <w:r w:rsidRPr="00E97DF2">
              <w:rPr>
                <w:rStyle w:val="hps"/>
                <w:szCs w:val="22"/>
                <w:lang w:val="sq-AL"/>
              </w:rPr>
              <w:t>ë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rekomandimet e  </w:t>
            </w:r>
            <w:r w:rsidRPr="00E97DF2">
              <w:rPr>
                <w:rStyle w:val="hps"/>
                <w:szCs w:val="22"/>
                <w:lang w:val="sq-AL"/>
              </w:rPr>
              <w:t>Sekretariati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t </w:t>
            </w:r>
            <w:r w:rsidRPr="00E97DF2">
              <w:rPr>
                <w:rStyle w:val="hps"/>
                <w:szCs w:val="22"/>
                <w:lang w:val="sq-AL"/>
              </w:rPr>
              <w:t>Ndërkombëtar të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NTIN </w:t>
            </w:r>
            <w:r w:rsidRPr="00E97DF2">
              <w:rPr>
                <w:rStyle w:val="hps"/>
                <w:szCs w:val="22"/>
                <w:lang w:val="sq-AL"/>
              </w:rPr>
              <w:t>(</w:t>
            </w:r>
            <w:r w:rsidRPr="00E97DF2">
              <w:rPr>
                <w:szCs w:val="22"/>
                <w:lang w:val="sq-AL"/>
              </w:rPr>
              <w:t xml:space="preserve">Nisma </w:t>
            </w:r>
            <w:r w:rsidRPr="00E97DF2">
              <w:rPr>
                <w:rStyle w:val="hps"/>
                <w:szCs w:val="22"/>
                <w:lang w:val="sq-AL"/>
              </w:rPr>
              <w:t>për Transparencën e Industrive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Nxjerrëse</w:t>
            </w:r>
            <w:r w:rsidRPr="00E97DF2">
              <w:rPr>
                <w:szCs w:val="22"/>
                <w:lang w:val="sq-AL"/>
              </w:rPr>
              <w:t xml:space="preserve">), duke përfshirë edhe </w:t>
            </w:r>
            <w:r w:rsidRPr="00E97DF2">
              <w:rPr>
                <w:rStyle w:val="hps"/>
                <w:szCs w:val="22"/>
                <w:lang w:val="sq-AL"/>
              </w:rPr>
              <w:t>riorganizimin e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Grupit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 Ndërministror te Pun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C51B8D" w:rsidRPr="00E97DF2">
              <w:rPr>
                <w:rStyle w:val="hps"/>
                <w:szCs w:val="22"/>
                <w:lang w:val="sq-AL"/>
              </w:rPr>
              <w:t xml:space="preserve">s </w:t>
            </w:r>
            <w:r w:rsidRPr="00E97DF2">
              <w:rPr>
                <w:rStyle w:val="hps"/>
                <w:szCs w:val="22"/>
                <w:lang w:val="sq-AL"/>
              </w:rPr>
              <w:t>ALBEITI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E97DF2" w:rsidRDefault="00F45C8F" w:rsidP="0037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ALBEITI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 të organizojë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373F2A" w:rsidRPr="00E97DF2">
              <w:rPr>
                <w:rStyle w:val="hps"/>
                <w:szCs w:val="22"/>
                <w:lang w:val="sq-AL"/>
              </w:rPr>
              <w:t>këtë vit</w:t>
            </w:r>
            <w:r w:rsidR="00373F2A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seminare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 xml:space="preserve">dhe 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373F2A" w:rsidRPr="00E97DF2">
              <w:rPr>
                <w:rStyle w:val="hps"/>
                <w:szCs w:val="22"/>
                <w:lang w:val="sq-AL"/>
              </w:rPr>
              <w:t>orkshop-e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me Grupin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373F2A" w:rsidRPr="00E97DF2">
              <w:rPr>
                <w:rStyle w:val="hps"/>
                <w:szCs w:val="22"/>
                <w:lang w:val="sq-AL"/>
              </w:rPr>
              <w:t>shqiptar</w:t>
            </w:r>
            <w:r w:rsidR="00373F2A" w:rsidRPr="00E97DF2">
              <w:rPr>
                <w:szCs w:val="22"/>
                <w:lang w:val="sq-AL"/>
              </w:rPr>
              <w:t xml:space="preserve"> </w:t>
            </w:r>
            <w:r w:rsidR="00373F2A" w:rsidRPr="00E97DF2">
              <w:rPr>
                <w:rStyle w:val="hps"/>
                <w:szCs w:val="22"/>
                <w:lang w:val="sq-AL"/>
              </w:rPr>
              <w:t>të punës NTIN</w:t>
            </w:r>
            <w:r w:rsidRPr="00E97DF2">
              <w:rPr>
                <w:rStyle w:val="hps"/>
                <w:szCs w:val="22"/>
                <w:lang w:val="sq-AL"/>
              </w:rPr>
              <w:t>,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373F2A" w:rsidRPr="00E97DF2">
              <w:rPr>
                <w:szCs w:val="22"/>
                <w:lang w:val="sq-AL"/>
              </w:rPr>
              <w:t xml:space="preserve">me </w:t>
            </w:r>
            <w:r w:rsidRPr="00E97DF2">
              <w:rPr>
                <w:rStyle w:val="hps"/>
                <w:szCs w:val="22"/>
                <w:lang w:val="sq-AL"/>
              </w:rPr>
              <w:t>grupet e interesit,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shoqërisë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civile, komuniteteve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fushat e industrisë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nxjerrëse</w:t>
            </w:r>
            <w:r w:rsidRPr="00E97DF2">
              <w:rPr>
                <w:szCs w:val="22"/>
                <w:lang w:val="sq-AL"/>
              </w:rPr>
              <w:t>, etj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C8F" w:rsidRPr="00E97DF2" w:rsidRDefault="00F45C8F" w:rsidP="00A851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Riorganizimi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 xml:space="preserve">i </w:t>
            </w:r>
            <w:r w:rsidR="00373F2A" w:rsidRPr="00E97DF2">
              <w:rPr>
                <w:rStyle w:val="hps"/>
                <w:szCs w:val="22"/>
                <w:lang w:val="sq-AL"/>
              </w:rPr>
              <w:t>Grupit Ndërministror te Pun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373F2A" w:rsidRPr="00E97DF2">
              <w:rPr>
                <w:rStyle w:val="hps"/>
                <w:szCs w:val="22"/>
                <w:lang w:val="sq-AL"/>
              </w:rPr>
              <w:t>s ALBEITI</w:t>
            </w:r>
            <w:r w:rsidRPr="00E97DF2">
              <w:rPr>
                <w:szCs w:val="22"/>
                <w:lang w:val="sq-AL"/>
              </w:rPr>
              <w:br/>
            </w:r>
            <w:r w:rsidRPr="00E97DF2">
              <w:rPr>
                <w:rStyle w:val="hps"/>
                <w:szCs w:val="22"/>
                <w:lang w:val="sq-AL"/>
              </w:rPr>
              <w:t>Organizimi</w:t>
            </w:r>
            <w:r w:rsidR="00A57D3F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 xml:space="preserve">i </w:t>
            </w:r>
            <w:r w:rsidR="00A57D3F" w:rsidRPr="00E97DF2">
              <w:rPr>
                <w:rStyle w:val="hps"/>
                <w:szCs w:val="22"/>
                <w:lang w:val="sq-AL"/>
              </w:rPr>
              <w:t xml:space="preserve">seminareve dhe 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A57D3F" w:rsidRPr="00E97DF2">
              <w:rPr>
                <w:rStyle w:val="hps"/>
                <w:szCs w:val="22"/>
                <w:lang w:val="sq-AL"/>
              </w:rPr>
              <w:t>orkshop-eve</w:t>
            </w:r>
            <w:r w:rsidR="00A57D3F" w:rsidRPr="00E97DF2">
              <w:rPr>
                <w:szCs w:val="22"/>
                <w:lang w:val="sq-AL"/>
              </w:rPr>
              <w:t xml:space="preserve"> p</w:t>
            </w:r>
            <w:r w:rsidR="00035F50" w:rsidRPr="00E97DF2">
              <w:rPr>
                <w:szCs w:val="22"/>
                <w:lang w:val="sq-AL"/>
              </w:rPr>
              <w:t>ë</w:t>
            </w:r>
            <w:r w:rsidR="00A57D3F" w:rsidRPr="00E97DF2">
              <w:rPr>
                <w:szCs w:val="22"/>
                <w:lang w:val="sq-AL"/>
              </w:rPr>
              <w:t xml:space="preserve">r rritjen e </w:t>
            </w:r>
            <w:r w:rsidR="00A57D3F" w:rsidRPr="00E97DF2">
              <w:rPr>
                <w:rStyle w:val="hps"/>
                <w:szCs w:val="22"/>
                <w:lang w:val="sq-AL"/>
              </w:rPr>
              <w:t>ndërgjegjësimit</w:t>
            </w:r>
            <w:r w:rsidR="00A57D3F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inform</w:t>
            </w:r>
            <w:r w:rsidR="00A57D3F" w:rsidRPr="00E97DF2">
              <w:rPr>
                <w:rStyle w:val="hps"/>
                <w:szCs w:val="22"/>
                <w:lang w:val="sq-AL"/>
              </w:rPr>
              <w:t>imit.</w:t>
            </w:r>
          </w:p>
        </w:tc>
      </w:tr>
      <w:tr w:rsidR="00AE3CB6" w:rsidRPr="00B71552" w:rsidTr="002A4127">
        <w:trPr>
          <w:trHeight w:val="1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hideMark/>
          </w:tcPr>
          <w:p w:rsidR="00AE3CB6" w:rsidRPr="00E97DF2" w:rsidRDefault="00AE3CB6" w:rsidP="00D4452A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lastRenderedPageBreak/>
              <w:t xml:space="preserve">Portali e-kontroll </w:t>
            </w:r>
          </w:p>
        </w:tc>
        <w:tc>
          <w:tcPr>
            <w:tcW w:w="5130" w:type="dxa"/>
            <w:hideMark/>
          </w:tcPr>
          <w:p w:rsidR="00AE3CB6" w:rsidRPr="00E97DF2" w:rsidRDefault="00AE3CB6" w:rsidP="00AE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szCs w:val="22"/>
                <w:lang w:val="sq-AL"/>
              </w:rPr>
              <w:t xml:space="preserve">Qeveria shqiptare </w:t>
            </w:r>
            <w:r w:rsidRPr="00E97DF2">
              <w:rPr>
                <w:rStyle w:val="hps"/>
                <w:szCs w:val="22"/>
                <w:lang w:val="sq-AL"/>
              </w:rPr>
              <w:t>do të krijojë një portalt ë vetëm për kontrollet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"E-</w:t>
            </w:r>
            <w:r w:rsidRPr="00E97DF2">
              <w:rPr>
                <w:szCs w:val="22"/>
                <w:lang w:val="sq-AL"/>
              </w:rPr>
              <w:t xml:space="preserve">kontroll", </w:t>
            </w:r>
            <w:r w:rsidRPr="00E97DF2">
              <w:rPr>
                <w:rStyle w:val="hps"/>
                <w:szCs w:val="22"/>
                <w:lang w:val="sq-AL"/>
              </w:rPr>
              <w:t>e rendesishme për koordinimin, menaxhimin</w:t>
            </w:r>
            <w:r w:rsidRPr="00E97DF2">
              <w:rPr>
                <w:szCs w:val="22"/>
                <w:lang w:val="sq-AL"/>
              </w:rPr>
              <w:t xml:space="preserve">, bashkimin </w:t>
            </w:r>
            <w:r w:rsidRPr="00E97DF2">
              <w:rPr>
                <w:rStyle w:val="hps"/>
                <w:szCs w:val="22"/>
                <w:lang w:val="sq-AL"/>
              </w:rPr>
              <w:t>dhe monitorimin e procedurave të inspektimit</w:t>
            </w:r>
            <w:r w:rsidRPr="00E97DF2">
              <w:rPr>
                <w:szCs w:val="22"/>
                <w:lang w:val="sq-AL"/>
              </w:rPr>
              <w:t>.</w:t>
            </w:r>
          </w:p>
        </w:tc>
        <w:tc>
          <w:tcPr>
            <w:tcW w:w="3333" w:type="dxa"/>
            <w:hideMark/>
          </w:tcPr>
          <w:p w:rsidR="00AE3CB6" w:rsidRPr="00E97DF2" w:rsidRDefault="004E4FEF" w:rsidP="004E4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Ky portal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 të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ndihmojë në përmirësimin 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transparencës dhe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përgjegjshmërisë së sistemit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të kontrollit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në vend dhe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 të ndikoj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r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>nien e korrupsionit</w:t>
            </w:r>
            <w:r w:rsidRPr="00E97DF2">
              <w:rPr>
                <w:szCs w:val="22"/>
                <w:lang w:val="sq-AL"/>
              </w:rPr>
              <w:t>.</w:t>
            </w:r>
          </w:p>
        </w:tc>
        <w:tc>
          <w:tcPr>
            <w:tcW w:w="2610" w:type="dxa"/>
            <w:hideMark/>
          </w:tcPr>
          <w:p w:rsidR="00AE3CB6" w:rsidRPr="00E97DF2" w:rsidRDefault="004E4FEF" w:rsidP="004E4F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t>Krijimi i portalit e-kontroll</w:t>
            </w:r>
          </w:p>
        </w:tc>
      </w:tr>
      <w:tr w:rsidR="00AE3CB6" w:rsidRPr="00B71552" w:rsidTr="002A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CB6" w:rsidRPr="00E97DF2" w:rsidRDefault="00611557" w:rsidP="00611557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Publikimi i listes se pagesave ditore te kryera nga qeveria 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CB6" w:rsidRPr="00E97DF2" w:rsidRDefault="00611557" w:rsidP="00611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Bazuar në ligjin "Për të Drejtën e Informimit</w:t>
            </w:r>
            <w:r w:rsidRPr="00E97DF2">
              <w:rPr>
                <w:szCs w:val="22"/>
                <w:lang w:val="sq-AL"/>
              </w:rPr>
              <w:t xml:space="preserve">" </w:t>
            </w:r>
            <w:r w:rsidRPr="00E97DF2">
              <w:rPr>
                <w:rStyle w:val="hps"/>
                <w:szCs w:val="22"/>
                <w:lang w:val="sq-AL"/>
              </w:rPr>
              <w:t>si dhe 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nismën e qeverisë shqiptare për të luftuar korrupsionin dhe rritur transparencën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 xml:space="preserve">Drejtoria e Përgjithshme e Thesarit </w:t>
            </w:r>
            <w:r w:rsidRPr="00E97DF2">
              <w:rPr>
                <w:szCs w:val="22"/>
                <w:lang w:val="sq-AL"/>
              </w:rPr>
              <w:t>pran</w:t>
            </w:r>
            <w:r w:rsidR="00035F50" w:rsidRPr="00E97DF2">
              <w:rPr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Ministris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s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Financave do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publikoj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listën e pagesave ditore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kryera</w:t>
            </w:r>
            <w:r w:rsidRPr="00E97DF2">
              <w:rPr>
                <w:rStyle w:val="hps"/>
                <w:szCs w:val="22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nga të gjitha njësitë e qeverisjes nisur nga Janar 2012</w:t>
            </w:r>
            <w:r w:rsidRPr="00E97DF2">
              <w:rPr>
                <w:szCs w:val="22"/>
                <w:lang w:val="sq-AL"/>
              </w:rPr>
              <w:t xml:space="preserve">. </w:t>
            </w:r>
            <w:r w:rsidRPr="00E97DF2">
              <w:rPr>
                <w:rStyle w:val="hps"/>
                <w:szCs w:val="22"/>
                <w:lang w:val="sq-AL"/>
              </w:rPr>
              <w:t>Ky dokument pasqyron detaje të tilla si: përfituesit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numrin e faturës</w:t>
            </w:r>
            <w:r w:rsidRPr="00E97DF2">
              <w:rPr>
                <w:szCs w:val="22"/>
                <w:lang w:val="sq-AL"/>
              </w:rPr>
              <w:t xml:space="preserve">, përshkrimin, institucionin </w:t>
            </w:r>
            <w:r w:rsidRPr="00E97DF2">
              <w:rPr>
                <w:rStyle w:val="hps"/>
                <w:szCs w:val="22"/>
                <w:lang w:val="sq-AL"/>
              </w:rPr>
              <w:t>ndaj te cilit dega e thesarit derdh pagesën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shumën përkatëse dhe datën e regjistrimit të kësaj fature në sistemin e Thesarit</w:t>
            </w:r>
            <w:r w:rsidRPr="00E97DF2">
              <w:rPr>
                <w:szCs w:val="22"/>
                <w:lang w:val="sq-AL"/>
              </w:rPr>
              <w:t>.</w:t>
            </w: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CB6" w:rsidRPr="00E97DF2" w:rsidRDefault="00611557" w:rsidP="00611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Ky dokument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është i disponuesh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>m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në faqen zyrtare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të Ministrisë së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Financave.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CB6" w:rsidRPr="00E97DF2" w:rsidRDefault="00611557" w:rsidP="00EC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t>Publikimi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EC75B0" w:rsidRPr="00E97DF2">
              <w:rPr>
                <w:rStyle w:val="hps"/>
                <w:szCs w:val="22"/>
                <w:lang w:val="sq-AL"/>
              </w:rPr>
              <w:t>ditor i</w:t>
            </w:r>
            <w:r w:rsidRPr="00E97DF2">
              <w:rPr>
                <w:rStyle w:val="hps"/>
                <w:szCs w:val="22"/>
                <w:lang w:val="sq-AL"/>
              </w:rPr>
              <w:t xml:space="preserve"> listës së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 xml:space="preserve">pagesave të </w:t>
            </w:r>
            <w:r w:rsidR="00EC75B0" w:rsidRPr="00E97DF2">
              <w:rPr>
                <w:rStyle w:val="hps"/>
                <w:szCs w:val="22"/>
                <w:lang w:val="sq-AL"/>
              </w:rPr>
              <w:t>kryera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nga të gjitha njësitë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e qeverisjes</w:t>
            </w:r>
            <w:r w:rsidRPr="00E97DF2">
              <w:rPr>
                <w:szCs w:val="22"/>
                <w:lang w:val="sq-AL"/>
              </w:rPr>
              <w:t>.</w:t>
            </w:r>
            <w:r w:rsidR="00AE3CB6" w:rsidRPr="00E97DF2">
              <w:rPr>
                <w:rFonts w:ascii="Calibri" w:eastAsia="Times New Roman" w:hAnsi="Calibri" w:cs="Times New Roman"/>
                <w:szCs w:val="22"/>
              </w:rPr>
              <w:t xml:space="preserve"> </w:t>
            </w:r>
          </w:p>
        </w:tc>
      </w:tr>
      <w:tr w:rsidR="00AE3CB6" w:rsidRPr="00B71552" w:rsidTr="00E97DF2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bottom w:val="single" w:sz="4" w:space="0" w:color="auto"/>
            </w:tcBorders>
            <w:hideMark/>
          </w:tcPr>
          <w:p w:rsidR="00AE3CB6" w:rsidRPr="00E97DF2" w:rsidRDefault="00E50DF3" w:rsidP="005A0166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t>Portali i t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 xml:space="preserve"> dh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 xml:space="preserve">nave </w:t>
            </w:r>
            <w:r w:rsidR="005A0166" w:rsidRPr="00E97DF2">
              <w:rPr>
                <w:rFonts w:ascii="Calibri" w:eastAsia="Times New Roman" w:hAnsi="Calibri" w:cs="Times New Roman"/>
                <w:szCs w:val="22"/>
              </w:rPr>
              <w:t>n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="005A0166" w:rsidRPr="00E97DF2">
              <w:rPr>
                <w:rFonts w:ascii="Calibri" w:eastAsia="Times New Roman" w:hAnsi="Calibri" w:cs="Times New Roman"/>
                <w:szCs w:val="22"/>
              </w:rPr>
              <w:t xml:space="preserve"> format t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="005A0166" w:rsidRPr="00E97DF2">
              <w:rPr>
                <w:rFonts w:ascii="Calibri" w:eastAsia="Times New Roman" w:hAnsi="Calibri" w:cs="Times New Roman"/>
                <w:szCs w:val="22"/>
              </w:rPr>
              <w:t xml:space="preserve"> hapur</w:t>
            </w:r>
            <w:r w:rsidR="00AE3CB6" w:rsidRPr="00E97DF2">
              <w:rPr>
                <w:rFonts w:ascii="Calibri" w:eastAsia="Times New Roman" w:hAnsi="Calibri" w:cs="Times New Roman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hideMark/>
          </w:tcPr>
          <w:p w:rsidR="00E50DF3" w:rsidRPr="00E97DF2" w:rsidRDefault="00E50DF3" w:rsidP="00E5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Agjencia Kombëtare e Shoqërisë së Informacionit po krijon një portal qeveritar </w:t>
            </w:r>
            <w:r w:rsidR="006E5D69" w:rsidRPr="00E97DF2">
              <w:rPr>
                <w:rFonts w:eastAsia="Times New Roman" w:cstheme="minorHAnsi"/>
                <w:szCs w:val="22"/>
                <w:lang w:val="sq-AL"/>
              </w:rPr>
              <w:t>me t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6E5D69" w:rsidRPr="00E97DF2">
              <w:rPr>
                <w:rFonts w:eastAsia="Times New Roman" w:cstheme="minorHAnsi"/>
                <w:szCs w:val="22"/>
                <w:lang w:val="sq-AL"/>
              </w:rPr>
              <w:t xml:space="preserve"> dh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6E5D69" w:rsidRPr="00E97DF2">
              <w:rPr>
                <w:rFonts w:eastAsia="Times New Roman" w:cstheme="minorHAnsi"/>
                <w:szCs w:val="22"/>
                <w:lang w:val="sq-AL"/>
              </w:rPr>
              <w:t>na në format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="006E5D69" w:rsidRPr="00E97DF2">
              <w:rPr>
                <w:rFonts w:eastAsia="Times New Roman" w:cstheme="minorHAnsi"/>
                <w:szCs w:val="22"/>
                <w:lang w:val="sq-AL"/>
              </w:rPr>
              <w:t>publik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. Ky portal fillimisht do të përfshijë te dhenat e Ministrisë se Financave dhe Departamentit të Thesarit për shpenzimet e përditshme nga të gjitha institucionet dhe agjencite qendrore. E njëjta praktikë do të zbatohet </w:t>
            </w:r>
            <w:r w:rsidR="00F23E23" w:rsidRPr="00E97DF2">
              <w:rPr>
                <w:rFonts w:eastAsia="Times New Roman" w:cstheme="minorHAnsi"/>
                <w:szCs w:val="22"/>
                <w:lang w:val="sq-AL"/>
              </w:rPr>
              <w:t>p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F23E23" w:rsidRPr="00E97DF2">
              <w:rPr>
                <w:rFonts w:eastAsia="Times New Roman" w:cstheme="minorHAnsi"/>
                <w:szCs w:val="22"/>
                <w:lang w:val="sq-AL"/>
              </w:rPr>
              <w:t>r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baz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F23E23" w:rsidRPr="00E97DF2">
              <w:rPr>
                <w:rFonts w:eastAsia="Times New Roman" w:cstheme="minorHAnsi"/>
                <w:szCs w:val="22"/>
                <w:lang w:val="sq-AL"/>
              </w:rPr>
              <w:t>n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e t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dh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>nave t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Autoritetit Postar Kombëtar dhe Komunikimeve Elektronike. Instituti Kombëtar i Statistikave (INSTAT) do të zbatojë 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nj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strategji afatgjatë 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n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 xml:space="preserve"> format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t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hapur 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p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r baz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 xml:space="preserve">n e saj 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të 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t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>dhëna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ve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>. Si koordinatore kombëtare për mbledhjen e të dhënave mbi ekonominë dhe shoqërinë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>shqiptare, INSTAT do të standardizo</w:t>
            </w:r>
            <w:r w:rsidR="005A0166" w:rsidRPr="00E97DF2">
              <w:rPr>
                <w:rFonts w:eastAsia="Times New Roman" w:cstheme="minorHAnsi"/>
                <w:szCs w:val="22"/>
                <w:lang w:val="sq-AL"/>
              </w:rPr>
              <w:t>j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procesin e publikimit të të dhënave </w:t>
            </w:r>
            <w:r w:rsidR="006E2DF8" w:rsidRPr="00E97DF2">
              <w:rPr>
                <w:rFonts w:eastAsia="Times New Roman" w:cstheme="minorHAnsi"/>
                <w:szCs w:val="22"/>
                <w:lang w:val="sq-AL"/>
              </w:rPr>
              <w:t xml:space="preserve">statistikore 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te </w:t>
            </w:r>
            <w:r w:rsidR="006E2DF8" w:rsidRPr="00E97DF2">
              <w:rPr>
                <w:rFonts w:eastAsia="Times New Roman" w:cstheme="minorHAnsi"/>
                <w:szCs w:val="22"/>
                <w:lang w:val="sq-AL"/>
              </w:rPr>
              <w:t>sektorit publik n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6E2DF8" w:rsidRPr="00E97DF2">
              <w:rPr>
                <w:rFonts w:eastAsia="Times New Roman" w:cstheme="minorHAnsi"/>
                <w:szCs w:val="22"/>
                <w:lang w:val="sq-AL"/>
              </w:rPr>
              <w:t xml:space="preserve"> format t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6E2DF8" w:rsidRPr="00E97DF2">
              <w:rPr>
                <w:rFonts w:eastAsia="Times New Roman" w:cstheme="minorHAnsi"/>
                <w:szCs w:val="22"/>
                <w:lang w:val="sq-AL"/>
              </w:rPr>
              <w:t xml:space="preserve"> hapur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. </w:t>
            </w:r>
            <w:r w:rsidR="006E2DF8" w:rsidRPr="00E97DF2">
              <w:rPr>
                <w:rFonts w:eastAsia="Times New Roman" w:cstheme="minorHAnsi"/>
                <w:szCs w:val="22"/>
                <w:lang w:val="sq-AL"/>
              </w:rPr>
              <w:t>Agjencia Kombëtare për Shoqërinë e Informacionit ka publikuar në Mars 2013 n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jë dokument </w:t>
            </w:r>
            <w:r w:rsidR="006E2DF8" w:rsidRPr="00E97DF2">
              <w:rPr>
                <w:rFonts w:eastAsia="Times New Roman" w:cstheme="minorHAnsi"/>
                <w:szCs w:val="22"/>
                <w:lang w:val="sq-AL"/>
              </w:rPr>
              <w:t>t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ri </w:t>
            </w:r>
            <w:r w:rsidR="006E2DF8" w:rsidRPr="00E97DF2">
              <w:rPr>
                <w:rFonts w:eastAsia="Times New Roman" w:cstheme="minorHAnsi"/>
                <w:szCs w:val="22"/>
                <w:lang w:val="sq-AL"/>
              </w:rPr>
              <w:t>mbi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Standardet Teknike të publikimit të të dhënave në format të hapur</w:t>
            </w:r>
          </w:p>
          <w:p w:rsidR="00AE3CB6" w:rsidRPr="00E97DF2" w:rsidRDefault="00AE3CB6" w:rsidP="00752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hideMark/>
          </w:tcPr>
          <w:p w:rsidR="00AE3CB6" w:rsidRPr="00E97DF2" w:rsidRDefault="00E50DF3" w:rsidP="00E5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Style w:val="hps"/>
                <w:szCs w:val="22"/>
                <w:lang w:val="sq-AL"/>
              </w:rPr>
              <w:lastRenderedPageBreak/>
              <w:t>Ky proces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do të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shtrihet 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një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shkallë më të gjerë</w:t>
            </w:r>
            <w:r w:rsidRPr="00E97DF2">
              <w:rPr>
                <w:szCs w:val="22"/>
              </w:rPr>
              <w:t xml:space="preserve"> dhe do t</w:t>
            </w:r>
            <w:r w:rsidR="00035F50" w:rsidRPr="00E97DF2">
              <w:rPr>
                <w:szCs w:val="22"/>
              </w:rPr>
              <w:t>ë</w:t>
            </w:r>
            <w:r w:rsidRPr="00E97DF2">
              <w:rPr>
                <w:szCs w:val="22"/>
                <w:lang w:val="sq-AL"/>
              </w:rPr>
              <w:t xml:space="preserve"> përfshij</w:t>
            </w:r>
            <w:r w:rsidR="00035F50" w:rsidRPr="00E97DF2">
              <w:rPr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të gjitha institucionet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publike qendrore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agjencit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hideMark/>
          </w:tcPr>
          <w:p w:rsidR="00AE3CB6" w:rsidRPr="00E97DF2" w:rsidRDefault="00E50DF3" w:rsidP="00E5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t>Krijimi i portalit t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 xml:space="preserve"> t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 xml:space="preserve"> dh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 xml:space="preserve">nave publike. </w:t>
            </w:r>
          </w:p>
        </w:tc>
      </w:tr>
      <w:tr w:rsidR="00AE3CB6" w:rsidRPr="00DD7B6C" w:rsidTr="002A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CB6" w:rsidRPr="00E97DF2" w:rsidRDefault="00DD7B6C" w:rsidP="00752306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lastRenderedPageBreak/>
              <w:t>Matura shteterore online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7B6C" w:rsidRPr="00E97DF2" w:rsidRDefault="00DD7B6C" w:rsidP="00DD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  <w:r w:rsidRPr="00E97DF2">
              <w:rPr>
                <w:rFonts w:eastAsia="Times New Roman" w:cstheme="minorHAnsi"/>
                <w:szCs w:val="22"/>
                <w:lang w:val="sq-AL"/>
              </w:rPr>
              <w:t>Në vitin 2006 qeveria shqiptare krijoi sistemin e provimeve të Maturës Shtetërore. Këtë vit, qeveria zbatoi maturën shtetërore online, e cila ndihmoi n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p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>rmir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>simin e cilësisë s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 procesit të aplikimit. Nëpërmjet këtij sistemi të gjitha aplikimet e studentëve në provimet e Maturës Shtetërore 2013 u d</w:t>
            </w:r>
            <w:r w:rsidR="00035F50" w:rsidRPr="00E97DF2">
              <w:rPr>
                <w:rFonts w:eastAsia="Times New Roman" w:cstheme="minorHAnsi"/>
                <w:szCs w:val="22"/>
                <w:lang w:val="sq-AL"/>
              </w:rPr>
              <w:t>ë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 xml:space="preserve">rguan online përmes portalit </w:t>
            </w:r>
            <w:r w:rsidR="00F01716" w:rsidRPr="00E97DF2">
              <w:rPr>
                <w:rFonts w:eastAsia="Times New Roman" w:cstheme="minorHAnsi"/>
                <w:szCs w:val="22"/>
                <w:lang w:val="sq-AL"/>
              </w:rPr>
              <w:t>www</w:t>
            </w:r>
            <w:r w:rsidRPr="00E97DF2">
              <w:rPr>
                <w:rFonts w:eastAsia="Times New Roman" w:cstheme="minorHAnsi"/>
                <w:szCs w:val="22"/>
                <w:lang w:val="sq-AL"/>
              </w:rPr>
              <w:t>.e-albania.al</w:t>
            </w:r>
          </w:p>
          <w:p w:rsidR="00AE3CB6" w:rsidRPr="00E97DF2" w:rsidRDefault="00AE3CB6" w:rsidP="00752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CB6" w:rsidRPr="00E97DF2" w:rsidRDefault="00DD7B6C" w:rsidP="00DD7B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t>Matura shteterore online p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>rmir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>soi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saktësinë dhe</w:t>
            </w:r>
            <w:r w:rsidRPr="00E97DF2">
              <w:rPr>
                <w:szCs w:val="22"/>
                <w:lang w:val="sq-AL"/>
              </w:rPr>
              <w:t xml:space="preserve"> rriti </w:t>
            </w:r>
            <w:r w:rsidRPr="00E97DF2">
              <w:rPr>
                <w:rStyle w:val="hps"/>
                <w:szCs w:val="22"/>
                <w:lang w:val="sq-AL"/>
              </w:rPr>
              <w:t>efikasitetin e sistemit të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aplikimit 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provimet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e maturës shtetërore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lehtës</w:t>
            </w:r>
            <w:r w:rsidRPr="00E97DF2">
              <w:rPr>
                <w:szCs w:val="22"/>
                <w:lang w:val="sq-AL"/>
              </w:rPr>
              <w:t xml:space="preserve">oi </w:t>
            </w:r>
            <w:r w:rsidR="00281A4F" w:rsidRPr="00E97DF2">
              <w:rPr>
                <w:rStyle w:val="hps"/>
                <w:szCs w:val="22"/>
                <w:lang w:val="sq-AL"/>
              </w:rPr>
              <w:t>aksesin ndaj informacionit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shërbimeve.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7B6C" w:rsidRPr="00E97DF2" w:rsidRDefault="00DD7B6C" w:rsidP="00DD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t>Krijim i matur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>s</w:t>
            </w:r>
          </w:p>
          <w:p w:rsidR="00AE3CB6" w:rsidRPr="00E97DF2" w:rsidRDefault="00DD7B6C" w:rsidP="00DD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E97DF2">
              <w:rPr>
                <w:rFonts w:ascii="Calibri" w:eastAsia="Times New Roman" w:hAnsi="Calibri" w:cs="Times New Roman"/>
                <w:szCs w:val="22"/>
              </w:rPr>
              <w:t>shtet</w:t>
            </w:r>
            <w:r w:rsidR="00035F50" w:rsidRPr="00E97DF2">
              <w:rPr>
                <w:rFonts w:ascii="Calibri" w:eastAsia="Times New Roman" w:hAnsi="Calibri" w:cs="Times New Roman"/>
                <w:szCs w:val="22"/>
              </w:rPr>
              <w:t>ë</w:t>
            </w:r>
            <w:r w:rsidRPr="00E97DF2">
              <w:rPr>
                <w:rFonts w:ascii="Calibri" w:eastAsia="Times New Roman" w:hAnsi="Calibri" w:cs="Times New Roman"/>
                <w:szCs w:val="22"/>
              </w:rPr>
              <w:t>rore online</w:t>
            </w:r>
          </w:p>
        </w:tc>
      </w:tr>
    </w:tbl>
    <w:p w:rsidR="00136897" w:rsidRPr="00DD7B6C" w:rsidRDefault="00136897">
      <w:pPr>
        <w:rPr>
          <w:szCs w:val="22"/>
        </w:rPr>
      </w:pPr>
    </w:p>
    <w:p w:rsidR="00136897" w:rsidRDefault="00146D51" w:rsidP="00136897">
      <w:pPr>
        <w:pStyle w:val="Heading3"/>
      </w:pPr>
      <w:bookmarkStart w:id="11" w:name="_Toc369160446"/>
      <w:r>
        <w:t>2.1</w:t>
      </w:r>
      <w:r w:rsidR="00136897">
        <w:t xml:space="preserve">.2 </w:t>
      </w:r>
      <w:bookmarkEnd w:id="11"/>
      <w:r w:rsidR="00DF0809">
        <w:t>PJESEMARRJA PUBLIKE</w:t>
      </w:r>
    </w:p>
    <w:tbl>
      <w:tblPr>
        <w:tblStyle w:val="LightShading-Accent11"/>
        <w:tblW w:w="13149" w:type="dxa"/>
        <w:tblLook w:val="04A0" w:firstRow="1" w:lastRow="0" w:firstColumn="1" w:lastColumn="0" w:noHBand="0" w:noVBand="1"/>
      </w:tblPr>
      <w:tblGrid>
        <w:gridCol w:w="2088"/>
        <w:gridCol w:w="1254"/>
        <w:gridCol w:w="3873"/>
        <w:gridCol w:w="2758"/>
        <w:gridCol w:w="483"/>
        <w:gridCol w:w="2693"/>
      </w:tblGrid>
      <w:tr w:rsidR="00136897" w:rsidRPr="00B9201A" w:rsidTr="0017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36897" w:rsidRPr="00B9201A" w:rsidRDefault="00DF0809" w:rsidP="008F17E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ANGAZHIMI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hideMark/>
          </w:tcPr>
          <w:p w:rsidR="00136897" w:rsidRPr="00B9201A" w:rsidRDefault="00DF0809" w:rsidP="008F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PERSHKRIM I ANGAZHIMIT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hideMark/>
          </w:tcPr>
          <w:p w:rsidR="00136897" w:rsidRPr="00B9201A" w:rsidRDefault="00460B08" w:rsidP="008F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ETAPA KRYESORE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36897" w:rsidRPr="00B9201A" w:rsidRDefault="00DF0809" w:rsidP="008F17E2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AKTIVITETE</w:t>
            </w:r>
          </w:p>
        </w:tc>
      </w:tr>
      <w:tr w:rsidR="00136897" w:rsidRPr="00B9201A" w:rsidTr="0017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97" w:rsidRPr="00281A4F" w:rsidRDefault="00281A4F" w:rsidP="00752306">
            <w:pPr>
              <w:jc w:val="left"/>
              <w:rPr>
                <w:rFonts w:eastAsia="Times New Roman" w:cs="Times New Roman"/>
                <w:szCs w:val="22"/>
              </w:rPr>
            </w:pPr>
            <w:r w:rsidRPr="00281A4F">
              <w:rPr>
                <w:szCs w:val="22"/>
                <w:lang w:val="sq-AL"/>
              </w:rPr>
              <w:t xml:space="preserve">Amendimi i ligjit </w:t>
            </w:r>
            <w:r w:rsidRPr="00281A4F">
              <w:rPr>
                <w:rStyle w:val="hps"/>
                <w:szCs w:val="22"/>
                <w:lang w:val="sq-AL"/>
              </w:rPr>
              <w:t>"Për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të Drejtën e Informimit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për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Dokumentet Zyrtare</w:t>
            </w:r>
            <w:r w:rsidRPr="00281A4F">
              <w:rPr>
                <w:szCs w:val="22"/>
                <w:lang w:val="sq-AL"/>
              </w:rPr>
              <w:t>"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97" w:rsidRPr="00281A4F" w:rsidRDefault="00281A4F" w:rsidP="00281A4F">
            <w:pPr>
              <w:tabs>
                <w:tab w:val="left" w:pos="6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81A4F">
              <w:rPr>
                <w:szCs w:val="22"/>
                <w:lang w:val="sq-AL"/>
              </w:rPr>
              <w:t xml:space="preserve">Ministria e </w:t>
            </w:r>
            <w:r w:rsidRPr="00281A4F">
              <w:rPr>
                <w:rStyle w:val="hps"/>
                <w:szCs w:val="22"/>
                <w:lang w:val="sq-AL"/>
              </w:rPr>
              <w:t>Drejtësisë do të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amendojë ligjin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"Për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të Drejtën e Informimit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për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Dokumentet Zyrtare</w:t>
            </w:r>
            <w:r w:rsidRPr="00281A4F">
              <w:rPr>
                <w:szCs w:val="22"/>
                <w:lang w:val="sq-AL"/>
              </w:rPr>
              <w:t xml:space="preserve">" (Ligji Nr </w:t>
            </w:r>
            <w:r w:rsidRPr="00281A4F">
              <w:rPr>
                <w:rStyle w:val="hps"/>
                <w:szCs w:val="22"/>
                <w:lang w:val="sq-AL"/>
              </w:rPr>
              <w:t>8503</w:t>
            </w:r>
            <w:r w:rsidRPr="00281A4F">
              <w:rPr>
                <w:szCs w:val="22"/>
                <w:lang w:val="sq-AL"/>
              </w:rPr>
              <w:t xml:space="preserve">, datë </w:t>
            </w:r>
            <w:r w:rsidRPr="00281A4F">
              <w:rPr>
                <w:rStyle w:val="hps"/>
                <w:szCs w:val="22"/>
                <w:lang w:val="sq-AL"/>
              </w:rPr>
              <w:t>30.06.1999</w:t>
            </w:r>
            <w:r w:rsidRPr="00281A4F">
              <w:rPr>
                <w:szCs w:val="22"/>
                <w:lang w:val="sq-AL"/>
              </w:rPr>
              <w:t>).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97" w:rsidRPr="00281A4F" w:rsidRDefault="00281A4F" w:rsidP="00281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81A4F">
              <w:rPr>
                <w:szCs w:val="22"/>
                <w:lang w:val="sq-AL"/>
              </w:rPr>
              <w:t xml:space="preserve">Procesi do </w:t>
            </w:r>
            <w:r w:rsidRPr="00281A4F">
              <w:rPr>
                <w:rStyle w:val="hps"/>
                <w:szCs w:val="22"/>
                <w:lang w:val="sq-AL"/>
              </w:rPr>
              <w:t>të bazohet në konsultime të nd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281A4F">
              <w:rPr>
                <w:rStyle w:val="hps"/>
                <w:szCs w:val="22"/>
                <w:lang w:val="sq-AL"/>
              </w:rPr>
              <w:t>rsjellta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me organizatat e shoqërisë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civile</w:t>
            </w:r>
            <w:r w:rsidRPr="00281A4F">
              <w:rPr>
                <w:szCs w:val="22"/>
                <w:lang w:val="sq-AL"/>
              </w:rPr>
              <w:t xml:space="preserve"> me synim </w:t>
            </w:r>
            <w:r w:rsidRPr="00281A4F">
              <w:rPr>
                <w:rStyle w:val="hps"/>
                <w:szCs w:val="22"/>
                <w:lang w:val="sq-AL"/>
              </w:rPr>
              <w:t>përmirësimin dhe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qartësimin e dispozitave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ligjore 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281A4F">
              <w:rPr>
                <w:rStyle w:val="hps"/>
                <w:szCs w:val="22"/>
                <w:lang w:val="sq-AL"/>
              </w:rPr>
              <w:t xml:space="preserve"> lidhje me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këtë çështje</w:t>
            </w:r>
            <w:r w:rsidRPr="00281A4F">
              <w:rPr>
                <w:szCs w:val="22"/>
                <w:lang w:val="sq-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F" w:rsidRPr="00281A4F" w:rsidRDefault="00281A4F" w:rsidP="00281A4F">
            <w:pPr>
              <w:ind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81A4F">
              <w:rPr>
                <w:rStyle w:val="hps"/>
                <w:szCs w:val="22"/>
                <w:lang w:val="sq-AL"/>
              </w:rPr>
              <w:t>Konsultime me organizatat 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shoqërisë civile.</w:t>
            </w:r>
            <w:r w:rsidRPr="00281A4F">
              <w:rPr>
                <w:szCs w:val="22"/>
                <w:lang w:val="sq-AL"/>
              </w:rPr>
              <w:br/>
            </w:r>
            <w:r w:rsidRPr="00281A4F">
              <w:rPr>
                <w:szCs w:val="22"/>
                <w:lang w:val="sq-AL"/>
              </w:rPr>
              <w:br/>
            </w:r>
            <w:r w:rsidRPr="00281A4F">
              <w:rPr>
                <w:rStyle w:val="hps"/>
                <w:szCs w:val="22"/>
                <w:lang w:val="sq-AL"/>
              </w:rPr>
              <w:t>Miratimi i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amendimeve të ligjit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në Parlament</w:t>
            </w:r>
          </w:p>
        </w:tc>
      </w:tr>
      <w:tr w:rsidR="00136897" w:rsidRPr="00B9201A" w:rsidTr="001752E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97" w:rsidRPr="00281A4F" w:rsidRDefault="00281A4F" w:rsidP="00281A4F">
            <w:pPr>
              <w:jc w:val="left"/>
              <w:rPr>
                <w:rFonts w:eastAsia="Times New Roman" w:cs="Times New Roman"/>
                <w:szCs w:val="22"/>
              </w:rPr>
            </w:pPr>
            <w:r w:rsidRPr="00281A4F">
              <w:rPr>
                <w:szCs w:val="22"/>
                <w:lang w:val="sq-AL"/>
              </w:rPr>
              <w:t xml:space="preserve">Hartimi i një </w:t>
            </w:r>
            <w:r w:rsidRPr="00281A4F">
              <w:rPr>
                <w:rStyle w:val="hps"/>
                <w:szCs w:val="22"/>
                <w:lang w:val="sq-AL"/>
              </w:rPr>
              <w:t>ligji të ri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mbi "</w:t>
            </w:r>
            <w:r w:rsidRPr="00281A4F">
              <w:rPr>
                <w:szCs w:val="22"/>
                <w:lang w:val="sq-AL"/>
              </w:rPr>
              <w:t xml:space="preserve">Njoftimin </w:t>
            </w:r>
            <w:r w:rsidRPr="00281A4F">
              <w:rPr>
                <w:rStyle w:val="hps"/>
                <w:szCs w:val="22"/>
                <w:lang w:val="sq-AL"/>
              </w:rPr>
              <w:t>dhe Konsultimin</w:t>
            </w:r>
            <w:r w:rsidRPr="00281A4F">
              <w:rPr>
                <w:szCs w:val="22"/>
                <w:lang w:val="sq-AL"/>
              </w:rPr>
              <w:t>"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97" w:rsidRPr="00281A4F" w:rsidRDefault="00281A4F" w:rsidP="00281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81A4F">
              <w:rPr>
                <w:szCs w:val="22"/>
                <w:lang w:val="sq-AL"/>
              </w:rPr>
              <w:t xml:space="preserve">Ministri për </w:t>
            </w:r>
            <w:r w:rsidRPr="00281A4F">
              <w:rPr>
                <w:rStyle w:val="hps"/>
                <w:szCs w:val="22"/>
                <w:lang w:val="sq-AL"/>
              </w:rPr>
              <w:t>Inovacionin dhe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TIK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(</w:t>
            </w:r>
            <w:r w:rsidRPr="00281A4F">
              <w:rPr>
                <w:szCs w:val="22"/>
                <w:lang w:val="sq-AL"/>
              </w:rPr>
              <w:t xml:space="preserve">aktualisht </w:t>
            </w:r>
            <w:r w:rsidRPr="00281A4F">
              <w:rPr>
                <w:rStyle w:val="hps"/>
                <w:szCs w:val="22"/>
                <w:lang w:val="sq-AL"/>
              </w:rPr>
              <w:t>Ministria 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Inovacionit dhe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Administratës Publike)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do të hartojë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një ligj të veçantë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"</w:t>
            </w:r>
            <w:r w:rsidRPr="00281A4F">
              <w:rPr>
                <w:szCs w:val="22"/>
                <w:lang w:val="sq-AL"/>
              </w:rPr>
              <w:t xml:space="preserve">për lajmërimin dhe </w:t>
            </w:r>
            <w:r w:rsidRPr="00281A4F">
              <w:rPr>
                <w:rStyle w:val="hps"/>
                <w:szCs w:val="22"/>
                <w:lang w:val="sq-AL"/>
              </w:rPr>
              <w:t>konsultimin"</w:t>
            </w:r>
            <w:r w:rsidRPr="00281A4F">
              <w:rPr>
                <w:szCs w:val="22"/>
                <w:lang w:val="sq-AL"/>
              </w:rPr>
              <w:t>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97" w:rsidRPr="00281A4F" w:rsidRDefault="00281A4F" w:rsidP="008F1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81A4F">
              <w:rPr>
                <w:szCs w:val="22"/>
                <w:lang w:val="sq-AL"/>
              </w:rPr>
              <w:t xml:space="preserve">Ligji </w:t>
            </w:r>
            <w:r w:rsidRPr="00281A4F">
              <w:rPr>
                <w:rStyle w:val="hps"/>
                <w:szCs w:val="22"/>
                <w:lang w:val="sq-AL"/>
              </w:rPr>
              <w:t>do të përfshijë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rregullimin ligjor të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proceseve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konsultative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të strukturuara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me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aktorë të shoqërisë civile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dhe grupeve të interesit</w:t>
            </w:r>
            <w:r w:rsidRPr="00281A4F">
              <w:rPr>
                <w:szCs w:val="22"/>
                <w:lang w:val="sq-AL"/>
              </w:rPr>
              <w:t xml:space="preserve">, duke përfshirë </w:t>
            </w:r>
            <w:r w:rsidRPr="00281A4F">
              <w:rPr>
                <w:rStyle w:val="hps"/>
                <w:szCs w:val="22"/>
                <w:lang w:val="sq-AL"/>
              </w:rPr>
              <w:t>partnerët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ekonomikë dhe socialë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83" w:rsidRPr="00281A4F" w:rsidRDefault="00281A4F" w:rsidP="00115872">
            <w:pPr>
              <w:ind w:right="-2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81A4F">
              <w:rPr>
                <w:rStyle w:val="hps"/>
                <w:szCs w:val="22"/>
                <w:lang w:val="sq-AL"/>
              </w:rPr>
              <w:t>Konsultime me organizatat e</w:t>
            </w:r>
            <w:r w:rsidRPr="00281A4F">
              <w:rPr>
                <w:szCs w:val="22"/>
                <w:lang w:val="sq-AL"/>
              </w:rPr>
              <w:t xml:space="preserve"> </w:t>
            </w:r>
            <w:r w:rsidRPr="00281A4F">
              <w:rPr>
                <w:rStyle w:val="hps"/>
                <w:szCs w:val="22"/>
                <w:lang w:val="sq-AL"/>
              </w:rPr>
              <w:t>shoqërisë civile.</w:t>
            </w:r>
            <w:r w:rsidR="00136897" w:rsidRPr="00281A4F">
              <w:rPr>
                <w:rFonts w:eastAsia="Times New Roman" w:cs="Times New Roman"/>
                <w:szCs w:val="22"/>
              </w:rPr>
              <w:br/>
            </w:r>
          </w:p>
          <w:p w:rsidR="00281A4F" w:rsidRPr="00281A4F" w:rsidRDefault="00281A4F" w:rsidP="00281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81A4F">
              <w:rPr>
                <w:rFonts w:eastAsia="Times New Roman" w:cs="Times New Roman"/>
                <w:szCs w:val="22"/>
                <w:lang w:val="sq-AL"/>
              </w:rPr>
              <w:t>Miratimi i ligjit në Parlament.</w:t>
            </w:r>
          </w:p>
          <w:p w:rsidR="00136897" w:rsidRPr="00281A4F" w:rsidRDefault="00136897" w:rsidP="00115872">
            <w:pPr>
              <w:ind w:right="-2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</w:p>
        </w:tc>
      </w:tr>
    </w:tbl>
    <w:p w:rsidR="00136897" w:rsidRPr="00136897" w:rsidRDefault="00146D51" w:rsidP="00136897">
      <w:pPr>
        <w:pStyle w:val="Heading3"/>
      </w:pPr>
      <w:bookmarkStart w:id="12" w:name="_Toc369160447"/>
      <w:r>
        <w:t>2.1</w:t>
      </w:r>
      <w:r w:rsidR="00136897">
        <w:t xml:space="preserve">.3 </w:t>
      </w:r>
      <w:bookmarkEnd w:id="12"/>
      <w:r w:rsidR="00281A4F">
        <w:t>PERGJEGJSHMERIA</w:t>
      </w:r>
    </w:p>
    <w:tbl>
      <w:tblPr>
        <w:tblStyle w:val="LightShading-Accent1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108"/>
        <w:gridCol w:w="3260"/>
        <w:gridCol w:w="2693"/>
      </w:tblGrid>
      <w:tr w:rsidR="00136897" w:rsidRPr="00E611FE" w:rsidTr="0017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4" w:space="0" w:color="auto"/>
            </w:tcBorders>
            <w:noWrap/>
            <w:hideMark/>
          </w:tcPr>
          <w:p w:rsidR="00136897" w:rsidRPr="00E611FE" w:rsidRDefault="00281A4F" w:rsidP="00281A4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</w:rPr>
              <w:t>ANGAZHIMI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hideMark/>
          </w:tcPr>
          <w:p w:rsidR="00136897" w:rsidRPr="00E611FE" w:rsidRDefault="00281A4F" w:rsidP="008F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PERSHKRIMI I ANGAZHIMIT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136897" w:rsidRPr="00E611FE" w:rsidRDefault="00460B08" w:rsidP="008F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ETAPA KRYESORE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136897" w:rsidRPr="00E611FE" w:rsidRDefault="00281A4F" w:rsidP="008F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AKTIVITETE</w:t>
            </w:r>
          </w:p>
        </w:tc>
      </w:tr>
      <w:tr w:rsidR="00136897" w:rsidRPr="00E611FE" w:rsidTr="0017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A0484" w:rsidRPr="001D4DA3" w:rsidRDefault="009A0484" w:rsidP="000E356A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1D4DA3">
              <w:rPr>
                <w:rFonts w:ascii="Calibri" w:eastAsia="Times New Roman" w:hAnsi="Calibri" w:cs="Times New Roman"/>
                <w:szCs w:val="22"/>
              </w:rPr>
              <w:lastRenderedPageBreak/>
              <w:t xml:space="preserve">Projekti </w:t>
            </w:r>
          </w:p>
          <w:p w:rsidR="00136897" w:rsidRPr="001D4DA3" w:rsidRDefault="009A0484" w:rsidP="000E356A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1D4DA3">
              <w:rPr>
                <w:rFonts w:ascii="Calibri" w:eastAsia="Times New Roman" w:hAnsi="Calibri" w:cs="Times New Roman"/>
                <w:szCs w:val="22"/>
              </w:rPr>
              <w:t>e-parlament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CD" w:rsidRPr="001D4DA3" w:rsidRDefault="003013CD" w:rsidP="0030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sq-AL"/>
              </w:rPr>
            </w:pPr>
            <w:r w:rsidRPr="001D4DA3">
              <w:rPr>
                <w:rStyle w:val="hps"/>
                <w:szCs w:val="22"/>
                <w:lang w:val="sq-AL"/>
              </w:rPr>
              <w:t>Nëpërmjet përdorimit të</w:t>
            </w:r>
            <w:r w:rsidR="006B26E1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Projektit e-</w:t>
            </w:r>
            <w:r w:rsidR="006B26E1" w:rsidRPr="001D4DA3">
              <w:rPr>
                <w:szCs w:val="22"/>
                <w:lang w:val="sq-AL"/>
              </w:rPr>
              <w:t>Parlament</w:t>
            </w:r>
            <w:r w:rsidRPr="001D4DA3">
              <w:rPr>
                <w:szCs w:val="22"/>
                <w:lang w:val="sq-AL"/>
              </w:rPr>
              <w:t xml:space="preserve">, </w:t>
            </w:r>
            <w:r w:rsidRPr="001D4DA3">
              <w:rPr>
                <w:rStyle w:val="hps"/>
                <w:szCs w:val="22"/>
                <w:lang w:val="sq-AL"/>
              </w:rPr>
              <w:t>Kuvendi i Shqipërisë</w:t>
            </w:r>
            <w:r w:rsidR="006B26E1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do</w:t>
            </w:r>
            <w:r w:rsidR="006B26E1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 xml:space="preserve">të </w:t>
            </w:r>
            <w:r w:rsidR="001D4DA3" w:rsidRPr="001D4DA3">
              <w:rPr>
                <w:rStyle w:val="hps"/>
                <w:szCs w:val="22"/>
                <w:lang w:val="sq-AL"/>
              </w:rPr>
              <w:t>mund</w:t>
            </w:r>
            <w:r w:rsidR="006B26E1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të shfrytëzoje teknologjitë e informacionit</w:t>
            </w:r>
            <w:r w:rsidR="006B26E1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dhe komunikimit</w:t>
            </w:r>
            <w:r w:rsidRPr="001D4DA3">
              <w:rPr>
                <w:szCs w:val="22"/>
                <w:lang w:val="sq-AL"/>
              </w:rPr>
              <w:t xml:space="preserve"> </w:t>
            </w:r>
            <w:r w:rsidR="001D4DA3" w:rsidRPr="001D4DA3">
              <w:rPr>
                <w:szCs w:val="22"/>
                <w:lang w:val="sq-AL"/>
              </w:rPr>
              <w:t>n</w:t>
            </w:r>
            <w:r w:rsidR="00035F50">
              <w:rPr>
                <w:szCs w:val="22"/>
                <w:lang w:val="sq-AL"/>
              </w:rPr>
              <w:t>ë</w:t>
            </w:r>
            <w:r w:rsidR="001D4DA3"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mbështet</w:t>
            </w:r>
            <w:r w:rsidR="001D4DA3" w:rsidRPr="001D4DA3">
              <w:rPr>
                <w:rStyle w:val="hps"/>
                <w:szCs w:val="22"/>
                <w:lang w:val="sq-AL"/>
              </w:rPr>
              <w:t>je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B26E1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funksione</w:t>
            </w:r>
            <w:r w:rsidR="001D4DA3" w:rsidRPr="001D4DA3">
              <w:rPr>
                <w:rStyle w:val="hps"/>
                <w:szCs w:val="22"/>
                <w:lang w:val="sq-AL"/>
              </w:rPr>
              <w:t>ve</w:t>
            </w:r>
            <w:r w:rsidRPr="001D4DA3">
              <w:rPr>
                <w:rStyle w:val="hps"/>
                <w:szCs w:val="22"/>
                <w:lang w:val="sq-AL"/>
              </w:rPr>
              <w:t xml:space="preserve"> </w:t>
            </w:r>
            <w:r w:rsidR="001D4DA3" w:rsidRPr="001D4DA3">
              <w:rPr>
                <w:rStyle w:val="hps"/>
                <w:szCs w:val="22"/>
                <w:lang w:val="sq-AL"/>
              </w:rPr>
              <w:t>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1D4DA3">
              <w:rPr>
                <w:rStyle w:val="hps"/>
                <w:szCs w:val="22"/>
                <w:lang w:val="sq-AL"/>
              </w:rPr>
              <w:t xml:space="preserve"> saj</w:t>
            </w:r>
            <w:r w:rsidR="006B26E1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primare</w:t>
            </w:r>
            <w:r w:rsidR="006B26E1" w:rsidRPr="001D4DA3">
              <w:rPr>
                <w:szCs w:val="22"/>
                <w:lang w:val="sq-AL"/>
              </w:rPr>
              <w:t>: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përgatitja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, </w:t>
            </w:r>
            <w:r w:rsidRPr="001D4DA3">
              <w:rPr>
                <w:rStyle w:val="hps"/>
                <w:szCs w:val="22"/>
                <w:lang w:val="sq-AL"/>
              </w:rPr>
              <w:t>përfaqësimi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dhe miratimi i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ligjeve. Projekti</w:t>
            </w:r>
            <w:r w:rsidRPr="001D4DA3">
              <w:rPr>
                <w:szCs w:val="22"/>
                <w:lang w:val="sq-AL"/>
              </w:rPr>
              <w:t xml:space="preserve">  E</w:t>
            </w:r>
            <w:r w:rsidRPr="001D4DA3">
              <w:rPr>
                <w:rStyle w:val="atn"/>
                <w:szCs w:val="22"/>
                <w:lang w:val="sq-AL"/>
              </w:rPr>
              <w:t>-</w:t>
            </w:r>
            <w:r w:rsidRPr="001D4DA3">
              <w:rPr>
                <w:szCs w:val="22"/>
                <w:lang w:val="sq-AL"/>
              </w:rPr>
              <w:t>Parlament</w:t>
            </w:r>
            <w:r w:rsidR="001D4DA3" w:rsidRPr="001D4DA3">
              <w:rPr>
                <w:szCs w:val="22"/>
                <w:lang w:val="sq-AL"/>
              </w:rPr>
              <w:t xml:space="preserve"> 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do të ofrojë </w:t>
            </w:r>
            <w:r w:rsidRPr="001D4DA3">
              <w:rPr>
                <w:rStyle w:val="hps"/>
                <w:szCs w:val="22"/>
                <w:lang w:val="sq-AL"/>
              </w:rPr>
              <w:t>gjithashtu mundësinë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për shpalljen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e ligjeve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të miratuara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nga Presidenti i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Republikës së Shqipërisë</w:t>
            </w:r>
            <w:r w:rsidRPr="001D4DA3">
              <w:rPr>
                <w:szCs w:val="22"/>
                <w:lang w:val="sq-AL"/>
              </w:rPr>
              <w:t>.</w:t>
            </w:r>
          </w:p>
          <w:p w:rsidR="00136897" w:rsidRPr="001D4DA3" w:rsidRDefault="00136897" w:rsidP="000E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1D4DA3" w:rsidRDefault="003013CD" w:rsidP="001D4D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1D4DA3">
              <w:rPr>
                <w:rStyle w:val="hps"/>
                <w:szCs w:val="22"/>
                <w:lang w:val="sq-AL"/>
              </w:rPr>
              <w:t>Qëllimi i projektit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është të</w:t>
            </w:r>
            <w:r w:rsidRPr="001D4DA3">
              <w:rPr>
                <w:szCs w:val="22"/>
                <w:lang w:val="sq-AL"/>
              </w:rPr>
              <w:t xml:space="preserve"> </w:t>
            </w:r>
            <w:r w:rsidR="001D4DA3" w:rsidRPr="001D4DA3">
              <w:rPr>
                <w:rStyle w:val="hps"/>
                <w:szCs w:val="22"/>
                <w:lang w:val="sq-AL"/>
              </w:rPr>
              <w:t>p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1D4DA3" w:rsidRPr="001D4DA3">
              <w:rPr>
                <w:rStyle w:val="hps"/>
                <w:szCs w:val="22"/>
                <w:lang w:val="sq-AL"/>
              </w:rPr>
              <w:t>rfshij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TIK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në procesin e</w:t>
            </w:r>
            <w:r w:rsidRPr="001D4DA3">
              <w:rPr>
                <w:szCs w:val="22"/>
                <w:lang w:val="sq-AL"/>
              </w:rPr>
              <w:t xml:space="preserve"> </w:t>
            </w:r>
            <w:r w:rsidR="001D4DA3" w:rsidRPr="001D4DA3">
              <w:rPr>
                <w:rStyle w:val="hps"/>
                <w:szCs w:val="22"/>
                <w:lang w:val="sq-AL"/>
              </w:rPr>
              <w:t>hartimit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ligjit </w:t>
            </w:r>
            <w:r w:rsidRPr="001D4DA3">
              <w:rPr>
                <w:rStyle w:val="hps"/>
                <w:szCs w:val="22"/>
                <w:lang w:val="sq-AL"/>
              </w:rPr>
              <w:t xml:space="preserve">për ta bërë </w:t>
            </w:r>
            <w:r w:rsidR="001D4DA3" w:rsidRPr="001D4DA3">
              <w:rPr>
                <w:rStyle w:val="hps"/>
                <w:szCs w:val="22"/>
                <w:lang w:val="sq-AL"/>
              </w:rPr>
              <w:t>at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1D4DA3" w:rsidRPr="001D4DA3">
              <w:rPr>
                <w:rStyle w:val="hps"/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më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përfaqësues</w:t>
            </w:r>
            <w:r w:rsidRPr="001D4DA3">
              <w:rPr>
                <w:szCs w:val="22"/>
                <w:lang w:val="sq-AL"/>
              </w:rPr>
              <w:t xml:space="preserve">, </w:t>
            </w:r>
            <w:r w:rsidRPr="001D4DA3">
              <w:rPr>
                <w:rStyle w:val="hps"/>
                <w:szCs w:val="22"/>
                <w:lang w:val="sq-AL"/>
              </w:rPr>
              <w:t>transparent</w:t>
            </w:r>
            <w:r w:rsidRPr="001D4DA3">
              <w:rPr>
                <w:szCs w:val="22"/>
                <w:lang w:val="sq-AL"/>
              </w:rPr>
              <w:t>, të arritsh</w:t>
            </w:r>
            <w:r w:rsidR="00035F50">
              <w:rPr>
                <w:szCs w:val="22"/>
                <w:lang w:val="sq-AL"/>
              </w:rPr>
              <w:t>ë</w:t>
            </w:r>
            <w:r w:rsidR="001D4DA3" w:rsidRPr="001D4DA3">
              <w:rPr>
                <w:szCs w:val="22"/>
                <w:lang w:val="sq-AL"/>
              </w:rPr>
              <w:t>m</w:t>
            </w:r>
            <w:r w:rsidRPr="001D4DA3">
              <w:rPr>
                <w:szCs w:val="22"/>
                <w:lang w:val="sq-AL"/>
              </w:rPr>
              <w:t>, të përgjegjsh</w:t>
            </w:r>
            <w:r w:rsidR="00035F50">
              <w:rPr>
                <w:szCs w:val="22"/>
                <w:lang w:val="sq-AL"/>
              </w:rPr>
              <w:t>ë</w:t>
            </w:r>
            <w:r w:rsidR="001D4DA3" w:rsidRPr="001D4DA3">
              <w:rPr>
                <w:szCs w:val="22"/>
                <w:lang w:val="sq-AL"/>
              </w:rPr>
              <w:t>m</w:t>
            </w:r>
            <w:r w:rsidRPr="001D4DA3">
              <w:rPr>
                <w:szCs w:val="22"/>
                <w:lang w:val="sq-AL"/>
              </w:rPr>
              <w:t xml:space="preserve"> dhe </w:t>
            </w:r>
            <w:r w:rsidRPr="001D4DA3">
              <w:rPr>
                <w:rStyle w:val="hps"/>
                <w:szCs w:val="22"/>
                <w:lang w:val="sq-AL"/>
              </w:rPr>
              <w:t>efikas</w:t>
            </w:r>
            <w:r w:rsidRPr="001D4DA3">
              <w:rPr>
                <w:szCs w:val="22"/>
                <w:lang w:val="sq-AL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1D4DA3" w:rsidRDefault="003013CD" w:rsidP="006B26E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1D4DA3">
              <w:rPr>
                <w:rStyle w:val="hps"/>
                <w:szCs w:val="22"/>
                <w:lang w:val="sq-AL"/>
              </w:rPr>
              <w:t>Zbatimi i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projektit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E-</w:t>
            </w:r>
            <w:r w:rsidR="006B26E1" w:rsidRPr="001D4DA3">
              <w:rPr>
                <w:szCs w:val="22"/>
                <w:lang w:val="sq-AL"/>
              </w:rPr>
              <w:t>Parlament</w:t>
            </w:r>
            <w:r w:rsidRPr="001D4DA3">
              <w:rPr>
                <w:szCs w:val="22"/>
                <w:lang w:val="sq-AL"/>
              </w:rPr>
              <w:t>.</w:t>
            </w:r>
            <w:r w:rsidRPr="001D4DA3">
              <w:rPr>
                <w:szCs w:val="22"/>
                <w:lang w:val="sq-AL"/>
              </w:rPr>
              <w:br/>
            </w:r>
            <w:r w:rsidRPr="001D4DA3">
              <w:rPr>
                <w:szCs w:val="22"/>
                <w:lang w:val="sq-AL"/>
              </w:rPr>
              <w:br/>
            </w:r>
            <w:r w:rsidRPr="001D4DA3">
              <w:rPr>
                <w:rStyle w:val="hps"/>
                <w:szCs w:val="22"/>
                <w:lang w:val="sq-AL"/>
              </w:rPr>
              <w:t>Integrimi me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Projektin</w:t>
            </w:r>
            <w:r w:rsidRPr="001D4DA3">
              <w:rPr>
                <w:szCs w:val="22"/>
                <w:lang w:val="sq-AL"/>
              </w:rPr>
              <w:t xml:space="preserve"> </w:t>
            </w:r>
            <w:r w:rsidRPr="001D4DA3">
              <w:rPr>
                <w:rStyle w:val="hps"/>
                <w:szCs w:val="22"/>
                <w:lang w:val="sq-AL"/>
              </w:rPr>
              <w:t>e-</w:t>
            </w:r>
            <w:r w:rsidRPr="001D4DA3">
              <w:rPr>
                <w:szCs w:val="22"/>
                <w:lang w:val="sq-AL"/>
              </w:rPr>
              <w:t>akte.</w:t>
            </w:r>
          </w:p>
        </w:tc>
      </w:tr>
      <w:tr w:rsidR="00136897" w:rsidRPr="00E611FE" w:rsidTr="001752E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4" w:space="0" w:color="auto"/>
            </w:tcBorders>
            <w:noWrap/>
            <w:hideMark/>
          </w:tcPr>
          <w:p w:rsidR="00136897" w:rsidRPr="00FA4A5C" w:rsidRDefault="00E051CC" w:rsidP="001D4DA3">
            <w:pPr>
              <w:jc w:val="left"/>
              <w:rPr>
                <w:rFonts w:eastAsia="Times New Roman" w:cs="Times New Roman"/>
                <w:szCs w:val="22"/>
              </w:rPr>
            </w:pPr>
            <w:r w:rsidRPr="00FA4A5C">
              <w:rPr>
                <w:rFonts w:eastAsia="Times New Roman" w:cs="Times New Roman"/>
                <w:szCs w:val="22"/>
              </w:rPr>
              <w:t>e</w:t>
            </w:r>
            <w:r w:rsidR="00136897" w:rsidRPr="00FA4A5C">
              <w:rPr>
                <w:rFonts w:eastAsia="Times New Roman" w:cs="Times New Roman"/>
                <w:szCs w:val="22"/>
              </w:rPr>
              <w:t>-</w:t>
            </w:r>
            <w:r w:rsidRPr="00FA4A5C">
              <w:rPr>
                <w:rFonts w:eastAsia="Times New Roman" w:cs="Times New Roman"/>
                <w:szCs w:val="22"/>
              </w:rPr>
              <w:t>A</w:t>
            </w:r>
            <w:r w:rsidR="001D4DA3" w:rsidRPr="00FA4A5C">
              <w:rPr>
                <w:rFonts w:eastAsia="Times New Roman" w:cs="Times New Roman"/>
                <w:szCs w:val="22"/>
              </w:rPr>
              <w:t>ktet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hideMark/>
          </w:tcPr>
          <w:p w:rsidR="00136897" w:rsidRPr="00FA4A5C" w:rsidRDefault="006C4EE7" w:rsidP="00BF691E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Projekti  E-</w:t>
            </w:r>
            <w:r w:rsidR="00BF691E" w:rsidRPr="00FA4A5C">
              <w:rPr>
                <w:rFonts w:asciiTheme="minorHAnsi" w:hAnsiTheme="minorHAnsi"/>
                <w:szCs w:val="22"/>
                <w:lang w:val="sq-AL"/>
              </w:rPr>
              <w:t xml:space="preserve">akte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synon të mbështesë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procesin e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përgatitjes, 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miratimit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dhe dorëzimit</w:t>
            </w:r>
            <w:r w:rsidRPr="00FA4A5C">
              <w:rPr>
                <w:rFonts w:asciiTheme="minorHAnsi" w:hAnsiTheme="minorHAnsi"/>
                <w:szCs w:val="22"/>
                <w:lang w:val="sq-AL"/>
              </w:rPr>
              <w:t xml:space="preserve"> t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e akteve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ligjore(</w:t>
            </w:r>
            <w:r w:rsidRPr="00FA4A5C">
              <w:rPr>
                <w:rFonts w:asciiTheme="minorHAnsi" w:hAnsiTheme="minorHAnsi"/>
                <w:szCs w:val="22"/>
                <w:lang w:val="sq-AL"/>
              </w:rPr>
              <w:t xml:space="preserve">ligjeve,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vendime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ve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t</w:t>
            </w:r>
            <w:r w:rsidR="00035F50">
              <w:rPr>
                <w:rStyle w:val="hps"/>
                <w:rFonts w:asciiTheme="minorHAnsi" w:hAnsiTheme="minorHAnsi"/>
                <w:szCs w:val="22"/>
                <w:lang w:val="sq-AL"/>
              </w:rPr>
              <w:t>ë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Këshillit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të Ministrave</w:t>
            </w:r>
            <w:r w:rsidRPr="00FA4A5C">
              <w:rPr>
                <w:rFonts w:asciiTheme="minorHAnsi" w:hAnsiTheme="minorHAnsi"/>
                <w:szCs w:val="22"/>
                <w:lang w:val="sq-AL"/>
              </w:rPr>
              <w:t xml:space="preserve">, etj).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Ky projekt  ofron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një proces të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zgjeruar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bashkëpunimi midis ministrive</w:t>
            </w:r>
            <w:r w:rsidR="00BF691E" w:rsidRPr="00FA4A5C">
              <w:rPr>
                <w:rFonts w:asciiTheme="minorHAnsi" w:hAnsiTheme="minorHAnsi"/>
                <w:szCs w:val="22"/>
                <w:lang w:val="sq-AL"/>
              </w:rPr>
              <w:t xml:space="preserve"> t</w:t>
            </w:r>
            <w:r w:rsidR="00035F50">
              <w:rPr>
                <w:rFonts w:asciiTheme="minorHAnsi" w:hAnsiTheme="minorHAnsi"/>
                <w:szCs w:val="22"/>
                <w:lang w:val="sq-AL"/>
              </w:rPr>
              <w:t>ë</w:t>
            </w:r>
            <w:r w:rsidR="00BF691E" w:rsidRPr="00FA4A5C">
              <w:rPr>
                <w:rFonts w:asciiTheme="minorHAnsi" w:hAnsiTheme="minorHAnsi"/>
                <w:szCs w:val="22"/>
                <w:lang w:val="sq-AL"/>
              </w:rPr>
              <w:t xml:space="preserve"> cilat do t</w:t>
            </w:r>
            <w:r w:rsidR="00035F50">
              <w:rPr>
                <w:rFonts w:asciiTheme="minorHAnsi" w:hAnsiTheme="minorHAnsi"/>
                <w:szCs w:val="22"/>
                <w:lang w:val="sq-AL"/>
              </w:rPr>
              <w:t>ë</w:t>
            </w:r>
            <w:r w:rsidR="00BF691E" w:rsidRPr="00FA4A5C">
              <w:rPr>
                <w:rFonts w:asciiTheme="minorHAnsi" w:hAnsiTheme="minorHAnsi"/>
                <w:szCs w:val="22"/>
                <w:lang w:val="sq-AL"/>
              </w:rPr>
              <w:t xml:space="preserve"> punojn</w:t>
            </w:r>
            <w:r w:rsidR="00035F50">
              <w:rPr>
                <w:rFonts w:asciiTheme="minorHAnsi" w:hAnsiTheme="minorHAnsi"/>
                <w:szCs w:val="22"/>
                <w:lang w:val="sq-AL"/>
              </w:rPr>
              <w:t>ë</w:t>
            </w:r>
            <w:r w:rsidRPr="00FA4A5C">
              <w:rPr>
                <w:rFonts w:asciiTheme="minorHAnsi" w:hAnsiTheme="minorHAnsi"/>
                <w:szCs w:val="22"/>
                <w:lang w:val="sq-AL"/>
              </w:rPr>
              <w:t xml:space="preserve"> në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akte të përbashkëta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dhe 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do t</w:t>
            </w:r>
            <w:r w:rsidR="00035F50">
              <w:rPr>
                <w:rStyle w:val="hps"/>
                <w:rFonts w:asciiTheme="minorHAnsi" w:hAnsiTheme="minorHAnsi"/>
                <w:szCs w:val="22"/>
                <w:lang w:val="sq-AL"/>
              </w:rPr>
              <w:t>ë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ndajn</w:t>
            </w:r>
            <w:r w:rsidR="00035F50">
              <w:rPr>
                <w:rStyle w:val="hps"/>
                <w:rFonts w:asciiTheme="minorHAnsi" w:hAnsiTheme="minorHAnsi"/>
                <w:szCs w:val="22"/>
                <w:lang w:val="sq-AL"/>
              </w:rPr>
              <w:t>ë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mendime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apo sugjerime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brenda sistemit</w:t>
            </w:r>
            <w:r w:rsidRPr="00FA4A5C">
              <w:rPr>
                <w:rFonts w:asciiTheme="minorHAnsi" w:hAnsiTheme="minorHAnsi"/>
                <w:szCs w:val="22"/>
                <w:lang w:val="sq-AL"/>
              </w:rPr>
              <w:t xml:space="preserve">.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Gjithashtu, nëpërmjet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këtij sistemi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janë të administruara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seancat eKëshillit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të Ministrave të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Republikës së Shqipërisë dhe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janë publikua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rtë gjitha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vendimet e</w:t>
            </w:r>
            <w:r w:rsidR="00BF691E"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rFonts w:asciiTheme="minorHAnsi" w:hAnsiTheme="minorHAnsi"/>
                <w:szCs w:val="22"/>
                <w:lang w:val="sq-AL"/>
              </w:rPr>
              <w:t>këtyre seancave</w:t>
            </w:r>
            <w:r w:rsidRPr="00FA4A5C">
              <w:rPr>
                <w:rFonts w:asciiTheme="minorHAnsi" w:hAnsiTheme="minorHAnsi"/>
                <w:szCs w:val="22"/>
                <w:lang w:val="sq-AL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136897" w:rsidRPr="00FA4A5C" w:rsidRDefault="006C4EE7" w:rsidP="007D36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FA4A5C">
              <w:rPr>
                <w:rStyle w:val="hps"/>
                <w:szCs w:val="22"/>
                <w:lang w:val="sq-AL"/>
              </w:rPr>
              <w:t>Qëllimi i projektit</w:t>
            </w:r>
            <w:r w:rsidRPr="00FA4A5C">
              <w:rPr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szCs w:val="22"/>
                <w:lang w:val="sq-AL"/>
              </w:rPr>
              <w:t>është të rrisë</w:t>
            </w:r>
            <w:r w:rsidRPr="00FA4A5C">
              <w:rPr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szCs w:val="22"/>
                <w:lang w:val="sq-AL"/>
              </w:rPr>
              <w:t xml:space="preserve">efikasitetin dhe </w:t>
            </w:r>
            <w:r w:rsidR="007D365A">
              <w:rPr>
                <w:rStyle w:val="hps"/>
                <w:szCs w:val="22"/>
                <w:lang w:val="sq-AL"/>
              </w:rPr>
              <w:t>p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7D365A">
              <w:rPr>
                <w:rStyle w:val="hps"/>
                <w:szCs w:val="22"/>
                <w:lang w:val="sq-AL"/>
              </w:rPr>
              <w:t>rgjegjshm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7D365A">
              <w:rPr>
                <w:rStyle w:val="hps"/>
                <w:szCs w:val="22"/>
                <w:lang w:val="sq-AL"/>
              </w:rPr>
              <w:t>rin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A4A5C">
              <w:rPr>
                <w:rStyle w:val="hps"/>
                <w:szCs w:val="22"/>
                <w:lang w:val="sq-AL"/>
              </w:rPr>
              <w:t xml:space="preserve"> e</w:t>
            </w:r>
            <w:r w:rsidRPr="00FA4A5C">
              <w:rPr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szCs w:val="22"/>
                <w:lang w:val="sq-AL"/>
              </w:rPr>
              <w:t>administratës publike</w:t>
            </w:r>
            <w:r w:rsidRPr="00FA4A5C">
              <w:rPr>
                <w:szCs w:val="22"/>
                <w:lang w:val="sq-AL"/>
              </w:rPr>
              <w:t xml:space="preserve">.Projekti synon gjithashtu të </w:t>
            </w:r>
            <w:r w:rsidRPr="00FA4A5C">
              <w:rPr>
                <w:rStyle w:val="hps"/>
                <w:szCs w:val="22"/>
                <w:lang w:val="sq-AL"/>
              </w:rPr>
              <w:t>rrisë</w:t>
            </w:r>
            <w:r w:rsidRPr="00FA4A5C">
              <w:rPr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szCs w:val="22"/>
                <w:lang w:val="sq-AL"/>
              </w:rPr>
              <w:t>e-</w:t>
            </w:r>
            <w:r w:rsidRPr="00FA4A5C">
              <w:rPr>
                <w:szCs w:val="22"/>
                <w:lang w:val="sq-AL"/>
              </w:rPr>
              <w:t xml:space="preserve">pjesëmarrjen </w:t>
            </w:r>
            <w:r w:rsidRPr="00FA4A5C">
              <w:rPr>
                <w:rStyle w:val="hps"/>
                <w:szCs w:val="22"/>
                <w:lang w:val="sq-AL"/>
              </w:rPr>
              <w:t>në procesin</w:t>
            </w:r>
            <w:r w:rsidRPr="00FA4A5C">
              <w:rPr>
                <w:szCs w:val="22"/>
                <w:lang w:val="sq-AL"/>
              </w:rPr>
              <w:t xml:space="preserve"> </w:t>
            </w:r>
            <w:r w:rsidRPr="00FA4A5C">
              <w:rPr>
                <w:rStyle w:val="hps"/>
                <w:szCs w:val="22"/>
                <w:lang w:val="sq-AL"/>
              </w:rPr>
              <w:t>e</w:t>
            </w:r>
            <w:r w:rsidRPr="00FA4A5C">
              <w:rPr>
                <w:szCs w:val="22"/>
                <w:lang w:val="sq-AL"/>
              </w:rPr>
              <w:t xml:space="preserve"> </w:t>
            </w:r>
            <w:r w:rsidR="007D365A">
              <w:rPr>
                <w:rStyle w:val="hps"/>
                <w:szCs w:val="22"/>
                <w:lang w:val="sq-AL"/>
              </w:rPr>
              <w:t>formulimit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7D365A">
              <w:rPr>
                <w:rStyle w:val="hps"/>
                <w:szCs w:val="22"/>
                <w:lang w:val="sq-AL"/>
              </w:rPr>
              <w:t xml:space="preserve"> ligjit</w:t>
            </w:r>
            <w:r w:rsidRPr="00FA4A5C">
              <w:rPr>
                <w:szCs w:val="22"/>
                <w:lang w:val="sq-A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6C4EE7" w:rsidRPr="00FA4A5C" w:rsidRDefault="006C4EE7" w:rsidP="006C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FA4A5C">
              <w:rPr>
                <w:rFonts w:eastAsia="Times New Roman" w:cs="Times New Roman"/>
                <w:szCs w:val="22"/>
                <w:lang w:val="sq-AL"/>
              </w:rPr>
              <w:t>Zbatimin e E-projekt aktet.</w:t>
            </w:r>
            <w:r w:rsidRPr="00FA4A5C">
              <w:rPr>
                <w:rFonts w:eastAsia="Times New Roman" w:cs="Times New Roman"/>
                <w:szCs w:val="22"/>
                <w:lang w:val="sq-AL"/>
              </w:rPr>
              <w:br/>
            </w:r>
            <w:r w:rsidRPr="00FA4A5C">
              <w:rPr>
                <w:rFonts w:eastAsia="Times New Roman" w:cs="Times New Roman"/>
                <w:szCs w:val="22"/>
                <w:lang w:val="sq-AL"/>
              </w:rPr>
              <w:br/>
              <w:t xml:space="preserve">Integrimi me Sistemin e </w:t>
            </w:r>
            <w:r w:rsidR="007D365A">
              <w:rPr>
                <w:rFonts w:eastAsia="Times New Roman" w:cs="Times New Roman"/>
                <w:szCs w:val="22"/>
                <w:lang w:val="sq-AL"/>
              </w:rPr>
              <w:t>Planv</w:t>
            </w:r>
            <w:r w:rsidR="007D365A" w:rsidRPr="00FA4A5C">
              <w:rPr>
                <w:rFonts w:eastAsia="Times New Roman" w:cs="Times New Roman"/>
                <w:szCs w:val="22"/>
                <w:lang w:val="sq-AL"/>
              </w:rPr>
              <w:t xml:space="preserve">eprimit </w:t>
            </w:r>
            <w:r w:rsidRPr="00FA4A5C">
              <w:rPr>
                <w:rFonts w:eastAsia="Times New Roman" w:cs="Times New Roman"/>
                <w:szCs w:val="22"/>
                <w:lang w:val="sq-AL"/>
              </w:rPr>
              <w:t>Kombëtar për përafrimin e legjislacionit shqiptar me Acquis Communautaire.</w:t>
            </w:r>
          </w:p>
          <w:p w:rsidR="00136897" w:rsidRPr="00FA4A5C" w:rsidRDefault="00136897" w:rsidP="00115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</w:p>
        </w:tc>
      </w:tr>
      <w:tr w:rsidR="00136897" w:rsidRPr="00E611FE" w:rsidTr="0017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36897" w:rsidRPr="002C3321" w:rsidRDefault="007A6D7B" w:rsidP="002C3321">
            <w:pPr>
              <w:jc w:val="left"/>
              <w:rPr>
                <w:rFonts w:eastAsia="Times New Roman" w:cs="Times New Roman"/>
                <w:szCs w:val="22"/>
              </w:rPr>
            </w:pPr>
            <w:r w:rsidRPr="002C3321">
              <w:rPr>
                <w:rFonts w:eastAsia="Times New Roman" w:cs="Times New Roman"/>
                <w:szCs w:val="22"/>
              </w:rPr>
              <w:t>Kontr</w:t>
            </w:r>
            <w:r w:rsidR="002C3321" w:rsidRPr="002C3321">
              <w:rPr>
                <w:rFonts w:eastAsia="Times New Roman" w:cs="Times New Roman"/>
                <w:szCs w:val="22"/>
              </w:rPr>
              <w:t>o</w:t>
            </w:r>
            <w:r w:rsidRPr="002C3321">
              <w:rPr>
                <w:rFonts w:eastAsia="Times New Roman" w:cs="Times New Roman"/>
                <w:szCs w:val="22"/>
              </w:rPr>
              <w:t>lli i pun</w:t>
            </w:r>
            <w:r w:rsidR="00035F50">
              <w:rPr>
                <w:rFonts w:eastAsia="Times New Roman" w:cs="Times New Roman"/>
                <w:szCs w:val="22"/>
              </w:rPr>
              <w:t>ë</w:t>
            </w:r>
            <w:r w:rsidRPr="002C3321">
              <w:rPr>
                <w:rFonts w:eastAsia="Times New Roman" w:cs="Times New Roman"/>
                <w:szCs w:val="22"/>
              </w:rPr>
              <w:t>s, ankesat online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2C3321" w:rsidRDefault="007A6D7B" w:rsidP="00F017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C3321">
              <w:rPr>
                <w:rStyle w:val="hps"/>
                <w:szCs w:val="22"/>
                <w:lang w:val="sq-AL"/>
              </w:rPr>
              <w:t>Lidhur me</w:t>
            </w:r>
            <w:r w:rsidR="006F5EBA" w:rsidRPr="002C3321">
              <w:rPr>
                <w:rStyle w:val="hps"/>
                <w:szCs w:val="22"/>
                <w:lang w:val="sq-AL"/>
              </w:rPr>
              <w:t xml:space="preserve"> kontrollin</w:t>
            </w:r>
            <w:r w:rsidRPr="002C3321">
              <w:rPr>
                <w:rStyle w:val="hps"/>
                <w:szCs w:val="22"/>
                <w:lang w:val="sq-AL"/>
              </w:rPr>
              <w:t xml:space="preserve"> e punes</w:t>
            </w:r>
            <w:r w:rsidRPr="002C3321">
              <w:rPr>
                <w:szCs w:val="22"/>
                <w:lang w:val="sq-AL"/>
              </w:rPr>
              <w:t xml:space="preserve">, 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2C3321">
              <w:rPr>
                <w:rStyle w:val="hps"/>
                <w:szCs w:val="22"/>
                <w:lang w:val="sq-AL"/>
              </w:rPr>
              <w:t>ebsite i Inspektorati</w:t>
            </w:r>
            <w:r w:rsidR="006F5EBA" w:rsidRPr="002C3321">
              <w:rPr>
                <w:rStyle w:val="hps"/>
                <w:szCs w:val="22"/>
                <w:lang w:val="sq-AL"/>
              </w:rPr>
              <w:t xml:space="preserve">t </w:t>
            </w:r>
            <w:r w:rsidRPr="002C3321">
              <w:rPr>
                <w:rStyle w:val="hps"/>
                <w:szCs w:val="22"/>
                <w:lang w:val="sq-AL"/>
              </w:rPr>
              <w:t>Shtetëror te Punës(</w:t>
            </w:r>
            <w:r w:rsidR="00F01716">
              <w:rPr>
                <w:szCs w:val="22"/>
                <w:lang w:val="sq-AL"/>
              </w:rPr>
              <w:t>www</w:t>
            </w:r>
            <w:r w:rsidRPr="002C3321">
              <w:rPr>
                <w:szCs w:val="22"/>
                <w:lang w:val="sq-AL"/>
              </w:rPr>
              <w:t xml:space="preserve">.sli.gov.al), </w:t>
            </w:r>
            <w:r w:rsidRPr="002C3321">
              <w:rPr>
                <w:rStyle w:val="hps"/>
                <w:szCs w:val="22"/>
                <w:lang w:val="sq-AL"/>
              </w:rPr>
              <w:t xml:space="preserve">do të </w:t>
            </w:r>
            <w:r w:rsidR="006F5EBA" w:rsidRPr="002C3321">
              <w:rPr>
                <w:rStyle w:val="hps"/>
                <w:szCs w:val="22"/>
                <w:lang w:val="sq-AL"/>
              </w:rPr>
              <w:t>jet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F5EBA" w:rsidRPr="002C3321">
              <w:rPr>
                <w:rStyle w:val="hps"/>
                <w:szCs w:val="22"/>
                <w:lang w:val="sq-AL"/>
              </w:rPr>
              <w:t xml:space="preserve"> i aksesuesh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F5EBA" w:rsidRPr="002C3321">
              <w:rPr>
                <w:rStyle w:val="hps"/>
                <w:szCs w:val="22"/>
                <w:lang w:val="sq-AL"/>
              </w:rPr>
              <w:t>m nga publiku p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F5EBA" w:rsidRPr="002C3321">
              <w:rPr>
                <w:rStyle w:val="hps"/>
                <w:szCs w:val="22"/>
                <w:lang w:val="sq-AL"/>
              </w:rPr>
              <w:t>r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F5EBA" w:rsidRPr="002C3321">
              <w:rPr>
                <w:rStyle w:val="hps"/>
                <w:szCs w:val="22"/>
                <w:lang w:val="sq-AL"/>
              </w:rPr>
              <w:t xml:space="preserve"> depozituar ankesa online apo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2C3321">
              <w:rPr>
                <w:rStyle w:val="hps"/>
                <w:szCs w:val="22"/>
                <w:lang w:val="sq-AL"/>
              </w:rPr>
              <w:t xml:space="preserve"> raportojne</w:t>
            </w:r>
            <w:r w:rsidR="006F5EBA" w:rsidRPr="002C3321">
              <w:rPr>
                <w:rStyle w:val="hps"/>
                <w:szCs w:val="22"/>
                <w:lang w:val="sq-AL"/>
              </w:rPr>
              <w:t xml:space="preserve"> shkelje</w:t>
            </w:r>
            <w:r w:rsidRPr="002C3321">
              <w:rPr>
                <w:rStyle w:val="hps"/>
                <w:szCs w:val="22"/>
                <w:lang w:val="sq-AL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2C3321" w:rsidRDefault="006F5EBA" w:rsidP="002C3321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2C3321">
              <w:rPr>
                <w:rFonts w:asciiTheme="minorHAnsi" w:hAnsiTheme="minorHAnsi"/>
                <w:szCs w:val="22"/>
                <w:lang w:val="sq-AL"/>
              </w:rPr>
              <w:t>Synimi</w:t>
            </w:r>
            <w:r w:rsidR="007A6D7B" w:rsidRPr="002C3321">
              <w:rPr>
                <w:rFonts w:asciiTheme="minorHAnsi" w:hAnsiTheme="minorHAnsi"/>
                <w:szCs w:val="22"/>
                <w:lang w:val="sq-AL"/>
              </w:rPr>
              <w:t xml:space="preserve"> është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të </w:t>
            </w:r>
            <w:r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shqyrtohet</w:t>
            </w:r>
            <w:r w:rsidR="007A6D7B" w:rsidRPr="002C3321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ankes</w:t>
            </w:r>
            <w:r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a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në</w:t>
            </w:r>
            <w:r w:rsidR="007A6D7B" w:rsidRPr="002C3321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kohë</w:t>
            </w:r>
            <w:r w:rsidR="007A6D7B" w:rsidRPr="002C3321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dhe të</w:t>
            </w:r>
            <w:r w:rsidR="007A6D7B" w:rsidRPr="002C3321">
              <w:rPr>
                <w:rFonts w:asciiTheme="minorHAnsi" w:hAnsiTheme="minorHAnsi"/>
                <w:szCs w:val="22"/>
                <w:lang w:val="sq-AL"/>
              </w:rPr>
              <w:t xml:space="preserve"> 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m</w:t>
            </w:r>
            <w:r w:rsidR="002C3321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e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rr</w:t>
            </w:r>
            <w:r w:rsidR="002C3321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>en</w:t>
            </w:r>
            <w:r w:rsidR="007A6D7B" w:rsidRPr="002C3321">
              <w:rPr>
                <w:rStyle w:val="hps"/>
                <w:rFonts w:asciiTheme="minorHAnsi" w:hAnsiTheme="minorHAnsi"/>
                <w:szCs w:val="22"/>
                <w:lang w:val="sq-AL"/>
              </w:rPr>
              <w:t xml:space="preserve"> masat e duhura</w:t>
            </w:r>
            <w:r w:rsidR="007A6D7B" w:rsidRPr="002C3321">
              <w:rPr>
                <w:rFonts w:asciiTheme="minorHAnsi" w:hAnsiTheme="minorHAnsi"/>
                <w:szCs w:val="22"/>
                <w:lang w:val="sq-AL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2C3321" w:rsidRDefault="007A6D7B" w:rsidP="007A6D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</w:rPr>
            </w:pPr>
            <w:r w:rsidRPr="002C3321">
              <w:rPr>
                <w:rFonts w:eastAsia="Times New Roman" w:cs="Times New Roman"/>
                <w:szCs w:val="22"/>
              </w:rPr>
              <w:t>Krijimi i projektit.</w:t>
            </w:r>
          </w:p>
        </w:tc>
      </w:tr>
      <w:tr w:rsidR="00136897" w:rsidRPr="00445398" w:rsidTr="001752E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4" w:space="0" w:color="auto"/>
            </w:tcBorders>
            <w:hideMark/>
          </w:tcPr>
          <w:p w:rsidR="00136897" w:rsidRPr="00445398" w:rsidRDefault="00B830CB" w:rsidP="00B830CB">
            <w:pPr>
              <w:jc w:val="left"/>
              <w:rPr>
                <w:rFonts w:ascii="Calibri" w:eastAsia="Times New Roman" w:hAnsi="Calibri" w:cs="Times New Roman"/>
              </w:rPr>
            </w:pPr>
            <w:r w:rsidRPr="00445398">
              <w:rPr>
                <w:rFonts w:ascii="Calibri" w:eastAsia="Times New Roman" w:hAnsi="Calibri" w:cs="Times New Roman"/>
              </w:rPr>
              <w:t xml:space="preserve"> </w:t>
            </w:r>
            <w:r w:rsidRPr="00445398">
              <w:rPr>
                <w:lang w:val="sq-AL"/>
              </w:rPr>
              <w:t xml:space="preserve">Kontrolli </w:t>
            </w:r>
            <w:r w:rsidR="008B1B75" w:rsidRPr="00445398">
              <w:rPr>
                <w:rStyle w:val="hps"/>
                <w:lang w:val="sq-AL"/>
              </w:rPr>
              <w:t xml:space="preserve">online </w:t>
            </w:r>
            <w:r w:rsidRPr="00445398">
              <w:rPr>
                <w:rStyle w:val="hps"/>
                <w:lang w:val="sq-AL"/>
              </w:rPr>
              <w:t>i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gjykatave dhe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seancave gjyqësore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hideMark/>
          </w:tcPr>
          <w:p w:rsidR="00136897" w:rsidRPr="00445398" w:rsidRDefault="006A0114" w:rsidP="006A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45398">
              <w:rPr>
                <w:rStyle w:val="hps"/>
                <w:lang w:val="sq-AL"/>
              </w:rPr>
              <w:t xml:space="preserve">Kontrolli </w:t>
            </w:r>
            <w:r w:rsidRPr="00445398">
              <w:rPr>
                <w:lang w:val="sq-AL"/>
              </w:rPr>
              <w:t>online</w:t>
            </w:r>
            <w:r w:rsidRPr="00445398">
              <w:rPr>
                <w:rStyle w:val="hps"/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i gjykatave dhe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seancave gjyqësore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është një prej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shërbimeve të reja që</w:t>
            </w:r>
            <w:r w:rsidR="008B1B75" w:rsidRPr="00445398">
              <w:rPr>
                <w:lang w:val="sq-AL"/>
              </w:rPr>
              <w:t xml:space="preserve"> </w:t>
            </w:r>
            <w:r w:rsidRPr="00445398">
              <w:rPr>
                <w:lang w:val="sq-AL"/>
              </w:rPr>
              <w:t>ofron</w:t>
            </w:r>
            <w:r w:rsidRPr="00445398">
              <w:rPr>
                <w:rStyle w:val="hps"/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Integruar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Sistemi Informativ</w:t>
            </w:r>
            <w:r w:rsidR="008B1B75" w:rsidRPr="00445398">
              <w:rPr>
                <w:lang w:val="sq-AL"/>
              </w:rPr>
              <w:t xml:space="preserve"> </w:t>
            </w:r>
            <w:r w:rsidRPr="00445398">
              <w:rPr>
                <w:lang w:val="sq-AL"/>
              </w:rPr>
              <w:t xml:space="preserve">i Integruar </w:t>
            </w:r>
            <w:r w:rsidR="008B1B75" w:rsidRPr="00445398">
              <w:rPr>
                <w:rStyle w:val="hps"/>
                <w:lang w:val="sq-AL"/>
              </w:rPr>
              <w:t xml:space="preserve">për Menaxhimin e </w:t>
            </w:r>
            <w:r w:rsidRPr="00445398">
              <w:rPr>
                <w:rStyle w:val="hps"/>
                <w:lang w:val="sq-AL"/>
              </w:rPr>
              <w:t>Ceshtjeve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(</w:t>
            </w:r>
            <w:r w:rsidR="008B1B75" w:rsidRPr="00445398">
              <w:rPr>
                <w:lang w:val="sq-AL"/>
              </w:rPr>
              <w:t xml:space="preserve">ICMIS). </w:t>
            </w:r>
            <w:r w:rsidR="008B1B75" w:rsidRPr="00445398">
              <w:rPr>
                <w:rStyle w:val="hps"/>
                <w:lang w:val="sq-AL"/>
              </w:rPr>
              <w:t>Ky projekt</w:t>
            </w:r>
            <w:r w:rsidR="008B1B75"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zbatohet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përmes portalit</w:t>
            </w:r>
            <w:r w:rsidR="008B1B75" w:rsidRPr="00445398">
              <w:rPr>
                <w:lang w:val="sq-AL"/>
              </w:rPr>
              <w:t xml:space="preserve"> </w:t>
            </w:r>
            <w:r w:rsidR="00035F50">
              <w:rPr>
                <w:rStyle w:val="hps"/>
                <w:lang w:val="sq-AL"/>
              </w:rPr>
              <w:t>ëëë</w:t>
            </w:r>
            <w:r w:rsidR="008B1B75" w:rsidRPr="00445398">
              <w:rPr>
                <w:rStyle w:val="hps"/>
                <w:lang w:val="sq-AL"/>
              </w:rPr>
              <w:t>.gjykata.gov.al</w:t>
            </w:r>
            <w:r w:rsidR="008B1B75" w:rsidRPr="00445398">
              <w:rPr>
                <w:lang w:val="sq-AL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136897" w:rsidRPr="00445398" w:rsidRDefault="006A0114" w:rsidP="006A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45398">
              <w:rPr>
                <w:rStyle w:val="hps"/>
                <w:lang w:val="sq-AL"/>
              </w:rPr>
              <w:t>N</w:t>
            </w:r>
            <w:r w:rsidR="00035F50">
              <w:rPr>
                <w:rStyle w:val="hps"/>
                <w:lang w:val="sq-AL"/>
              </w:rPr>
              <w:t>ë</w:t>
            </w:r>
            <w:r w:rsidRPr="00445398">
              <w:rPr>
                <w:rStyle w:val="hps"/>
                <w:lang w:val="sq-AL"/>
              </w:rPr>
              <w:t>p</w:t>
            </w:r>
            <w:r w:rsidR="00035F50">
              <w:rPr>
                <w:rStyle w:val="hps"/>
                <w:lang w:val="sq-AL"/>
              </w:rPr>
              <w:t>ë</w:t>
            </w:r>
            <w:r w:rsidRPr="00445398">
              <w:rPr>
                <w:rStyle w:val="hps"/>
                <w:lang w:val="sq-AL"/>
              </w:rPr>
              <w:t xml:space="preserve">rmjet </w:t>
            </w:r>
            <w:r w:rsidR="008B1B75" w:rsidRPr="00445398">
              <w:rPr>
                <w:rStyle w:val="hps"/>
                <w:lang w:val="sq-AL"/>
              </w:rPr>
              <w:t>këtij sistemi</w:t>
            </w:r>
            <w:r w:rsidR="008B1B75" w:rsidRPr="00445398">
              <w:rPr>
                <w:lang w:val="sq-AL"/>
              </w:rPr>
              <w:t xml:space="preserve">, </w:t>
            </w:r>
            <w:r w:rsidR="008B1B75" w:rsidRPr="00445398">
              <w:rPr>
                <w:rStyle w:val="hps"/>
                <w:lang w:val="sq-AL"/>
              </w:rPr>
              <w:t>administrata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kërkon të</w:t>
            </w:r>
            <w:r w:rsidR="008B1B75"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minimizoj</w:t>
            </w:r>
            <w:r w:rsidR="00035F50">
              <w:rPr>
                <w:rStyle w:val="hps"/>
                <w:lang w:val="sq-AL"/>
              </w:rPr>
              <w:t>ë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kohën e nevojshme</w:t>
            </w:r>
            <w:r w:rsidR="008B1B75"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p</w:t>
            </w:r>
            <w:r w:rsidR="008B1B75" w:rsidRPr="00445398">
              <w:rPr>
                <w:rStyle w:val="hps"/>
                <w:lang w:val="sq-AL"/>
              </w:rPr>
              <w:t>ë</w:t>
            </w:r>
            <w:r w:rsidRPr="00445398">
              <w:rPr>
                <w:rStyle w:val="hps"/>
                <w:lang w:val="sq-AL"/>
              </w:rPr>
              <w:t>r</w:t>
            </w:r>
            <w:r w:rsidR="008B1B75" w:rsidRPr="00445398">
              <w:rPr>
                <w:rStyle w:val="hps"/>
                <w:lang w:val="sq-AL"/>
              </w:rPr>
              <w:t xml:space="preserve"> përpilimin</w:t>
            </w:r>
            <w:r w:rsidR="008B1B75" w:rsidRPr="00445398">
              <w:rPr>
                <w:lang w:val="sq-AL"/>
              </w:rPr>
              <w:t xml:space="preserve"> </w:t>
            </w:r>
            <w:r w:rsidR="008B1B75" w:rsidRPr="00445398">
              <w:rPr>
                <w:rStyle w:val="hps"/>
                <w:lang w:val="sq-AL"/>
              </w:rPr>
              <w:t>e raporteve të</w:t>
            </w:r>
            <w:r w:rsidR="008B1B75"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kontrollit</w:t>
            </w:r>
            <w:r w:rsidR="008B1B75" w:rsidRPr="00445398">
              <w:rPr>
                <w:lang w:val="sq-A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136897" w:rsidRPr="00445398" w:rsidRDefault="008B1B75" w:rsidP="006A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45398">
              <w:rPr>
                <w:rStyle w:val="hps"/>
                <w:lang w:val="sq-AL"/>
              </w:rPr>
              <w:t>Zbatimi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i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sistemit</w:t>
            </w:r>
            <w:r w:rsidRPr="00445398">
              <w:rPr>
                <w:lang w:val="sq-AL"/>
              </w:rPr>
              <w:t xml:space="preserve"> </w:t>
            </w:r>
            <w:r w:rsidR="006A0114" w:rsidRPr="00445398">
              <w:rPr>
                <w:lang w:val="sq-AL"/>
              </w:rPr>
              <w:t>t</w:t>
            </w:r>
            <w:r w:rsidR="00035F50">
              <w:rPr>
                <w:lang w:val="sq-AL"/>
              </w:rPr>
              <w:t>ë</w:t>
            </w:r>
            <w:r w:rsidR="006A0114" w:rsidRPr="00445398">
              <w:rPr>
                <w:lang w:val="sq-AL"/>
              </w:rPr>
              <w:t xml:space="preserve"> kontrollit </w:t>
            </w:r>
            <w:r w:rsidR="006A0114" w:rsidRPr="00445398">
              <w:rPr>
                <w:rStyle w:val="hps"/>
                <w:lang w:val="sq-AL"/>
              </w:rPr>
              <w:t>online t</w:t>
            </w:r>
            <w:r w:rsidR="00035F50">
              <w:rPr>
                <w:rStyle w:val="hps"/>
                <w:lang w:val="sq-AL"/>
              </w:rPr>
              <w:t>ë</w:t>
            </w:r>
            <w:r w:rsidR="006A0114" w:rsidRPr="00445398">
              <w:rPr>
                <w:lang w:val="sq-AL"/>
              </w:rPr>
              <w:t xml:space="preserve"> </w:t>
            </w:r>
            <w:r w:rsidR="006A0114" w:rsidRPr="00445398">
              <w:rPr>
                <w:rStyle w:val="hps"/>
                <w:lang w:val="sq-AL"/>
              </w:rPr>
              <w:t>gjykatave dhe</w:t>
            </w:r>
            <w:r w:rsidR="006A0114" w:rsidRPr="00445398">
              <w:rPr>
                <w:lang w:val="sq-AL"/>
              </w:rPr>
              <w:t xml:space="preserve"> </w:t>
            </w:r>
            <w:r w:rsidR="006A0114" w:rsidRPr="00445398">
              <w:rPr>
                <w:rStyle w:val="hps"/>
                <w:lang w:val="sq-AL"/>
              </w:rPr>
              <w:t>seancave gjyqësore.</w:t>
            </w:r>
          </w:p>
        </w:tc>
      </w:tr>
      <w:tr w:rsidR="00136897" w:rsidRPr="00445398" w:rsidTr="0017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445398" w:rsidRDefault="00F07CD1" w:rsidP="00B363E5">
            <w:pPr>
              <w:jc w:val="left"/>
              <w:rPr>
                <w:rFonts w:ascii="Calibri" w:eastAsia="Times New Roman" w:hAnsi="Calibri" w:cs="Times New Roman"/>
              </w:rPr>
            </w:pPr>
            <w:r w:rsidRPr="00445398">
              <w:rPr>
                <w:lang w:val="sq-AL"/>
              </w:rPr>
              <w:t xml:space="preserve">Moduli </w:t>
            </w:r>
            <w:r w:rsidRPr="00445398">
              <w:rPr>
                <w:rStyle w:val="hps"/>
                <w:lang w:val="sq-AL"/>
              </w:rPr>
              <w:t>financiar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i institucioneve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arsimore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445398" w:rsidRDefault="00F07CD1" w:rsidP="00B3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45398">
              <w:rPr>
                <w:rStyle w:val="hps"/>
                <w:lang w:val="sq-AL"/>
              </w:rPr>
              <w:t>Vitin e kaluar</w:t>
            </w:r>
            <w:r w:rsidRPr="00445398">
              <w:rPr>
                <w:lang w:val="sq-AL"/>
              </w:rPr>
              <w:t xml:space="preserve">, </w:t>
            </w:r>
            <w:r w:rsidR="00B363E5" w:rsidRPr="00445398">
              <w:rPr>
                <w:rStyle w:val="hps"/>
                <w:lang w:val="sq-AL"/>
              </w:rPr>
              <w:t>u krijua</w:t>
            </w:r>
            <w:r w:rsidR="00B363E5" w:rsidRPr="00445398">
              <w:rPr>
                <w:lang w:val="sq-AL"/>
              </w:rPr>
              <w:t xml:space="preserve"> </w:t>
            </w:r>
            <w:r w:rsidRPr="00445398">
              <w:rPr>
                <w:lang w:val="sq-AL"/>
              </w:rPr>
              <w:t xml:space="preserve">një </w:t>
            </w:r>
            <w:r w:rsidR="00B363E5" w:rsidRPr="00445398">
              <w:rPr>
                <w:rStyle w:val="hps"/>
                <w:lang w:val="sq-AL"/>
              </w:rPr>
              <w:t>Sistem</w:t>
            </w:r>
            <w:r w:rsidRPr="00445398">
              <w:rPr>
                <w:rStyle w:val="hps"/>
                <w:lang w:val="sq-AL"/>
              </w:rPr>
              <w:t xml:space="preserve"> për të menaxhuar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financat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dhe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buxhetin e Ministrisë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së Arsimit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dhe Shkencës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dhe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të gjith</w:t>
            </w:r>
            <w:r w:rsidR="00035F50">
              <w:rPr>
                <w:rStyle w:val="hps"/>
                <w:lang w:val="sq-AL"/>
              </w:rPr>
              <w:t>ë</w:t>
            </w:r>
            <w:r w:rsidRPr="00445398">
              <w:rPr>
                <w:rStyle w:val="hps"/>
                <w:lang w:val="sq-AL"/>
              </w:rPr>
              <w:t xml:space="preserve"> departamente</w:t>
            </w:r>
            <w:r w:rsidR="00B363E5" w:rsidRPr="00445398">
              <w:rPr>
                <w:rStyle w:val="hps"/>
                <w:lang w:val="sq-AL"/>
              </w:rPr>
              <w:t>ve</w:t>
            </w:r>
            <w:r w:rsidRPr="00445398">
              <w:rPr>
                <w:lang w:val="sq-AL"/>
              </w:rPr>
              <w:t xml:space="preserve"> </w:t>
            </w:r>
            <w:r w:rsidR="00B363E5" w:rsidRPr="00445398">
              <w:rPr>
                <w:rStyle w:val="hps"/>
                <w:lang w:val="sq-AL"/>
              </w:rPr>
              <w:t>t</w:t>
            </w:r>
            <w:r w:rsidR="00035F50">
              <w:rPr>
                <w:rStyle w:val="hps"/>
                <w:lang w:val="sq-AL"/>
              </w:rPr>
              <w:t>ë</w:t>
            </w:r>
            <w:r w:rsidRPr="00445398">
              <w:rPr>
                <w:rStyle w:val="hps"/>
                <w:lang w:val="sq-AL"/>
              </w:rPr>
              <w:t xml:space="preserve"> tjera</w:t>
            </w:r>
            <w:r w:rsidRPr="00445398">
              <w:rPr>
                <w:lang w:val="sq-AL"/>
              </w:rPr>
              <w:t xml:space="preserve"> </w:t>
            </w:r>
            <w:r w:rsidR="00B363E5" w:rsidRPr="00445398">
              <w:rPr>
                <w:rStyle w:val="hps"/>
                <w:lang w:val="sq-AL"/>
              </w:rPr>
              <w:t xml:space="preserve">rajonale </w:t>
            </w:r>
            <w:r w:rsidRPr="00445398">
              <w:rPr>
                <w:rStyle w:val="hps"/>
                <w:lang w:val="sq-AL"/>
              </w:rPr>
              <w:t>arsimore</w:t>
            </w:r>
            <w:r w:rsidRPr="00445398">
              <w:rPr>
                <w:lang w:val="sq-AL"/>
              </w:rPr>
              <w:t>.</w:t>
            </w:r>
            <w:r w:rsidR="00B363E5" w:rsidRPr="00445398">
              <w:rPr>
                <w:lang w:val="sq-AL"/>
              </w:rPr>
              <w:t xml:space="preserve"> </w:t>
            </w:r>
            <w:r w:rsidRPr="00445398">
              <w:rPr>
                <w:lang w:val="sq-AL"/>
              </w:rPr>
              <w:t xml:space="preserve">Objektivi </w:t>
            </w:r>
            <w:r w:rsidRPr="00445398">
              <w:rPr>
                <w:rStyle w:val="hps"/>
                <w:lang w:val="sq-AL"/>
              </w:rPr>
              <w:t xml:space="preserve">kryesor </w:t>
            </w:r>
            <w:r w:rsidR="00035F50">
              <w:rPr>
                <w:rStyle w:val="hps"/>
                <w:lang w:val="sq-AL"/>
              </w:rPr>
              <w:t>ë</w:t>
            </w:r>
            <w:r w:rsidR="00B363E5" w:rsidRPr="00445398">
              <w:rPr>
                <w:rStyle w:val="hps"/>
                <w:lang w:val="sq-AL"/>
              </w:rPr>
              <w:t>sht</w:t>
            </w:r>
            <w:r w:rsidR="00035F50">
              <w:rPr>
                <w:rStyle w:val="hps"/>
                <w:lang w:val="sq-AL"/>
              </w:rPr>
              <w:t>ë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të ndërt</w:t>
            </w:r>
            <w:r w:rsidR="00B363E5" w:rsidRPr="00445398">
              <w:rPr>
                <w:rStyle w:val="hps"/>
                <w:lang w:val="sq-AL"/>
              </w:rPr>
              <w:t>oj</w:t>
            </w:r>
            <w:r w:rsidR="00035F50">
              <w:rPr>
                <w:rStyle w:val="hps"/>
                <w:lang w:val="sq-AL"/>
              </w:rPr>
              <w:t>ë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një bazë të dhënash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qendrore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/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unike.</w:t>
            </w:r>
            <w:r w:rsidR="00B363E5" w:rsidRPr="00445398">
              <w:rPr>
                <w:rStyle w:val="hps"/>
                <w:lang w:val="sq-AL"/>
              </w:rPr>
              <w:t xml:space="preserve"> </w:t>
            </w:r>
            <w:r w:rsidRPr="00445398">
              <w:rPr>
                <w:lang w:val="sq-AL"/>
              </w:rPr>
              <w:t xml:space="preserve">Faza e dytë e </w:t>
            </w:r>
            <w:r w:rsidRPr="00445398">
              <w:rPr>
                <w:rStyle w:val="hps"/>
                <w:lang w:val="sq-AL"/>
              </w:rPr>
              <w:t>modulit</w:t>
            </w:r>
            <w:r w:rsidRPr="00445398">
              <w:rPr>
                <w:lang w:val="sq-AL"/>
              </w:rPr>
              <w:t xml:space="preserve"> </w:t>
            </w:r>
            <w:r w:rsidR="00B363E5" w:rsidRPr="00445398">
              <w:rPr>
                <w:rStyle w:val="hps"/>
              </w:rPr>
              <w:t xml:space="preserve"> nisi </w:t>
            </w:r>
            <w:r w:rsidRPr="00445398">
              <w:rPr>
                <w:rStyle w:val="hps"/>
                <w:lang w:val="sq-AL"/>
              </w:rPr>
              <w:t xml:space="preserve">në </w:t>
            </w:r>
            <w:r w:rsidR="00B363E5" w:rsidRPr="00445398">
              <w:rPr>
                <w:rStyle w:val="hps"/>
                <w:lang w:val="sq-AL"/>
              </w:rPr>
              <w:t>P</w:t>
            </w:r>
            <w:r w:rsidRPr="00445398">
              <w:rPr>
                <w:rStyle w:val="hps"/>
                <w:lang w:val="sq-AL"/>
              </w:rPr>
              <w:t>rill 2012.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1C5" w:rsidRDefault="00F07CD1" w:rsidP="0044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lang w:val="sq-AL"/>
              </w:rPr>
            </w:pPr>
            <w:r w:rsidRPr="00445398">
              <w:rPr>
                <w:lang w:val="sq-AL"/>
              </w:rPr>
              <w:t xml:space="preserve">Sistemi </w:t>
            </w:r>
            <w:r w:rsidRPr="00445398">
              <w:rPr>
                <w:rStyle w:val="hps"/>
                <w:lang w:val="sq-AL"/>
              </w:rPr>
              <w:t>rrit cilësinë e</w:t>
            </w:r>
            <w:r w:rsidR="00445398"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ndërveprimit</w:t>
            </w:r>
            <w:r w:rsidRPr="00445398">
              <w:rPr>
                <w:lang w:val="sq-AL"/>
              </w:rPr>
              <w:t xml:space="preserve">, </w:t>
            </w:r>
            <w:r w:rsidRPr="00445398">
              <w:rPr>
                <w:rStyle w:val="hps"/>
                <w:lang w:val="sq-AL"/>
              </w:rPr>
              <w:t>shmang</w:t>
            </w:r>
            <w:r w:rsidRPr="00445398">
              <w:rPr>
                <w:lang w:val="sq-AL"/>
              </w:rPr>
              <w:t xml:space="preserve"> </w:t>
            </w:r>
            <w:r w:rsidR="00B363E5" w:rsidRPr="00445398">
              <w:rPr>
                <w:rStyle w:val="hps"/>
                <w:lang w:val="sq-AL"/>
              </w:rPr>
              <w:t>duplikimin</w:t>
            </w:r>
            <w:r w:rsidRPr="00445398">
              <w:rPr>
                <w:rStyle w:val="hps"/>
                <w:lang w:val="sq-AL"/>
              </w:rPr>
              <w:t xml:space="preserve"> e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informacionit,</w:t>
            </w:r>
            <w:r w:rsidRPr="00445398">
              <w:rPr>
                <w:lang w:val="sq-AL"/>
              </w:rPr>
              <w:t xml:space="preserve"> </w:t>
            </w:r>
            <w:r w:rsidR="009231C5">
              <w:rPr>
                <w:rStyle w:val="hps"/>
                <w:lang w:val="sq-AL"/>
              </w:rPr>
              <w:t>rrit</w:t>
            </w:r>
          </w:p>
          <w:p w:rsidR="00136897" w:rsidRPr="00445398" w:rsidRDefault="00F07CD1" w:rsidP="0044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45398">
              <w:rPr>
                <w:rStyle w:val="hps"/>
                <w:lang w:val="sq-AL"/>
              </w:rPr>
              <w:t>transparencën</w:t>
            </w:r>
            <w:r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dhe</w:t>
            </w:r>
            <w:r w:rsidRPr="00445398">
              <w:rPr>
                <w:lang w:val="sq-AL"/>
              </w:rPr>
              <w:t xml:space="preserve"> </w:t>
            </w:r>
            <w:r w:rsidR="00445398">
              <w:rPr>
                <w:rStyle w:val="hps"/>
                <w:lang w:val="sq-AL"/>
              </w:rPr>
              <w:t>ndjek</w:t>
            </w:r>
            <w:r w:rsidR="00445398" w:rsidRPr="00445398">
              <w:rPr>
                <w:rStyle w:val="hps"/>
                <w:lang w:val="sq-AL"/>
              </w:rPr>
              <w:t xml:space="preserve"> ne m</w:t>
            </w:r>
            <w:r w:rsidR="00035F50">
              <w:rPr>
                <w:rStyle w:val="hps"/>
                <w:lang w:val="sq-AL"/>
              </w:rPr>
              <w:t>ë</w:t>
            </w:r>
            <w:r w:rsidR="00445398" w:rsidRPr="00445398">
              <w:rPr>
                <w:rStyle w:val="hps"/>
                <w:lang w:val="sq-AL"/>
              </w:rPr>
              <w:t>nyr</w:t>
            </w:r>
            <w:r w:rsidR="00035F50">
              <w:rPr>
                <w:rStyle w:val="hps"/>
                <w:lang w:val="sq-AL"/>
              </w:rPr>
              <w:t>ë</w:t>
            </w:r>
            <w:r w:rsidR="00445398" w:rsidRPr="00445398">
              <w:rPr>
                <w:rStyle w:val="hps"/>
                <w:lang w:val="sq-AL"/>
              </w:rPr>
              <w:t xml:space="preserve"> elektronike</w:t>
            </w:r>
            <w:r w:rsidRPr="00445398">
              <w:rPr>
                <w:rStyle w:val="hps"/>
                <w:lang w:val="sq-AL"/>
              </w:rPr>
              <w:t xml:space="preserve"> </w:t>
            </w:r>
            <w:r w:rsidR="00445398" w:rsidRPr="00445398">
              <w:rPr>
                <w:rStyle w:val="hps"/>
                <w:lang w:val="sq-AL"/>
              </w:rPr>
              <w:t>shpenzimet e</w:t>
            </w:r>
            <w:r w:rsidR="00445398" w:rsidRPr="00445398">
              <w:rPr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institucioneve arsimore</w:t>
            </w:r>
            <w:r w:rsidRPr="00445398">
              <w:rPr>
                <w:lang w:val="sq-AL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445398" w:rsidRDefault="00F07CD1" w:rsidP="00115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45398">
              <w:rPr>
                <w:rStyle w:val="hps"/>
                <w:lang w:val="sq-AL"/>
              </w:rPr>
              <w:t>Zbatimi i</w:t>
            </w:r>
            <w:r w:rsidRPr="00445398">
              <w:rPr>
                <w:rStyle w:val="shorttext"/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fazës së dytë të</w:t>
            </w:r>
            <w:r w:rsidRPr="00445398">
              <w:rPr>
                <w:rStyle w:val="shorttext"/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modulit</w:t>
            </w:r>
            <w:r w:rsidRPr="00445398">
              <w:rPr>
                <w:rStyle w:val="shorttext"/>
                <w:lang w:val="sq-AL"/>
              </w:rPr>
              <w:t xml:space="preserve"> </w:t>
            </w:r>
            <w:r w:rsidRPr="00445398">
              <w:rPr>
                <w:rStyle w:val="hps"/>
                <w:lang w:val="sq-AL"/>
              </w:rPr>
              <w:t>financiar.</w:t>
            </w:r>
          </w:p>
        </w:tc>
      </w:tr>
      <w:tr w:rsidR="00136897" w:rsidRPr="00E611FE" w:rsidTr="001752E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4" w:space="0" w:color="auto"/>
            </w:tcBorders>
            <w:hideMark/>
          </w:tcPr>
          <w:p w:rsidR="00136897" w:rsidRPr="00FD1A6B" w:rsidRDefault="00445398" w:rsidP="00445398">
            <w:pPr>
              <w:jc w:val="left"/>
              <w:rPr>
                <w:rFonts w:ascii="Calibri" w:eastAsia="Times New Roman" w:hAnsi="Calibri" w:cs="Times New Roman"/>
              </w:rPr>
            </w:pPr>
            <w:r w:rsidRPr="00FD1A6B">
              <w:rPr>
                <w:rFonts w:ascii="Calibri" w:eastAsia="Times New Roman" w:hAnsi="Calibri" w:cs="Times New Roman"/>
              </w:rPr>
              <w:lastRenderedPageBreak/>
              <w:t>Projekti i ndjekjes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hideMark/>
          </w:tcPr>
          <w:p w:rsidR="00136897" w:rsidRPr="00FD1A6B" w:rsidRDefault="009231C5" w:rsidP="00FD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D1A6B">
              <w:rPr>
                <w:rStyle w:val="hps"/>
                <w:lang w:val="sq-AL"/>
              </w:rPr>
              <w:t>Agjencia Kombëtare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e Shoqërisë së Informacionit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ka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zhvilluar projektin</w:t>
            </w:r>
            <w:r w:rsidRPr="00FD1A6B">
              <w:rPr>
                <w:lang w:val="sq-AL"/>
              </w:rPr>
              <w:t xml:space="preserve"> </w:t>
            </w:r>
            <w:r w:rsidR="00895760" w:rsidRPr="00FD1A6B">
              <w:rPr>
                <w:lang w:val="sq-AL"/>
              </w:rPr>
              <w:t xml:space="preserve">e </w:t>
            </w:r>
            <w:r w:rsidRPr="00FD1A6B">
              <w:rPr>
                <w:rStyle w:val="hps"/>
                <w:lang w:val="sq-AL"/>
              </w:rPr>
              <w:t>ndjekj</w:t>
            </w:r>
            <w:r w:rsidR="00895760" w:rsidRPr="00FD1A6B">
              <w:rPr>
                <w:rStyle w:val="hps"/>
                <w:lang w:val="sq-AL"/>
              </w:rPr>
              <w:t>es</w:t>
            </w:r>
            <w:r w:rsidRPr="00FD1A6B">
              <w:rPr>
                <w:rStyle w:val="hps"/>
                <w:lang w:val="sq-AL"/>
              </w:rPr>
              <w:t>,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një shërbim që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i mundëson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çdo qytetar</w:t>
            </w:r>
            <w:r w:rsidR="00895760" w:rsidRPr="00FD1A6B">
              <w:rPr>
                <w:rStyle w:val="hps"/>
                <w:lang w:val="sq-AL"/>
              </w:rPr>
              <w:t>i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apo biznesi</w:t>
            </w:r>
            <w:r w:rsidR="00895760" w:rsidRPr="00FD1A6B">
              <w:rPr>
                <w:rStyle w:val="hps"/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 xml:space="preserve">i cili aplikon </w:t>
            </w:r>
            <w:r w:rsidR="00895760" w:rsidRPr="00FD1A6B">
              <w:rPr>
                <w:rStyle w:val="hps"/>
                <w:lang w:val="sq-AL"/>
              </w:rPr>
              <w:t>n</w:t>
            </w:r>
            <w:r w:rsidRPr="00FD1A6B">
              <w:rPr>
                <w:rStyle w:val="hps"/>
                <w:lang w:val="sq-AL"/>
              </w:rPr>
              <w:t>ë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një zyrë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të Shtetit,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të ndjek</w:t>
            </w:r>
            <w:r w:rsidR="00035F50">
              <w:rPr>
                <w:rStyle w:val="hps"/>
                <w:lang w:val="sq-AL"/>
              </w:rPr>
              <w:t>ë</w:t>
            </w:r>
            <w:r w:rsidRPr="00FD1A6B">
              <w:rPr>
                <w:rStyle w:val="hps"/>
                <w:lang w:val="sq-AL"/>
              </w:rPr>
              <w:t xml:space="preserve"> progresin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online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të aplikimit</w:t>
            </w:r>
            <w:r w:rsidRPr="00FD1A6B">
              <w:rPr>
                <w:lang w:val="sq-AL"/>
              </w:rPr>
              <w:t xml:space="preserve"> </w:t>
            </w:r>
            <w:r w:rsidR="00FD1A6B" w:rsidRPr="00FD1A6B">
              <w:rPr>
                <w:rStyle w:val="hps"/>
                <w:lang w:val="sq-AL"/>
              </w:rPr>
              <w:t>t</w:t>
            </w:r>
            <w:r w:rsidR="00035F50">
              <w:rPr>
                <w:rStyle w:val="hps"/>
                <w:lang w:val="sq-AL"/>
              </w:rPr>
              <w:t>ë</w:t>
            </w:r>
            <w:r w:rsidR="00FD1A6B" w:rsidRPr="00FD1A6B">
              <w:rPr>
                <w:rStyle w:val="hps"/>
                <w:lang w:val="sq-AL"/>
              </w:rPr>
              <w:t xml:space="preserve"> tyre </w:t>
            </w:r>
            <w:r w:rsidRPr="00FD1A6B">
              <w:rPr>
                <w:rStyle w:val="hps"/>
                <w:lang w:val="sq-AL"/>
              </w:rPr>
              <w:t>deri në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një përgjigje zyrtare.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 xml:space="preserve">Deri </w:t>
            </w:r>
            <w:r w:rsidR="00FD1A6B" w:rsidRPr="00FD1A6B">
              <w:rPr>
                <w:rStyle w:val="hps"/>
                <w:lang w:val="sq-AL"/>
              </w:rPr>
              <w:t xml:space="preserve">me </w:t>
            </w:r>
            <w:r w:rsidRPr="00FD1A6B">
              <w:rPr>
                <w:rStyle w:val="hps"/>
                <w:lang w:val="sq-AL"/>
              </w:rPr>
              <w:t>tani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janë tre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agjencitë shtetërore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që kanë zbatuar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këtë shërbim</w:t>
            </w:r>
            <w:r w:rsidRPr="00FD1A6B">
              <w:rPr>
                <w:lang w:val="sq-AL"/>
              </w:rPr>
              <w:t xml:space="preserve">: </w:t>
            </w:r>
            <w:r w:rsidRPr="00FD1A6B">
              <w:rPr>
                <w:rStyle w:val="hps"/>
                <w:lang w:val="sq-AL"/>
              </w:rPr>
              <w:t>Agjencia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e Prokurimit Publik</w:t>
            </w:r>
            <w:r w:rsidRPr="00FD1A6B">
              <w:rPr>
                <w:lang w:val="sq-AL"/>
              </w:rPr>
              <w:t xml:space="preserve">, </w:t>
            </w:r>
            <w:r w:rsidRPr="00FD1A6B">
              <w:rPr>
                <w:rStyle w:val="hps"/>
                <w:lang w:val="sq-AL"/>
              </w:rPr>
              <w:t>Qendra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Kombëtare e Regjistrimit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dhe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Qendra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Kombëtare e Licencimit</w:t>
            </w:r>
            <w:r w:rsidRPr="00FD1A6B">
              <w:rPr>
                <w:lang w:val="sq-AL"/>
              </w:rPr>
              <w:t xml:space="preserve">. </w:t>
            </w:r>
            <w:r w:rsidRPr="00FD1A6B">
              <w:rPr>
                <w:rStyle w:val="hps"/>
                <w:lang w:val="sq-AL"/>
              </w:rPr>
              <w:t>E-</w:t>
            </w:r>
            <w:r w:rsidR="00FD1A6B" w:rsidRPr="00FD1A6B">
              <w:rPr>
                <w:lang w:val="sq-AL"/>
              </w:rPr>
              <w:t>Ndjekja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 xml:space="preserve">mund të </w:t>
            </w:r>
            <w:r w:rsidR="00FD1A6B" w:rsidRPr="00FD1A6B">
              <w:rPr>
                <w:rStyle w:val="hps"/>
                <w:lang w:val="sq-AL"/>
              </w:rPr>
              <w:t xml:space="preserve">aksesohet </w:t>
            </w:r>
            <w:r w:rsidRPr="00FD1A6B">
              <w:rPr>
                <w:rStyle w:val="hps"/>
                <w:lang w:val="sq-AL"/>
              </w:rPr>
              <w:t>përmes</w:t>
            </w:r>
            <w:r w:rsidRPr="00FD1A6B">
              <w:rPr>
                <w:lang w:val="sq-AL"/>
              </w:rPr>
              <w:t xml:space="preserve"> </w:t>
            </w:r>
            <w:r w:rsidR="00FD1A6B"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Portalit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Qeveritar</w:t>
            </w:r>
            <w:r w:rsidR="00FD1A6B" w:rsidRPr="00FD1A6B">
              <w:rPr>
                <w:lang w:val="sq-AL"/>
              </w:rPr>
              <w:t xml:space="preserve">: </w:t>
            </w:r>
            <w:r w:rsidRPr="00FD1A6B">
              <w:rPr>
                <w:lang w:val="sq-AL"/>
              </w:rPr>
              <w:t xml:space="preserve"> </w:t>
            </w:r>
            <w:r w:rsidR="00035F50">
              <w:rPr>
                <w:rStyle w:val="hps"/>
                <w:lang w:val="sq-AL"/>
              </w:rPr>
              <w:t>ëëë</w:t>
            </w:r>
            <w:r w:rsidRPr="00FD1A6B">
              <w:rPr>
                <w:rStyle w:val="hps"/>
                <w:lang w:val="sq-AL"/>
              </w:rPr>
              <w:t>.e-</w:t>
            </w:r>
            <w:r w:rsidRPr="00FD1A6B">
              <w:rPr>
                <w:lang w:val="sq-AL"/>
              </w:rPr>
              <w:t>albania.al.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136897" w:rsidRPr="00FD1A6B" w:rsidRDefault="009231C5" w:rsidP="00923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D1A6B">
              <w:rPr>
                <w:rStyle w:val="hps"/>
                <w:lang w:val="sq-AL"/>
              </w:rPr>
              <w:t>Qëllimi i projektit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>është që të rrisë</w:t>
            </w:r>
            <w:r w:rsidRPr="00FD1A6B">
              <w:rPr>
                <w:lang w:val="sq-AL"/>
              </w:rPr>
              <w:t xml:space="preserve"> </w:t>
            </w:r>
            <w:r w:rsidRPr="00FD1A6B">
              <w:rPr>
                <w:rStyle w:val="hps"/>
                <w:lang w:val="sq-AL"/>
              </w:rPr>
              <w:t xml:space="preserve">efikasitetin e dhe </w:t>
            </w:r>
            <w:r w:rsidRPr="00FD1A6B">
              <w:rPr>
                <w:rStyle w:val="hps"/>
                <w:szCs w:val="22"/>
                <w:lang w:val="sq-AL"/>
              </w:rPr>
              <w:t>dhe p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D1A6B">
              <w:rPr>
                <w:rStyle w:val="hps"/>
                <w:szCs w:val="22"/>
                <w:lang w:val="sq-AL"/>
              </w:rPr>
              <w:t>rgjegjshm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D1A6B">
              <w:rPr>
                <w:rStyle w:val="hps"/>
                <w:szCs w:val="22"/>
                <w:lang w:val="sq-AL"/>
              </w:rPr>
              <w:t>rin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D1A6B">
              <w:rPr>
                <w:rStyle w:val="hps"/>
                <w:szCs w:val="22"/>
                <w:lang w:val="sq-AL"/>
              </w:rPr>
              <w:t xml:space="preserve"> e</w:t>
            </w:r>
            <w:r w:rsidRPr="00FD1A6B">
              <w:rPr>
                <w:szCs w:val="22"/>
                <w:lang w:val="sq-AL"/>
              </w:rPr>
              <w:t xml:space="preserve"> </w:t>
            </w:r>
            <w:r w:rsidRPr="00FD1A6B">
              <w:rPr>
                <w:rStyle w:val="hps"/>
                <w:szCs w:val="22"/>
                <w:lang w:val="sq-AL"/>
              </w:rPr>
              <w:t>administratës publike</w:t>
            </w:r>
            <w:r w:rsidRPr="00FD1A6B">
              <w:rPr>
                <w:szCs w:val="22"/>
                <w:lang w:val="sq-A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136897" w:rsidRPr="00FD1A6B" w:rsidRDefault="00445398" w:rsidP="004453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D1A6B">
              <w:rPr>
                <w:rFonts w:ascii="Calibri" w:eastAsia="Times New Roman" w:hAnsi="Calibri" w:cs="Times New Roman"/>
              </w:rPr>
              <w:t>Krijimi i projektit te ndjekjes</w:t>
            </w:r>
          </w:p>
        </w:tc>
      </w:tr>
      <w:tr w:rsidR="00136897" w:rsidRPr="00E611FE" w:rsidTr="0017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D26539" w:rsidRDefault="008E7AD9" w:rsidP="000478CB">
            <w:pPr>
              <w:rPr>
                <w:rFonts w:ascii="Calibri" w:eastAsia="Times New Roman" w:hAnsi="Calibri" w:cs="Times New Roman"/>
              </w:rPr>
            </w:pPr>
            <w:r w:rsidRPr="00D26539">
              <w:rPr>
                <w:rStyle w:val="hps"/>
                <w:lang w:val="sq-AL"/>
              </w:rPr>
              <w:t>K</w:t>
            </w:r>
            <w:r w:rsidR="00035F50">
              <w:rPr>
                <w:rStyle w:val="hps"/>
                <w:lang w:val="sq-AL"/>
              </w:rPr>
              <w:t>ë</w:t>
            </w:r>
            <w:r w:rsidRPr="00D26539">
              <w:rPr>
                <w:rStyle w:val="hps"/>
                <w:lang w:val="sq-AL"/>
              </w:rPr>
              <w:t>rkesat</w:t>
            </w:r>
            <w:r w:rsidR="00FD1A6B" w:rsidRPr="00D26539">
              <w:rPr>
                <w:rStyle w:val="hps"/>
                <w:lang w:val="sq-AL"/>
              </w:rPr>
              <w:t xml:space="preserve"> </w:t>
            </w:r>
            <w:r w:rsidR="000478CB" w:rsidRPr="00D26539">
              <w:rPr>
                <w:rStyle w:val="hps"/>
                <w:lang w:val="sq-AL"/>
              </w:rPr>
              <w:t>Online</w:t>
            </w:r>
            <w:r w:rsidR="000478CB" w:rsidRPr="00D26539">
              <w:rPr>
                <w:lang w:val="sq-AL"/>
              </w:rPr>
              <w:t xml:space="preserve"> </w:t>
            </w:r>
            <w:r w:rsidR="000478CB" w:rsidRPr="00D26539">
              <w:rPr>
                <w:rStyle w:val="hps"/>
                <w:lang w:val="sq-AL"/>
              </w:rPr>
              <w:t>t</w:t>
            </w:r>
            <w:r w:rsidR="00035F50">
              <w:rPr>
                <w:rStyle w:val="hps"/>
                <w:lang w:val="sq-AL"/>
              </w:rPr>
              <w:t>ë</w:t>
            </w:r>
            <w:r w:rsidR="000478CB" w:rsidRPr="00D26539">
              <w:rPr>
                <w:rStyle w:val="hps"/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qytetarëve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në sistemin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gjyqësor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D26539" w:rsidRDefault="00FD1A6B" w:rsidP="00047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D26539">
              <w:rPr>
                <w:lang w:val="sq-AL"/>
              </w:rPr>
              <w:t xml:space="preserve">Ministria e </w:t>
            </w:r>
            <w:r w:rsidRPr="00D26539">
              <w:rPr>
                <w:rStyle w:val="hps"/>
                <w:lang w:val="sq-AL"/>
              </w:rPr>
              <w:t>Drejtësisë (MD</w:t>
            </w:r>
            <w:r w:rsidRPr="00D26539">
              <w:rPr>
                <w:lang w:val="sq-AL"/>
              </w:rPr>
              <w:t xml:space="preserve">) ka zbatuar </w:t>
            </w:r>
            <w:r w:rsidRPr="00D26539">
              <w:rPr>
                <w:rStyle w:val="hps"/>
                <w:lang w:val="sq-AL"/>
              </w:rPr>
              <w:t>projektin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për përpunimin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online të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ankesave të qytetarëve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në ministri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dhe Këshilli</w:t>
            </w:r>
            <w:r w:rsidR="000478CB" w:rsidRPr="00D26539">
              <w:rPr>
                <w:rStyle w:val="hps"/>
                <w:lang w:val="sq-AL"/>
              </w:rPr>
              <w:t>n</w:t>
            </w:r>
            <w:r w:rsidRPr="00D26539">
              <w:rPr>
                <w:rStyle w:val="hps"/>
                <w:lang w:val="sq-AL"/>
              </w:rPr>
              <w:t xml:space="preserve"> </w:t>
            </w:r>
            <w:r w:rsidR="000478CB" w:rsidRPr="00D26539">
              <w:rPr>
                <w:rStyle w:val="hps"/>
                <w:lang w:val="sq-AL"/>
              </w:rPr>
              <w:t>e</w:t>
            </w:r>
            <w:r w:rsidRPr="00D26539">
              <w:rPr>
                <w:rStyle w:val="hps"/>
                <w:lang w:val="sq-AL"/>
              </w:rPr>
              <w:t xml:space="preserve"> Lartë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të Drejtësisë (</w:t>
            </w:r>
            <w:r w:rsidRPr="00D26539">
              <w:rPr>
                <w:lang w:val="sq-AL"/>
              </w:rPr>
              <w:t>KLD).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D26539" w:rsidRDefault="000478CB" w:rsidP="00047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D26539">
              <w:rPr>
                <w:rStyle w:val="hps"/>
                <w:lang w:val="sq-AL"/>
              </w:rPr>
              <w:t>Projekti synon</w:t>
            </w:r>
            <w:r w:rsidR="00FD1A6B" w:rsidRPr="00D26539">
              <w:rPr>
                <w:rStyle w:val="hps"/>
                <w:lang w:val="sq-AL"/>
              </w:rPr>
              <w:t xml:space="preserve"> të shkurt</w:t>
            </w:r>
            <w:r w:rsidRPr="00D26539">
              <w:rPr>
                <w:rStyle w:val="hps"/>
                <w:lang w:val="sq-AL"/>
              </w:rPr>
              <w:t>oj</w:t>
            </w:r>
            <w:r w:rsidR="00035F50">
              <w:rPr>
                <w:rStyle w:val="hps"/>
                <w:lang w:val="sq-AL"/>
              </w:rPr>
              <w:t>ë</w:t>
            </w:r>
            <w:r w:rsidR="00FD1A6B" w:rsidRPr="00D26539">
              <w:rPr>
                <w:rStyle w:val="hps"/>
                <w:lang w:val="sq-AL"/>
              </w:rPr>
              <w:t xml:space="preserve"> kohën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e përpunimit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të kërkesave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në sistemin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gjyqësor</w:t>
            </w:r>
            <w:r w:rsidR="00FD1A6B" w:rsidRPr="00D26539">
              <w:rPr>
                <w:lang w:val="sq-AL"/>
              </w:rPr>
              <w:t>, të rri</w:t>
            </w:r>
            <w:r w:rsidRPr="00D26539">
              <w:rPr>
                <w:lang w:val="sq-AL"/>
              </w:rPr>
              <w:t>s</w:t>
            </w:r>
            <w:r w:rsidR="00035F50">
              <w:rPr>
                <w:lang w:val="sq-AL"/>
              </w:rPr>
              <w:t>ë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transparencën e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përpunimit të kërkesave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dhe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të shman</w:t>
            </w:r>
            <w:r w:rsidRPr="00D26539">
              <w:rPr>
                <w:rStyle w:val="hps"/>
                <w:lang w:val="sq-AL"/>
              </w:rPr>
              <w:t>g</w:t>
            </w:r>
            <w:r w:rsidR="00035F50">
              <w:rPr>
                <w:rStyle w:val="hps"/>
                <w:lang w:val="sq-AL"/>
              </w:rPr>
              <w:t>ë</w:t>
            </w:r>
            <w:r w:rsidR="00FD1A6B" w:rsidRPr="00D26539">
              <w:rPr>
                <w:rStyle w:val="hps"/>
                <w:lang w:val="sq-AL"/>
              </w:rPr>
              <w:t xml:space="preserve"> mbivendosjen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midis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KLD-së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dhe Ministrisë së Drejtësisë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gjatë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auditimit</w:t>
            </w:r>
            <w:r w:rsidR="00FD1A6B" w:rsidRPr="00D26539">
              <w:rPr>
                <w:lang w:val="sq-AL"/>
              </w:rPr>
              <w:t xml:space="preserve"> </w:t>
            </w:r>
            <w:r w:rsidR="00FD1A6B" w:rsidRPr="00D26539">
              <w:rPr>
                <w:rStyle w:val="hps"/>
                <w:lang w:val="sq-AL"/>
              </w:rPr>
              <w:t>gjyqësor.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D26539" w:rsidRDefault="00FD1A6B" w:rsidP="008E7A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D26539">
              <w:rPr>
                <w:lang w:val="sq-AL"/>
              </w:rPr>
              <w:t xml:space="preserve">Krijimi </w:t>
            </w:r>
            <w:r w:rsidRPr="00D26539">
              <w:rPr>
                <w:rStyle w:val="hps"/>
                <w:lang w:val="sq-AL"/>
              </w:rPr>
              <w:t>i kërkesave</w:t>
            </w:r>
            <w:r w:rsidRPr="00D26539">
              <w:rPr>
                <w:lang w:val="sq-AL"/>
              </w:rPr>
              <w:t xml:space="preserve"> </w:t>
            </w:r>
            <w:r w:rsidR="008E7AD9" w:rsidRPr="00D26539">
              <w:rPr>
                <w:rStyle w:val="hps"/>
                <w:lang w:val="sq-AL"/>
              </w:rPr>
              <w:t xml:space="preserve">online </w:t>
            </w:r>
            <w:r w:rsidRPr="00D26539">
              <w:rPr>
                <w:rStyle w:val="hps"/>
                <w:lang w:val="sq-AL"/>
              </w:rPr>
              <w:t>të qytetarëve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në sistemin</w:t>
            </w:r>
            <w:r w:rsidRPr="00D26539">
              <w:rPr>
                <w:lang w:val="sq-AL"/>
              </w:rPr>
              <w:t xml:space="preserve"> </w:t>
            </w:r>
            <w:r w:rsidRPr="00D26539">
              <w:rPr>
                <w:rStyle w:val="hps"/>
                <w:lang w:val="sq-AL"/>
              </w:rPr>
              <w:t>gjyqësor.</w:t>
            </w:r>
          </w:p>
        </w:tc>
      </w:tr>
    </w:tbl>
    <w:p w:rsidR="00136897" w:rsidRDefault="00136897"/>
    <w:p w:rsidR="00A00414" w:rsidRPr="006E0F7E" w:rsidRDefault="00146D51" w:rsidP="00136897">
      <w:pPr>
        <w:pStyle w:val="Heading3"/>
      </w:pPr>
      <w:bookmarkStart w:id="13" w:name="_Toc369160448"/>
      <w:r>
        <w:t>2.1</w:t>
      </w:r>
      <w:r w:rsidR="00136897">
        <w:t xml:space="preserve">.4 </w:t>
      </w:r>
      <w:bookmarkEnd w:id="13"/>
      <w:r w:rsidR="00056070">
        <w:t>TEKNOLOGJIA DHE INOVACIONI</w:t>
      </w:r>
    </w:p>
    <w:tbl>
      <w:tblPr>
        <w:tblStyle w:val="LightShading-Accent11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5369"/>
        <w:gridCol w:w="2958"/>
        <w:gridCol w:w="2250"/>
      </w:tblGrid>
      <w:tr w:rsidR="008D2D44" w:rsidRPr="00F75016" w:rsidTr="008D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noWrap/>
            <w:hideMark/>
          </w:tcPr>
          <w:p w:rsidR="008D2D44" w:rsidRPr="00E611FE" w:rsidRDefault="008D2D44" w:rsidP="001148B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</w:rPr>
              <w:t>ANGAZHIMI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hideMark/>
          </w:tcPr>
          <w:p w:rsidR="008D2D44" w:rsidRPr="00E611FE" w:rsidRDefault="008D2D44" w:rsidP="00114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PERSHKRIMI I ANGAZHIMIT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hideMark/>
          </w:tcPr>
          <w:p w:rsidR="008D2D44" w:rsidRPr="00E611FE" w:rsidRDefault="00460B08" w:rsidP="00114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ETAPA KRYESORE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:rsidR="008D2D44" w:rsidRPr="00E611FE" w:rsidRDefault="008D2D44" w:rsidP="00114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AKTIVITETE</w:t>
            </w:r>
          </w:p>
        </w:tc>
      </w:tr>
      <w:tr w:rsidR="00136897" w:rsidRPr="00F75016" w:rsidTr="008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4A2" w:rsidRPr="001F3760" w:rsidRDefault="001148BE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1F3760">
              <w:rPr>
                <w:rFonts w:ascii="Calibri" w:eastAsia="Times New Roman" w:hAnsi="Calibri" w:cs="Times New Roman"/>
                <w:szCs w:val="22"/>
              </w:rPr>
              <w:t xml:space="preserve">Digjitalizimi </w:t>
            </w:r>
            <w:r w:rsidR="002B6604" w:rsidRPr="001F3760">
              <w:rPr>
                <w:rFonts w:ascii="Calibri" w:eastAsia="Times New Roman" w:hAnsi="Calibri" w:cs="Times New Roman"/>
                <w:szCs w:val="22"/>
              </w:rPr>
              <w:t xml:space="preserve">i </w:t>
            </w:r>
            <w:r w:rsidRPr="001F3760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r w:rsidR="001914A2" w:rsidRPr="001F3760">
              <w:rPr>
                <w:rFonts w:ascii="Calibri" w:eastAsia="Times New Roman" w:hAnsi="Calibri" w:cs="Times New Roman"/>
                <w:szCs w:val="22"/>
              </w:rPr>
              <w:t>regjistrit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</w:p>
          <w:p w:rsidR="00136897" w:rsidRPr="001F3760" w:rsidRDefault="001914A2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1F3760">
              <w:rPr>
                <w:rFonts w:ascii="Calibri" w:eastAsia="Times New Roman" w:hAnsi="Calibri" w:cs="Times New Roman"/>
                <w:szCs w:val="22"/>
              </w:rPr>
              <w:t>noteris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="00136897" w:rsidRPr="001F3760">
              <w:rPr>
                <w:rFonts w:ascii="Calibri" w:eastAsia="Times New Roman" w:hAnsi="Calibri" w:cs="Times New Roman"/>
                <w:szCs w:val="22"/>
              </w:rPr>
              <w:t xml:space="preserve"> 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8BE" w:rsidRPr="001F3760" w:rsidRDefault="006135CC" w:rsidP="00114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  <w:r w:rsidRPr="001F3760">
              <w:rPr>
                <w:rFonts w:eastAsia="Times New Roman" w:cstheme="minorHAnsi"/>
                <w:szCs w:val="22"/>
                <w:lang w:val="sq-AL"/>
              </w:rPr>
              <w:t xml:space="preserve">Në Nëntor 2012 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Ministria e Drejtësisë implementoi </w:t>
            </w:r>
            <w:r w:rsidRPr="001F3760">
              <w:rPr>
                <w:rFonts w:eastAsia="Times New Roman" w:cstheme="minorHAnsi"/>
                <w:szCs w:val="22"/>
                <w:lang w:val="sq-AL"/>
              </w:rPr>
              <w:t>digjitalizimin</w:t>
            </w:r>
            <w:r w:rsidR="001914A2" w:rsidRPr="001F3760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>të regjistrit të noterisë.</w:t>
            </w:r>
            <w:r w:rsidR="001914A2" w:rsidRPr="001F3760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Objektivi kryesor është </w:t>
            </w:r>
            <w:r w:rsidR="007229EB" w:rsidRPr="001F3760">
              <w:rPr>
                <w:rFonts w:eastAsia="Times New Roman" w:cstheme="minorHAnsi"/>
                <w:szCs w:val="22"/>
                <w:lang w:val="sq-AL"/>
              </w:rPr>
              <w:t>te sigurohet saktësi, shpejtësi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 dhe kohë minimale për ofrimin e shërbimit </w:t>
            </w:r>
            <w:r w:rsidR="001914A2" w:rsidRPr="001F3760">
              <w:rPr>
                <w:rFonts w:eastAsia="Times New Roman" w:cstheme="minorHAnsi"/>
                <w:szCs w:val="22"/>
                <w:lang w:val="sq-AL"/>
              </w:rPr>
              <w:t>ndaj qytetarëve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>.</w:t>
            </w:r>
            <w:r w:rsidR="001914A2" w:rsidRPr="001F3760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>Përdorimi i pajisjeve teknologji</w:t>
            </w:r>
            <w:r w:rsidR="007246BA" w:rsidRPr="001F3760">
              <w:rPr>
                <w:rFonts w:eastAsia="Times New Roman" w:cstheme="minorHAnsi"/>
                <w:szCs w:val="22"/>
                <w:lang w:val="sq-AL"/>
              </w:rPr>
              <w:t>ke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 moderne u jep shërbimeve noteriale struktura aksesi  në bazën</w:t>
            </w:r>
            <w:r w:rsidR="00E945CF" w:rsidRPr="001F3760">
              <w:rPr>
                <w:rFonts w:eastAsia="Times New Roman" w:cstheme="minorHAnsi"/>
                <w:szCs w:val="22"/>
                <w:lang w:val="sq-AL"/>
              </w:rPr>
              <w:t xml:space="preserve"> e përgjithshme te të dhënave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 dhe rrjedhimisht ofron saktësi dhe kohë</w:t>
            </w:r>
            <w:r w:rsidR="00E945CF" w:rsidRPr="001F3760">
              <w:rPr>
                <w:rFonts w:eastAsia="Times New Roman" w:cstheme="minorHAnsi"/>
                <w:szCs w:val="22"/>
                <w:lang w:val="sq-AL"/>
              </w:rPr>
              <w:t xml:space="preserve"> m</w:t>
            </w:r>
            <w:r w:rsidR="00035F50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 </w:t>
            </w:r>
            <w:r w:rsidR="00E945CF" w:rsidRPr="001F3760">
              <w:rPr>
                <w:rFonts w:eastAsia="Times New Roman" w:cstheme="minorHAnsi"/>
                <w:szCs w:val="22"/>
                <w:lang w:val="sq-AL"/>
              </w:rPr>
              <w:t>t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ë </w:t>
            </w:r>
            <w:r w:rsidR="00E945CF" w:rsidRPr="001F3760">
              <w:rPr>
                <w:rFonts w:eastAsia="Times New Roman" w:cstheme="minorHAnsi"/>
                <w:szCs w:val="22"/>
                <w:lang w:val="sq-AL"/>
              </w:rPr>
              <w:t>skurt</w:t>
            </w:r>
            <w:r w:rsidR="00035F50">
              <w:rPr>
                <w:rFonts w:eastAsia="Times New Roman" w:cstheme="minorHAnsi"/>
                <w:szCs w:val="22"/>
                <w:lang w:val="sq-AL"/>
              </w:rPr>
              <w:t>ë</w:t>
            </w:r>
            <w:r w:rsidR="00E945CF" w:rsidRPr="001F3760">
              <w:rPr>
                <w:rFonts w:eastAsia="Times New Roman" w:cstheme="minorHAnsi"/>
                <w:szCs w:val="22"/>
                <w:lang w:val="sq-AL"/>
              </w:rPr>
              <w:t>r</w:t>
            </w:r>
            <w:r w:rsidR="001148BE" w:rsidRPr="001F3760">
              <w:rPr>
                <w:rFonts w:eastAsia="Times New Roman" w:cstheme="minorHAnsi"/>
                <w:szCs w:val="22"/>
                <w:lang w:val="sq-AL"/>
              </w:rPr>
              <w:t xml:space="preserve"> per aktet noteriale.</w:t>
            </w:r>
          </w:p>
          <w:p w:rsidR="00136897" w:rsidRPr="001F3760" w:rsidRDefault="00136897" w:rsidP="005D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1F3760" w:rsidRDefault="002B6604" w:rsidP="001F37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1F3760">
              <w:rPr>
                <w:szCs w:val="22"/>
                <w:lang w:val="sq-AL"/>
              </w:rPr>
              <w:t xml:space="preserve">Themelimi i </w:t>
            </w:r>
            <w:r w:rsidRPr="001F3760">
              <w:rPr>
                <w:rStyle w:val="hps"/>
                <w:szCs w:val="22"/>
                <w:lang w:val="sq-AL"/>
              </w:rPr>
              <w:t>sistemit të noterisë</w:t>
            </w:r>
            <w:r w:rsidRPr="001F3760">
              <w:rPr>
                <w:szCs w:val="22"/>
                <w:lang w:val="sq-AL"/>
              </w:rPr>
              <w:t xml:space="preserve"> </w:t>
            </w:r>
            <w:r w:rsidR="007246BA" w:rsidRPr="001F3760">
              <w:rPr>
                <w:rStyle w:val="hps"/>
                <w:szCs w:val="22"/>
                <w:lang w:val="sq-AL"/>
              </w:rPr>
              <w:t>elektronike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7246BA" w:rsidRPr="001F3760">
              <w:rPr>
                <w:rStyle w:val="hps"/>
                <w:szCs w:val="22"/>
                <w:lang w:val="sq-AL"/>
              </w:rPr>
              <w:t xml:space="preserve">  </w:t>
            </w:r>
            <w:r w:rsidRPr="001F3760">
              <w:rPr>
                <w:rStyle w:val="hps"/>
                <w:szCs w:val="22"/>
                <w:lang w:val="sq-AL"/>
              </w:rPr>
              <w:t>centralizuar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do të mundësojë</w:t>
            </w:r>
            <w:r w:rsidRPr="001F3760">
              <w:rPr>
                <w:szCs w:val="22"/>
                <w:lang w:val="sq-AL"/>
              </w:rPr>
              <w:t xml:space="preserve"> </w:t>
            </w:r>
            <w:r w:rsidR="007246BA" w:rsidRPr="001F3760">
              <w:rPr>
                <w:rStyle w:val="hps"/>
                <w:szCs w:val="22"/>
                <w:lang w:val="sq-AL"/>
              </w:rPr>
              <w:t xml:space="preserve">akses online 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në kohë reale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për të gjithë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noterë</w:t>
            </w:r>
            <w:r w:rsidR="007246BA" w:rsidRPr="001F3760">
              <w:rPr>
                <w:rStyle w:val="hps"/>
                <w:szCs w:val="22"/>
                <w:lang w:val="sq-AL"/>
              </w:rPr>
              <w:t>t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shqiptarë</w:t>
            </w:r>
            <w:r w:rsidRPr="001F3760">
              <w:rPr>
                <w:szCs w:val="22"/>
                <w:lang w:val="sq-AL"/>
              </w:rPr>
              <w:t xml:space="preserve">, </w:t>
            </w:r>
            <w:r w:rsidRPr="001F3760">
              <w:rPr>
                <w:rStyle w:val="hps"/>
                <w:szCs w:val="22"/>
                <w:lang w:val="sq-AL"/>
              </w:rPr>
              <w:t>në të gjithë territorin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dhe në të njëjtën</w:t>
            </w:r>
            <w:r w:rsidRPr="001F3760">
              <w:rPr>
                <w:szCs w:val="22"/>
                <w:lang w:val="sq-AL"/>
              </w:rPr>
              <w:t xml:space="preserve"> </w:t>
            </w:r>
            <w:r w:rsidR="007246BA" w:rsidRPr="001F3760">
              <w:rPr>
                <w:rStyle w:val="hps"/>
                <w:szCs w:val="22"/>
                <w:lang w:val="sq-AL"/>
              </w:rPr>
              <w:t xml:space="preserve">kohë </w:t>
            </w:r>
            <w:r w:rsidR="00677DC3" w:rsidRPr="001F3760">
              <w:rPr>
                <w:rStyle w:val="hps"/>
                <w:szCs w:val="22"/>
                <w:lang w:val="sq-AL"/>
              </w:rPr>
              <w:t xml:space="preserve">siguron </w:t>
            </w:r>
            <w:r w:rsidR="007246BA" w:rsidRPr="001F3760">
              <w:rPr>
                <w:rStyle w:val="hps"/>
                <w:szCs w:val="22"/>
                <w:lang w:val="sq-AL"/>
              </w:rPr>
              <w:t>mbikëqyrje 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7246BA" w:rsidRPr="001F3760">
              <w:rPr>
                <w:rStyle w:val="hps"/>
                <w:szCs w:val="22"/>
                <w:lang w:val="sq-AL"/>
              </w:rPr>
              <w:t xml:space="preserve">  koh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7246BA" w:rsidRPr="001F3760">
              <w:rPr>
                <w:rStyle w:val="hps"/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reale</w:t>
            </w:r>
            <w:r w:rsidRPr="001F3760">
              <w:rPr>
                <w:szCs w:val="22"/>
                <w:lang w:val="sq-AL"/>
              </w:rPr>
              <w:t xml:space="preserve"> </w:t>
            </w:r>
            <w:r w:rsidR="00677DC3" w:rsidRPr="001F3760">
              <w:rPr>
                <w:rStyle w:val="hps"/>
                <w:szCs w:val="22"/>
                <w:lang w:val="sq-AL"/>
              </w:rPr>
              <w:t xml:space="preserve">për sistemin </w:t>
            </w:r>
            <w:r w:rsidRPr="001F3760">
              <w:rPr>
                <w:rStyle w:val="hps"/>
                <w:szCs w:val="22"/>
                <w:lang w:val="sq-AL"/>
              </w:rPr>
              <w:t>nga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lastRenderedPageBreak/>
              <w:t>autoritetet.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Në aspektin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administrativ</w:t>
            </w:r>
            <w:r w:rsidRPr="001F3760">
              <w:rPr>
                <w:szCs w:val="22"/>
                <w:lang w:val="sq-AL"/>
              </w:rPr>
              <w:t xml:space="preserve">, </w:t>
            </w:r>
            <w:r w:rsidRPr="001F3760">
              <w:rPr>
                <w:rStyle w:val="hps"/>
                <w:szCs w:val="22"/>
                <w:lang w:val="sq-AL"/>
              </w:rPr>
              <w:t>zbatimi i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këtij sistemi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do të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gjenerojnë statistika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 xml:space="preserve">online </w:t>
            </w:r>
            <w:r w:rsidR="001F3760" w:rsidRPr="001F3760">
              <w:rPr>
                <w:rStyle w:val="hps"/>
                <w:szCs w:val="22"/>
                <w:lang w:val="sq-AL"/>
              </w:rPr>
              <w:t xml:space="preserve">si </w:t>
            </w:r>
            <w:r w:rsidRPr="001F3760">
              <w:rPr>
                <w:rStyle w:val="hps"/>
                <w:szCs w:val="22"/>
                <w:lang w:val="sq-AL"/>
              </w:rPr>
              <w:t>dhe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raporte të ndryshme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për Ministrinë e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Drejtësisë</w:t>
            </w:r>
            <w:r w:rsidRPr="001F3760">
              <w:rPr>
                <w:szCs w:val="22"/>
                <w:lang w:val="sq-AL"/>
              </w:rPr>
              <w:t>, Dhom</w:t>
            </w:r>
            <w:r w:rsidR="001F3760" w:rsidRPr="001F3760">
              <w:rPr>
                <w:szCs w:val="22"/>
                <w:lang w:val="sq-AL"/>
              </w:rPr>
              <w:t>at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Kombëtare</w:t>
            </w:r>
            <w:r w:rsidRPr="001F3760">
              <w:rPr>
                <w:szCs w:val="22"/>
                <w:lang w:val="sq-AL"/>
              </w:rPr>
              <w:t xml:space="preserve"> </w:t>
            </w:r>
            <w:r w:rsidR="001F3760" w:rsidRPr="001F3760">
              <w:rPr>
                <w:rStyle w:val="hps"/>
                <w:szCs w:val="22"/>
                <w:lang w:val="sq-AL"/>
              </w:rPr>
              <w:t>dhe Lokale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Noterëve</w:t>
            </w:r>
            <w:r w:rsidRPr="001F3760">
              <w:rPr>
                <w:szCs w:val="22"/>
                <w:lang w:val="sq-AL"/>
              </w:rPr>
              <w:t xml:space="preserve">, si dhe </w:t>
            </w:r>
            <w:r w:rsidRPr="001F3760">
              <w:rPr>
                <w:rStyle w:val="hps"/>
                <w:szCs w:val="22"/>
                <w:lang w:val="sq-AL"/>
              </w:rPr>
              <w:t>për subjektet</w:t>
            </w:r>
            <w:r w:rsidRPr="001F3760">
              <w:rPr>
                <w:szCs w:val="22"/>
                <w:lang w:val="sq-AL"/>
              </w:rPr>
              <w:t xml:space="preserve"> </w:t>
            </w:r>
            <w:r w:rsidRPr="001F3760">
              <w:rPr>
                <w:rStyle w:val="hps"/>
                <w:szCs w:val="22"/>
                <w:lang w:val="sq-AL"/>
              </w:rPr>
              <w:t>private (</w:t>
            </w:r>
            <w:r w:rsidRPr="001F3760">
              <w:rPr>
                <w:szCs w:val="22"/>
                <w:lang w:val="sq-AL"/>
              </w:rPr>
              <w:t>noterët).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1F3760" w:rsidRDefault="001148BE" w:rsidP="002B66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1F3760">
              <w:rPr>
                <w:rFonts w:ascii="Calibri" w:eastAsia="Times New Roman" w:hAnsi="Calibri" w:cs="Times New Roman"/>
                <w:szCs w:val="22"/>
              </w:rPr>
              <w:lastRenderedPageBreak/>
              <w:t xml:space="preserve">Zbatimi </w:t>
            </w:r>
            <w:r w:rsidR="002B6604" w:rsidRPr="001F3760">
              <w:rPr>
                <w:rFonts w:ascii="Calibri" w:eastAsia="Times New Roman" w:hAnsi="Calibri" w:cs="Times New Roman"/>
                <w:szCs w:val="22"/>
              </w:rPr>
              <w:t>i</w:t>
            </w:r>
            <w:r w:rsidRPr="001F3760">
              <w:rPr>
                <w:rFonts w:ascii="Calibri" w:eastAsia="Times New Roman" w:hAnsi="Calibri" w:cs="Times New Roman"/>
                <w:szCs w:val="22"/>
              </w:rPr>
              <w:t xml:space="preserve"> projektit te regjistrit elektronik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1F3760">
              <w:rPr>
                <w:rFonts w:ascii="Calibri" w:eastAsia="Times New Roman" w:hAnsi="Calibri" w:cs="Times New Roman"/>
                <w:szCs w:val="22"/>
              </w:rPr>
              <w:t xml:space="preserve"> noterise.</w:t>
            </w:r>
          </w:p>
        </w:tc>
      </w:tr>
      <w:tr w:rsidR="00136897" w:rsidRPr="00F75016" w:rsidTr="008D2D4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noWrap/>
            <w:hideMark/>
          </w:tcPr>
          <w:p w:rsidR="00136897" w:rsidRPr="00F75016" w:rsidRDefault="000E75B9" w:rsidP="00E97DF2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P</w:t>
            </w:r>
            <w:r w:rsidR="009A6546">
              <w:rPr>
                <w:rFonts w:ascii="Calibri" w:eastAsia="Times New Roman" w:hAnsi="Calibri" w:cs="Times New Roman"/>
                <w:color w:val="000000"/>
              </w:rPr>
              <w:t>ortal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9A65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01716">
              <w:rPr>
                <w:rFonts w:ascii="Calibri" w:eastAsia="Times New Roman" w:hAnsi="Calibri" w:cs="Times New Roman"/>
                <w:color w:val="000000"/>
              </w:rPr>
              <w:t>www</w:t>
            </w:r>
            <w:r w:rsidR="009A6546">
              <w:rPr>
                <w:rFonts w:ascii="Calibri" w:eastAsia="Times New Roman" w:hAnsi="Calibri" w:cs="Times New Roman"/>
                <w:color w:val="000000"/>
              </w:rPr>
              <w:t xml:space="preserve">.gjykata.gov.al 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hideMark/>
          </w:tcPr>
          <w:p w:rsidR="00136897" w:rsidRPr="00993E51" w:rsidRDefault="00034FF0" w:rsidP="009A65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993E51">
              <w:rPr>
                <w:rFonts w:ascii="Calibri" w:eastAsia="Times New Roman" w:hAnsi="Calibri" w:cs="Times New Roman"/>
              </w:rPr>
              <w:t>Ministria e Drejt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993E51">
              <w:rPr>
                <w:rFonts w:ascii="Calibri" w:eastAsia="Times New Roman" w:hAnsi="Calibri" w:cs="Times New Roman"/>
              </w:rPr>
              <w:t>sis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993E51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993E51">
              <w:rPr>
                <w:rFonts w:ascii="Calibri" w:eastAsia="Times New Roman" w:hAnsi="Calibri" w:cs="Times New Roman"/>
              </w:rPr>
              <w:t>do</w:t>
            </w:r>
            <w:proofErr w:type="gramEnd"/>
            <w:r w:rsidRPr="00993E51">
              <w:rPr>
                <w:rFonts w:ascii="Calibri" w:eastAsia="Times New Roman" w:hAnsi="Calibri" w:cs="Times New Roman"/>
              </w:rPr>
              <w:t xml:space="preserve"> t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993E51">
              <w:rPr>
                <w:rFonts w:ascii="Calibri" w:eastAsia="Times New Roman" w:hAnsi="Calibri" w:cs="Times New Roman"/>
              </w:rPr>
              <w:t xml:space="preserve"> krijoj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993E51">
              <w:rPr>
                <w:rFonts w:ascii="Calibri" w:eastAsia="Times New Roman" w:hAnsi="Calibri" w:cs="Times New Roman"/>
              </w:rPr>
              <w:t xml:space="preserve"> portalin:</w:t>
            </w:r>
            <w:r w:rsidR="00136897" w:rsidRPr="00993E51">
              <w:rPr>
                <w:rFonts w:ascii="Calibri" w:eastAsia="Times New Roman" w:hAnsi="Calibri" w:cs="Times New Roman"/>
              </w:rPr>
              <w:t xml:space="preserve"> </w:t>
            </w:r>
            <w:r w:rsidR="00035F50">
              <w:rPr>
                <w:rFonts w:ascii="Calibri" w:eastAsia="Times New Roman" w:hAnsi="Calibri" w:cs="Times New Roman"/>
              </w:rPr>
              <w:t>ëëë</w:t>
            </w:r>
            <w:r w:rsidR="00136897" w:rsidRPr="00993E51">
              <w:rPr>
                <w:rFonts w:ascii="Calibri" w:eastAsia="Times New Roman" w:hAnsi="Calibri" w:cs="Times New Roman"/>
              </w:rPr>
              <w:t xml:space="preserve">.gjykata.gov.al portal.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hideMark/>
          </w:tcPr>
          <w:p w:rsidR="00136897" w:rsidRPr="00993E51" w:rsidRDefault="00993E51" w:rsidP="00993E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993E51">
              <w:rPr>
                <w:lang w:val="sq-AL"/>
              </w:rPr>
              <w:t xml:space="preserve">Portali </w:t>
            </w:r>
            <w:r w:rsidRPr="00993E51">
              <w:rPr>
                <w:rStyle w:val="hps"/>
                <w:lang w:val="sq-AL"/>
              </w:rPr>
              <w:t>u mundëson qytetarëve</w:t>
            </w:r>
            <w:r w:rsidRPr="00993E51">
              <w:rPr>
                <w:lang w:val="sq-AL"/>
              </w:rPr>
              <w:t xml:space="preserve"> </w:t>
            </w:r>
            <w:r w:rsidRPr="00993E51">
              <w:rPr>
                <w:rStyle w:val="hps"/>
                <w:lang w:val="sq-AL"/>
              </w:rPr>
              <w:t>të shkarkjn</w:t>
            </w:r>
            <w:r w:rsidR="00035F50">
              <w:rPr>
                <w:rStyle w:val="hps"/>
                <w:lang w:val="sq-AL"/>
              </w:rPr>
              <w:t>ë</w:t>
            </w:r>
            <w:r w:rsidRPr="00993E51">
              <w:rPr>
                <w:rStyle w:val="hps"/>
                <w:lang w:val="sq-AL"/>
              </w:rPr>
              <w:t xml:space="preserve"> të dhënat</w:t>
            </w:r>
            <w:r w:rsidRPr="00993E51">
              <w:rPr>
                <w:lang w:val="sq-AL"/>
              </w:rPr>
              <w:t xml:space="preserve"> </w:t>
            </w:r>
            <w:r w:rsidRPr="00993E51">
              <w:rPr>
                <w:rStyle w:val="hps"/>
                <w:lang w:val="sq-AL"/>
              </w:rPr>
              <w:t>duke përfshirë edhe publikimin</w:t>
            </w:r>
            <w:r w:rsidRPr="00993E51">
              <w:rPr>
                <w:lang w:val="sq-AL"/>
              </w:rPr>
              <w:t xml:space="preserve"> </w:t>
            </w:r>
            <w:r w:rsidRPr="00993E51">
              <w:rPr>
                <w:rStyle w:val="hps"/>
                <w:lang w:val="sq-AL"/>
              </w:rPr>
              <w:t>e vendimeve gjyqësore</w:t>
            </w:r>
            <w:r w:rsidRPr="00993E51">
              <w:rPr>
                <w:lang w:val="sq-AL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:rsidR="00136897" w:rsidRPr="00993E51" w:rsidRDefault="00993E51" w:rsidP="00993E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993E51">
              <w:rPr>
                <w:rFonts w:ascii="Calibri" w:eastAsia="Times New Roman" w:hAnsi="Calibri" w:cs="Times New Roman"/>
              </w:rPr>
              <w:t>Krijimi i portalit</w:t>
            </w:r>
            <w:r w:rsidR="00621E51" w:rsidRPr="00993E51">
              <w:rPr>
                <w:rFonts w:ascii="Calibri" w:eastAsia="Times New Roman" w:hAnsi="Calibri" w:cs="Times New Roman"/>
              </w:rPr>
              <w:t xml:space="preserve"> </w:t>
            </w:r>
            <w:r w:rsidR="00035F50">
              <w:rPr>
                <w:rFonts w:ascii="Calibri" w:eastAsia="Times New Roman" w:hAnsi="Calibri" w:cs="Times New Roman"/>
              </w:rPr>
              <w:t>ëëë</w:t>
            </w:r>
            <w:r w:rsidR="00621E51" w:rsidRPr="00993E51">
              <w:rPr>
                <w:rFonts w:ascii="Calibri" w:eastAsia="Times New Roman" w:hAnsi="Calibri" w:cs="Times New Roman"/>
              </w:rPr>
              <w:t>.gjykata.gov.al portal.</w:t>
            </w:r>
          </w:p>
        </w:tc>
      </w:tr>
      <w:tr w:rsidR="00136897" w:rsidRPr="00F75016" w:rsidTr="008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546" w:rsidRPr="008E6AC5" w:rsidRDefault="00993E51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8E6AC5">
              <w:rPr>
                <w:rFonts w:ascii="Calibri" w:eastAsia="Times New Roman" w:hAnsi="Calibri" w:cs="Times New Roman"/>
                <w:szCs w:val="22"/>
              </w:rPr>
              <w:t>Portali</w:t>
            </w:r>
          </w:p>
          <w:p w:rsidR="00136897" w:rsidRPr="008E6AC5" w:rsidRDefault="009A6546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8E6AC5">
              <w:rPr>
                <w:rFonts w:ascii="Calibri" w:eastAsia="Times New Roman" w:hAnsi="Calibri" w:cs="Times New Roman"/>
                <w:szCs w:val="22"/>
              </w:rPr>
              <w:t xml:space="preserve">e-albania.al 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8E6AC5" w:rsidRDefault="00207E07" w:rsidP="00207E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8E6AC5">
              <w:rPr>
                <w:rStyle w:val="atn"/>
                <w:szCs w:val="22"/>
                <w:lang w:val="sq-AL"/>
              </w:rPr>
              <w:t>e-</w:t>
            </w:r>
            <w:r w:rsidRPr="008E6AC5">
              <w:rPr>
                <w:szCs w:val="22"/>
                <w:lang w:val="sq-AL"/>
              </w:rPr>
              <w:t>albania.al</w:t>
            </w:r>
            <w:r w:rsidRPr="008E6AC5">
              <w:rPr>
                <w:rStyle w:val="hps"/>
                <w:szCs w:val="22"/>
                <w:lang w:val="sq-AL"/>
              </w:rPr>
              <w:t xml:space="preserve"> 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8E6AC5">
              <w:rPr>
                <w:rStyle w:val="hps"/>
                <w:szCs w:val="22"/>
                <w:lang w:val="sq-AL"/>
              </w:rPr>
              <w:t>sht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8E6AC5">
              <w:rPr>
                <w:rStyle w:val="hps"/>
                <w:szCs w:val="22"/>
                <w:lang w:val="sq-AL"/>
              </w:rPr>
              <w:t xml:space="preserve"> n</w:t>
            </w:r>
            <w:r w:rsidR="00993E51" w:rsidRPr="008E6AC5">
              <w:rPr>
                <w:rStyle w:val="hps"/>
                <w:szCs w:val="22"/>
                <w:lang w:val="sq-AL"/>
              </w:rPr>
              <w:t>jë portal</w:t>
            </w:r>
            <w:r w:rsidRPr="008E6AC5">
              <w:rPr>
                <w:rStyle w:val="hps"/>
                <w:szCs w:val="22"/>
                <w:lang w:val="sq-AL"/>
              </w:rPr>
              <w:t xml:space="preserve"> i ri </w:t>
            </w:r>
            <w:r w:rsidRPr="008E6AC5">
              <w:rPr>
                <w:szCs w:val="22"/>
                <w:lang w:val="sq-AL"/>
              </w:rPr>
              <w:t xml:space="preserve">dhe </w:t>
            </w:r>
            <w:r w:rsidRPr="008E6AC5">
              <w:rPr>
                <w:rStyle w:val="hps"/>
                <w:szCs w:val="22"/>
                <w:lang w:val="sq-AL"/>
              </w:rPr>
              <w:t>multi</w:t>
            </w:r>
            <w:r w:rsidRPr="008E6AC5">
              <w:rPr>
                <w:szCs w:val="22"/>
                <w:lang w:val="sq-AL"/>
              </w:rPr>
              <w:t>-funksional</w:t>
            </w:r>
            <w:r w:rsidRPr="008E6AC5">
              <w:rPr>
                <w:rStyle w:val="hps"/>
                <w:szCs w:val="22"/>
                <w:lang w:val="sq-AL"/>
              </w:rPr>
              <w:t xml:space="preserve"> </w:t>
            </w:r>
            <w:r w:rsidR="00993E51" w:rsidRPr="008E6AC5">
              <w:rPr>
                <w:rStyle w:val="hps"/>
                <w:szCs w:val="22"/>
                <w:lang w:val="sq-AL"/>
              </w:rPr>
              <w:t>qeveritar</w:t>
            </w:r>
            <w:r w:rsidR="00993E51" w:rsidRPr="008E6AC5">
              <w:rPr>
                <w:szCs w:val="22"/>
                <w:lang w:val="sq-AL"/>
              </w:rPr>
              <w:t xml:space="preserve">. </w:t>
            </w:r>
            <w:r w:rsidR="00993E51" w:rsidRPr="008E6AC5">
              <w:rPr>
                <w:rStyle w:val="hps"/>
                <w:szCs w:val="22"/>
                <w:lang w:val="sq-AL"/>
              </w:rPr>
              <w:t>Ky portal</w:t>
            </w:r>
            <w:r w:rsidRPr="008E6AC5">
              <w:rPr>
                <w:rStyle w:val="hps"/>
                <w:szCs w:val="22"/>
                <w:lang w:val="sq-AL"/>
              </w:rPr>
              <w:t xml:space="preserve"> </w:t>
            </w:r>
            <w:r w:rsidR="00993E51" w:rsidRPr="008E6AC5">
              <w:rPr>
                <w:rStyle w:val="hps"/>
                <w:szCs w:val="22"/>
                <w:lang w:val="sq-AL"/>
              </w:rPr>
              <w:t>është i orientuar</w:t>
            </w:r>
            <w:r w:rsidRPr="008E6AC5">
              <w:rPr>
                <w:rStyle w:val="hps"/>
                <w:szCs w:val="22"/>
                <w:lang w:val="sq-AL"/>
              </w:rPr>
              <w:t xml:space="preserve"> </w:t>
            </w:r>
            <w:r w:rsidR="00993E51" w:rsidRPr="008E6AC5">
              <w:rPr>
                <w:rStyle w:val="hps"/>
                <w:szCs w:val="22"/>
                <w:lang w:val="sq-AL"/>
              </w:rPr>
              <w:t>drejt nevojave të</w:t>
            </w:r>
            <w:r w:rsidRPr="008E6AC5">
              <w:rPr>
                <w:rStyle w:val="hps"/>
                <w:szCs w:val="22"/>
                <w:lang w:val="sq-AL"/>
              </w:rPr>
              <w:t xml:space="preserve"> </w:t>
            </w:r>
            <w:r w:rsidR="00993E51" w:rsidRPr="008E6AC5">
              <w:rPr>
                <w:rStyle w:val="hps"/>
                <w:szCs w:val="22"/>
                <w:lang w:val="sq-AL"/>
              </w:rPr>
              <w:t>përdorue</w:t>
            </w:r>
            <w:r w:rsidRPr="008E6AC5">
              <w:rPr>
                <w:rStyle w:val="hps"/>
                <w:szCs w:val="22"/>
                <w:lang w:val="sq-AL"/>
              </w:rPr>
              <w:t>sit</w:t>
            </w:r>
            <w:r w:rsidR="00993E51" w:rsidRPr="008E6AC5">
              <w:rPr>
                <w:szCs w:val="22"/>
                <w:lang w:val="sq-AL"/>
              </w:rPr>
              <w:t xml:space="preserve">, duke ofruar </w:t>
            </w:r>
            <w:r w:rsidR="00993E51" w:rsidRPr="008E6AC5">
              <w:rPr>
                <w:rStyle w:val="hps"/>
                <w:szCs w:val="22"/>
                <w:lang w:val="sq-AL"/>
              </w:rPr>
              <w:t>informacion të përditësuar</w:t>
            </w:r>
            <w:r w:rsidRPr="008E6AC5">
              <w:rPr>
                <w:rStyle w:val="hps"/>
                <w:szCs w:val="22"/>
                <w:lang w:val="sq-AL"/>
              </w:rPr>
              <w:t xml:space="preserve"> </w:t>
            </w:r>
            <w:r w:rsidR="00993E51" w:rsidRPr="008E6AC5">
              <w:rPr>
                <w:rStyle w:val="hps"/>
                <w:szCs w:val="22"/>
                <w:lang w:val="sq-AL"/>
              </w:rPr>
              <w:t>dhe lehtësisht të arritsh</w:t>
            </w:r>
            <w:r w:rsidRPr="008E6AC5">
              <w:rPr>
                <w:rStyle w:val="hps"/>
                <w:szCs w:val="22"/>
                <w:lang w:val="sq-AL"/>
              </w:rPr>
              <w:t>ë</w:t>
            </w:r>
            <w:r w:rsidR="00993E51" w:rsidRPr="008E6AC5">
              <w:rPr>
                <w:rStyle w:val="hps"/>
                <w:szCs w:val="22"/>
                <w:lang w:val="sq-AL"/>
              </w:rPr>
              <w:t xml:space="preserve">m. 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8E6AC5" w:rsidRDefault="00993E51" w:rsidP="007572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8E6AC5">
              <w:rPr>
                <w:rStyle w:val="hps"/>
                <w:szCs w:val="22"/>
                <w:lang w:val="sq-AL"/>
              </w:rPr>
              <w:t>Në të ardhmen</w:t>
            </w:r>
            <w:r w:rsidRPr="008E6AC5">
              <w:rPr>
                <w:szCs w:val="22"/>
                <w:lang w:val="sq-AL"/>
              </w:rPr>
              <w:t xml:space="preserve">, </w:t>
            </w:r>
            <w:r w:rsidRPr="008E6AC5">
              <w:rPr>
                <w:rStyle w:val="hps"/>
                <w:szCs w:val="22"/>
                <w:lang w:val="sq-AL"/>
              </w:rPr>
              <w:t>ky portal</w:t>
            </w:r>
            <w:r w:rsidRPr="008E6AC5">
              <w:rPr>
                <w:szCs w:val="22"/>
                <w:lang w:val="sq-AL"/>
              </w:rPr>
              <w:t xml:space="preserve"> </w:t>
            </w:r>
            <w:r w:rsidRPr="008E6AC5">
              <w:rPr>
                <w:rStyle w:val="hps"/>
                <w:szCs w:val="22"/>
                <w:lang w:val="sq-AL"/>
              </w:rPr>
              <w:t>do të shërbejë si</w:t>
            </w:r>
            <w:r w:rsidRPr="008E6AC5">
              <w:rPr>
                <w:szCs w:val="22"/>
                <w:lang w:val="sq-AL"/>
              </w:rPr>
              <w:t xml:space="preserve"> </w:t>
            </w:r>
            <w:r w:rsidRPr="008E6AC5">
              <w:rPr>
                <w:rStyle w:val="hps"/>
                <w:szCs w:val="22"/>
                <w:lang w:val="sq-AL"/>
              </w:rPr>
              <w:t>një</w:t>
            </w:r>
            <w:r w:rsidRPr="008E6AC5">
              <w:rPr>
                <w:szCs w:val="22"/>
                <w:lang w:val="sq-AL"/>
              </w:rPr>
              <w:t xml:space="preserve"> </w:t>
            </w:r>
            <w:r w:rsidRPr="008E6AC5">
              <w:rPr>
                <w:rStyle w:val="hps"/>
                <w:szCs w:val="22"/>
                <w:lang w:val="sq-AL"/>
              </w:rPr>
              <w:t>pikë e vetme e</w:t>
            </w:r>
            <w:r w:rsidRPr="008E6AC5">
              <w:rPr>
                <w:szCs w:val="22"/>
                <w:lang w:val="sq-AL"/>
              </w:rPr>
              <w:t xml:space="preserve"> </w:t>
            </w:r>
            <w:r w:rsidRPr="008E6AC5">
              <w:rPr>
                <w:rStyle w:val="hps"/>
                <w:szCs w:val="22"/>
                <w:lang w:val="sq-AL"/>
              </w:rPr>
              <w:t>kontaktit për</w:t>
            </w:r>
            <w:r w:rsidRPr="008E6AC5">
              <w:rPr>
                <w:szCs w:val="22"/>
                <w:lang w:val="sq-AL"/>
              </w:rPr>
              <w:t xml:space="preserve"> </w:t>
            </w:r>
            <w:r w:rsidRPr="008E6AC5">
              <w:rPr>
                <w:rStyle w:val="hps"/>
                <w:szCs w:val="22"/>
                <w:lang w:val="sq-AL"/>
              </w:rPr>
              <w:t xml:space="preserve">shërbimet e </w:t>
            </w:r>
            <w:r w:rsidR="007572B2" w:rsidRPr="008E6AC5">
              <w:rPr>
                <w:rStyle w:val="hps"/>
                <w:szCs w:val="22"/>
                <w:lang w:val="sq-AL"/>
              </w:rPr>
              <w:t>e-</w:t>
            </w:r>
            <w:r w:rsidRPr="008E6AC5">
              <w:rPr>
                <w:rStyle w:val="hps"/>
                <w:szCs w:val="22"/>
                <w:lang w:val="sq-AL"/>
              </w:rPr>
              <w:t>qeverisjes të ofruara për</w:t>
            </w:r>
            <w:r w:rsidRPr="008E6AC5">
              <w:rPr>
                <w:szCs w:val="22"/>
                <w:lang w:val="sq-AL"/>
              </w:rPr>
              <w:t xml:space="preserve"> </w:t>
            </w:r>
            <w:r w:rsidRPr="008E6AC5">
              <w:rPr>
                <w:rStyle w:val="hps"/>
                <w:szCs w:val="22"/>
                <w:lang w:val="sq-AL"/>
              </w:rPr>
              <w:t>qytetarët</w:t>
            </w:r>
            <w:r w:rsidRPr="008E6AC5">
              <w:rPr>
                <w:szCs w:val="22"/>
                <w:lang w:val="sq-AL"/>
              </w:rPr>
              <w:t xml:space="preserve">, bizneset </w:t>
            </w:r>
            <w:r w:rsidRPr="008E6AC5">
              <w:rPr>
                <w:rStyle w:val="hps"/>
                <w:szCs w:val="22"/>
                <w:lang w:val="sq-AL"/>
              </w:rPr>
              <w:t>dhe të punësuarve</w:t>
            </w:r>
            <w:r w:rsidR="007572B2" w:rsidRPr="008E6AC5">
              <w:rPr>
                <w:rStyle w:val="hps"/>
                <w:szCs w:val="22"/>
                <w:lang w:val="sq-AL"/>
              </w:rPr>
              <w:t xml:space="preserve"> e institucioneve </w:t>
            </w:r>
            <w:r w:rsidRPr="008E6AC5">
              <w:rPr>
                <w:szCs w:val="22"/>
                <w:lang w:val="sq-AL"/>
              </w:rPr>
              <w:t xml:space="preserve"> </w:t>
            </w:r>
            <w:r w:rsidRPr="008E6AC5">
              <w:rPr>
                <w:rStyle w:val="hps"/>
                <w:szCs w:val="22"/>
                <w:lang w:val="sq-AL"/>
              </w:rPr>
              <w:t>publik</w:t>
            </w:r>
            <w:r w:rsidR="007572B2" w:rsidRPr="008E6AC5">
              <w:rPr>
                <w:rStyle w:val="hps"/>
                <w:szCs w:val="22"/>
                <w:lang w:val="sq-AL"/>
              </w:rPr>
              <w:t>e</w:t>
            </w:r>
            <w:r w:rsidRPr="008E6AC5">
              <w:rPr>
                <w:szCs w:val="22"/>
                <w:lang w:val="sq-AL"/>
              </w:rPr>
              <w:t>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E51" w:rsidRPr="008E6AC5" w:rsidRDefault="00993E51" w:rsidP="009A65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8E6AC5">
              <w:rPr>
                <w:rFonts w:ascii="Calibri" w:eastAsia="Times New Roman" w:hAnsi="Calibri" w:cs="Times New Roman"/>
                <w:szCs w:val="22"/>
              </w:rPr>
              <w:t xml:space="preserve">Krijimi i portalit </w:t>
            </w:r>
          </w:p>
          <w:p w:rsidR="00136897" w:rsidRPr="008E6AC5" w:rsidRDefault="00993E51" w:rsidP="009A65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8E6AC5">
              <w:rPr>
                <w:rFonts w:ascii="Calibri" w:eastAsia="Times New Roman" w:hAnsi="Calibri" w:cs="Times New Roman"/>
                <w:szCs w:val="22"/>
              </w:rPr>
              <w:t>e-albania.al</w:t>
            </w:r>
          </w:p>
        </w:tc>
      </w:tr>
      <w:tr w:rsidR="00136897" w:rsidRPr="00F75016" w:rsidTr="008D2D4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hideMark/>
          </w:tcPr>
          <w:p w:rsidR="00136897" w:rsidRPr="006D7E02" w:rsidRDefault="008E6AC5" w:rsidP="00E97DF2">
            <w:pPr>
              <w:jc w:val="left"/>
              <w:rPr>
                <w:rFonts w:ascii="Calibri" w:eastAsia="Times New Roman" w:hAnsi="Calibri" w:cs="Times New Roman"/>
              </w:rPr>
            </w:pPr>
            <w:r w:rsidRPr="006D7E02">
              <w:rPr>
                <w:rFonts w:ascii="Calibri" w:eastAsia="Times New Roman" w:hAnsi="Calibri" w:cs="Times New Roman"/>
              </w:rPr>
              <w:t>E-pun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>simi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hideMark/>
          </w:tcPr>
          <w:p w:rsidR="00136897" w:rsidRPr="006D7E02" w:rsidRDefault="009A2631" w:rsidP="009A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D7E02">
              <w:rPr>
                <w:rFonts w:ascii="Calibri" w:eastAsia="Times New Roman" w:hAnsi="Calibri" w:cs="Times New Roman"/>
              </w:rPr>
              <w:t>Projekti e-pun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 xml:space="preserve">sim </w:t>
            </w:r>
            <w:proofErr w:type="gramStart"/>
            <w:r w:rsidRPr="006D7E02">
              <w:rPr>
                <w:rFonts w:ascii="Calibri" w:eastAsia="Times New Roman" w:hAnsi="Calibri" w:cs="Times New Roman"/>
              </w:rPr>
              <w:t>do</w:t>
            </w:r>
            <w:proofErr w:type="gramEnd"/>
            <w:r w:rsidRPr="006D7E02">
              <w:rPr>
                <w:rFonts w:ascii="Calibri" w:eastAsia="Times New Roman" w:hAnsi="Calibri" w:cs="Times New Roman"/>
              </w:rPr>
              <w:t xml:space="preserve"> t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 xml:space="preserve"> implementohet n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 xml:space="preserve"> 2012 dhe synon digjitalizimin e informacionit n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 xml:space="preserve"> t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 xml:space="preserve"> gjitha zyrat e pun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 xml:space="preserve">simit.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hideMark/>
          </w:tcPr>
          <w:p w:rsidR="00136897" w:rsidRPr="006D7E02" w:rsidRDefault="006D7E02" w:rsidP="006D7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D7E02">
              <w:rPr>
                <w:lang w:val="sq-AL"/>
              </w:rPr>
              <w:t xml:space="preserve">Projekti </w:t>
            </w:r>
            <w:r w:rsidRPr="006D7E02">
              <w:rPr>
                <w:rStyle w:val="hps"/>
                <w:lang w:val="sq-AL"/>
              </w:rPr>
              <w:t>do të konsolidojë</w:t>
            </w:r>
            <w:r w:rsidRPr="006D7E02">
              <w:rPr>
                <w:lang w:val="sq-AL"/>
              </w:rPr>
              <w:t xml:space="preserve"> </w:t>
            </w:r>
            <w:r w:rsidRPr="006D7E02">
              <w:rPr>
                <w:rStyle w:val="hps"/>
                <w:lang w:val="sq-AL"/>
              </w:rPr>
              <w:t>bazën e të dhënave</w:t>
            </w:r>
            <w:r w:rsidRPr="006D7E02">
              <w:rPr>
                <w:lang w:val="sq-AL"/>
              </w:rPr>
              <w:t xml:space="preserve"> </w:t>
            </w:r>
            <w:r w:rsidRPr="006D7E02">
              <w:rPr>
                <w:rStyle w:val="hps"/>
                <w:lang w:val="sq-AL"/>
              </w:rPr>
              <w:t>për tregun e punës</w:t>
            </w:r>
            <w:r w:rsidRPr="006D7E02">
              <w:rPr>
                <w:lang w:val="sq-AL"/>
              </w:rPr>
              <w:t xml:space="preserve"> si </w:t>
            </w:r>
            <w:r w:rsidRPr="006D7E02">
              <w:rPr>
                <w:rStyle w:val="hps"/>
                <w:lang w:val="sq-AL"/>
              </w:rPr>
              <w:t>dhe</w:t>
            </w:r>
            <w:r w:rsidRPr="006D7E02">
              <w:rPr>
                <w:lang w:val="sq-AL"/>
              </w:rPr>
              <w:t xml:space="preserve"> </w:t>
            </w:r>
            <w:r w:rsidRPr="006D7E02">
              <w:rPr>
                <w:rStyle w:val="hps"/>
                <w:lang w:val="sq-AL"/>
              </w:rPr>
              <w:t>do të krijojë një</w:t>
            </w:r>
            <w:r w:rsidRPr="006D7E02">
              <w:rPr>
                <w:lang w:val="sq-AL"/>
              </w:rPr>
              <w:t xml:space="preserve"> </w:t>
            </w:r>
            <w:r w:rsidRPr="006D7E02">
              <w:rPr>
                <w:rStyle w:val="hps"/>
                <w:lang w:val="sq-AL"/>
              </w:rPr>
              <w:t>regjist</w:t>
            </w:r>
            <w:r w:rsidR="00035F50">
              <w:rPr>
                <w:rStyle w:val="hps"/>
                <w:lang w:val="sq-AL"/>
              </w:rPr>
              <w:t>ë</w:t>
            </w:r>
            <w:r w:rsidRPr="006D7E02">
              <w:rPr>
                <w:rStyle w:val="hps"/>
                <w:lang w:val="sq-AL"/>
              </w:rPr>
              <w:t>r mbi punëkërkuesit</w:t>
            </w:r>
            <w:r w:rsidRPr="006D7E02">
              <w:rPr>
                <w:lang w:val="sq-AL"/>
              </w:rPr>
              <w:t xml:space="preserve"> </w:t>
            </w:r>
            <w:r w:rsidRPr="006D7E02">
              <w:rPr>
                <w:rStyle w:val="hps"/>
                <w:lang w:val="sq-AL"/>
              </w:rPr>
              <w:t>dhe</w:t>
            </w:r>
            <w:r w:rsidRPr="006D7E02">
              <w:rPr>
                <w:lang w:val="sq-AL"/>
              </w:rPr>
              <w:t xml:space="preserve"> </w:t>
            </w:r>
            <w:r w:rsidRPr="006D7E02">
              <w:rPr>
                <w:rStyle w:val="hps"/>
                <w:lang w:val="sq-AL"/>
              </w:rPr>
              <w:t>punëdhënësit</w:t>
            </w:r>
            <w:r w:rsidRPr="006D7E02">
              <w:rPr>
                <w:lang w:val="sq-AL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:rsidR="00136897" w:rsidRPr="006D7E02" w:rsidRDefault="009A2631" w:rsidP="009A26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D7E02">
              <w:rPr>
                <w:rFonts w:ascii="Calibri" w:eastAsia="Times New Roman" w:hAnsi="Calibri" w:cs="Times New Roman"/>
              </w:rPr>
              <w:t>Implementimi i projektit e-pun</w:t>
            </w:r>
            <w:r w:rsidR="00035F50">
              <w:rPr>
                <w:rFonts w:ascii="Calibri" w:eastAsia="Times New Roman" w:hAnsi="Calibri" w:cs="Times New Roman"/>
              </w:rPr>
              <w:t>ë</w:t>
            </w:r>
            <w:r w:rsidRPr="006D7E02">
              <w:rPr>
                <w:rFonts w:ascii="Calibri" w:eastAsia="Times New Roman" w:hAnsi="Calibri" w:cs="Times New Roman"/>
              </w:rPr>
              <w:t>sim</w:t>
            </w:r>
          </w:p>
        </w:tc>
      </w:tr>
      <w:tr w:rsidR="00136897" w:rsidRPr="00F75016" w:rsidTr="008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990DC2" w:rsidRDefault="0026316E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990DC2">
              <w:rPr>
                <w:rStyle w:val="hps"/>
                <w:szCs w:val="22"/>
                <w:lang w:val="sq-AL"/>
              </w:rPr>
              <w:t>Zgjerimi i</w:t>
            </w:r>
            <w:r w:rsidR="001A735B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Rrjetit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Qeveritar,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GovNet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990DC2" w:rsidRDefault="0026316E" w:rsidP="0099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990DC2">
              <w:rPr>
                <w:rStyle w:val="hps"/>
                <w:szCs w:val="22"/>
                <w:lang w:val="sq-AL"/>
              </w:rPr>
              <w:t>GovNet</w:t>
            </w:r>
            <w:r w:rsidR="000742EE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ofr</w:t>
            </w:r>
            <w:r w:rsidR="000742EE" w:rsidRPr="00990DC2">
              <w:rPr>
                <w:rStyle w:val="hps"/>
                <w:szCs w:val="22"/>
                <w:lang w:val="sq-AL"/>
              </w:rPr>
              <w:t>on</w:t>
            </w:r>
            <w:r w:rsidRPr="00990DC2">
              <w:rPr>
                <w:rStyle w:val="hps"/>
                <w:szCs w:val="22"/>
                <w:lang w:val="sq-AL"/>
              </w:rPr>
              <w:t xml:space="preserve"> </w:t>
            </w:r>
            <w:r w:rsidR="00F67A74" w:rsidRPr="00990DC2">
              <w:rPr>
                <w:rStyle w:val="hps"/>
                <w:szCs w:val="22"/>
                <w:lang w:val="sq-AL"/>
              </w:rPr>
              <w:t>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F67A74" w:rsidRPr="00990DC2">
              <w:rPr>
                <w:rStyle w:val="hps"/>
                <w:szCs w:val="22"/>
                <w:lang w:val="sq-AL"/>
              </w:rPr>
              <w:t xml:space="preserve"> m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F67A74" w:rsidRPr="00990DC2">
              <w:rPr>
                <w:rStyle w:val="hps"/>
                <w:szCs w:val="22"/>
                <w:lang w:val="sq-AL"/>
              </w:rPr>
              <w:t>nyr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F67A74" w:rsidRPr="00990DC2">
              <w:rPr>
                <w:rStyle w:val="hps"/>
                <w:szCs w:val="22"/>
                <w:lang w:val="sq-AL"/>
              </w:rPr>
              <w:t xml:space="preserve">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0742EE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centralizuar shërbime elektronike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qeveritare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p</w:t>
            </w:r>
            <w:r w:rsidRPr="00990DC2">
              <w:rPr>
                <w:rStyle w:val="hps"/>
                <w:szCs w:val="22"/>
                <w:lang w:val="sq-AL"/>
              </w:rPr>
              <w:t>ë</w:t>
            </w:r>
            <w:r w:rsidR="00990DC2" w:rsidRPr="00990DC2">
              <w:rPr>
                <w:rStyle w:val="hps"/>
                <w:szCs w:val="22"/>
                <w:lang w:val="sq-AL"/>
              </w:rPr>
              <w:t>r</w:t>
            </w:r>
            <w:r w:rsidRPr="00990DC2">
              <w:rPr>
                <w:rStyle w:val="hps"/>
                <w:szCs w:val="22"/>
                <w:lang w:val="sq-AL"/>
              </w:rPr>
              <w:t xml:space="preserve"> të gjitha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ministritë dhe institucionet e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tjera të administratës publike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në Tiranë</w:t>
            </w:r>
            <w:r w:rsidRPr="00990DC2">
              <w:rPr>
                <w:szCs w:val="22"/>
                <w:lang w:val="sq-AL"/>
              </w:rPr>
              <w:t xml:space="preserve">, Durrës, Elbasan </w:t>
            </w:r>
            <w:r w:rsidRPr="00990DC2">
              <w:rPr>
                <w:rStyle w:val="hps"/>
                <w:szCs w:val="22"/>
                <w:lang w:val="sq-AL"/>
              </w:rPr>
              <w:t>dhe qytete të tjera</w:t>
            </w:r>
            <w:r w:rsidR="00990DC2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kryesore të vendit</w:t>
            </w:r>
            <w:r w:rsidRPr="00990DC2">
              <w:rPr>
                <w:szCs w:val="22"/>
                <w:lang w:val="sq-AL"/>
              </w:rPr>
              <w:t>.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990DC2" w:rsidRDefault="0026316E" w:rsidP="009A65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990DC2">
              <w:rPr>
                <w:rStyle w:val="hps"/>
                <w:szCs w:val="22"/>
                <w:lang w:val="sq-AL"/>
              </w:rPr>
              <w:t>Zgjerimi i</w:t>
            </w:r>
            <w:r w:rsidR="001A735B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Rrjetit</w:t>
            </w:r>
            <w:r w:rsidR="001A735B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Qeveritar,GovNet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990DC2" w:rsidRDefault="0026316E" w:rsidP="001A73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990DC2">
              <w:rPr>
                <w:rStyle w:val="hps"/>
                <w:szCs w:val="22"/>
                <w:lang w:val="sq-AL"/>
              </w:rPr>
              <w:t>Zgjerimi i</w:t>
            </w:r>
            <w:r w:rsidR="001A735B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Rrjetit</w:t>
            </w:r>
            <w:r w:rsidR="001A735B" w:rsidRPr="00990DC2">
              <w:rPr>
                <w:rStyle w:val="hps"/>
                <w:szCs w:val="22"/>
                <w:lang w:val="sq-AL"/>
              </w:rPr>
              <w:t xml:space="preserve"> </w:t>
            </w:r>
            <w:r w:rsidRPr="00990DC2">
              <w:rPr>
                <w:rStyle w:val="hps"/>
                <w:szCs w:val="22"/>
                <w:lang w:val="sq-AL"/>
              </w:rPr>
              <w:t>Qeveritar,GovNet</w:t>
            </w:r>
            <w:r w:rsidR="001A735B" w:rsidRPr="00990DC2">
              <w:rPr>
                <w:rStyle w:val="hps"/>
                <w:szCs w:val="22"/>
                <w:lang w:val="sq-AL"/>
              </w:rPr>
              <w:t>,  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1A735B" w:rsidRPr="00990DC2">
              <w:rPr>
                <w:rStyle w:val="hps"/>
                <w:szCs w:val="22"/>
                <w:lang w:val="sq-AL"/>
              </w:rPr>
              <w:t xml:space="preserve"> qytetet e tjera kryesore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1A735B" w:rsidRPr="00990DC2">
              <w:rPr>
                <w:rStyle w:val="hps"/>
                <w:szCs w:val="22"/>
                <w:lang w:val="sq-AL"/>
              </w:rPr>
              <w:t xml:space="preserve"> vendit.</w:t>
            </w:r>
          </w:p>
        </w:tc>
      </w:tr>
      <w:tr w:rsidR="00136897" w:rsidRPr="00F75016" w:rsidTr="00F51C65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hideMark/>
          </w:tcPr>
          <w:p w:rsidR="00136897" w:rsidRPr="00530E60" w:rsidRDefault="00530E60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530E60">
              <w:rPr>
                <w:rFonts w:ascii="Calibri" w:eastAsia="Times New Roman" w:hAnsi="Calibri" w:cs="Times New Roman"/>
                <w:szCs w:val="22"/>
              </w:rPr>
              <w:lastRenderedPageBreak/>
              <w:t>Qendra e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 xml:space="preserve"> dh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>nave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 xml:space="preserve"> qeveris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hideMark/>
          </w:tcPr>
          <w:p w:rsidR="00136897" w:rsidRPr="00530E60" w:rsidRDefault="00530E60" w:rsidP="00530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530E60">
              <w:rPr>
                <w:szCs w:val="22"/>
                <w:lang w:val="sq-AL"/>
              </w:rPr>
              <w:t xml:space="preserve">Agjencia </w:t>
            </w:r>
            <w:r w:rsidRPr="00530E60">
              <w:rPr>
                <w:rStyle w:val="hps"/>
                <w:szCs w:val="22"/>
                <w:lang w:val="sq-AL"/>
              </w:rPr>
              <w:t xml:space="preserve">Kombëtare e Shoqërisë së Informacionit </w:t>
            </w:r>
            <w:r w:rsidRPr="00530E60">
              <w:rPr>
                <w:szCs w:val="22"/>
                <w:lang w:val="sq-AL"/>
              </w:rPr>
              <w:t>do t</w:t>
            </w:r>
            <w:r w:rsidR="00035F50">
              <w:rPr>
                <w:szCs w:val="22"/>
                <w:lang w:val="sq-AL"/>
              </w:rPr>
              <w:t>ë</w:t>
            </w:r>
            <w:r w:rsidRPr="00530E60">
              <w:rPr>
                <w:szCs w:val="22"/>
                <w:lang w:val="sq-AL"/>
              </w:rPr>
              <w:t xml:space="preserve"> </w:t>
            </w:r>
            <w:r w:rsidRPr="00530E60">
              <w:rPr>
                <w:rStyle w:val="hps"/>
                <w:szCs w:val="22"/>
                <w:lang w:val="sq-AL"/>
              </w:rPr>
              <w:t>krijoj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530E60">
              <w:rPr>
                <w:rStyle w:val="hps"/>
                <w:szCs w:val="22"/>
                <w:lang w:val="sq-AL"/>
              </w:rPr>
              <w:t xml:space="preserve"> një qender te dhenash me kapacitet të lartë</w:t>
            </w:r>
            <w:r w:rsidRPr="00530E60">
              <w:rPr>
                <w:szCs w:val="22"/>
                <w:lang w:val="sq-AL"/>
              </w:rPr>
              <w:t xml:space="preserve"> që mundëson centralizimin dhe integrimin e </w:t>
            </w:r>
            <w:r w:rsidRPr="00530E60">
              <w:rPr>
                <w:rStyle w:val="hps"/>
                <w:szCs w:val="22"/>
                <w:lang w:val="sq-AL"/>
              </w:rPr>
              <w:t>të gjitha shërbimeve publike online</w:t>
            </w:r>
            <w:r w:rsidRPr="00530E60">
              <w:rPr>
                <w:szCs w:val="22"/>
                <w:lang w:val="sq-AL"/>
              </w:rPr>
              <w:t xml:space="preserve">, </w:t>
            </w:r>
            <w:r w:rsidRPr="00530E60">
              <w:rPr>
                <w:rStyle w:val="hps"/>
                <w:szCs w:val="22"/>
                <w:lang w:val="sq-AL"/>
              </w:rPr>
              <w:t>në përputhje me standarde te larta të hapësirës dhe kushteve të serverëve</w:t>
            </w:r>
            <w:r w:rsidRPr="00530E60">
              <w:rPr>
                <w:szCs w:val="22"/>
                <w:lang w:val="sq-AL"/>
              </w:rPr>
              <w:t>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hideMark/>
          </w:tcPr>
          <w:p w:rsidR="00136897" w:rsidRPr="00530E60" w:rsidRDefault="00530E60" w:rsidP="00530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530E60">
              <w:rPr>
                <w:szCs w:val="22"/>
                <w:lang w:val="sq-AL"/>
              </w:rPr>
              <w:t xml:space="preserve">Themelimi 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>baz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>s s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 xml:space="preserve">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 xml:space="preserve"> dh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>nave</w:t>
            </w:r>
            <w:r w:rsidRPr="00530E60">
              <w:rPr>
                <w:rStyle w:val="hps"/>
                <w:szCs w:val="22"/>
                <w:lang w:val="sq-AL"/>
              </w:rPr>
              <w:t xml:space="preserve"> 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>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 xml:space="preserve"> qeveris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Style w:val="hps"/>
                <w:szCs w:val="22"/>
                <w:lang w:val="sq-AL"/>
              </w:rPr>
              <w:t xml:space="preserve"> redukton</w:t>
            </w:r>
            <w:r w:rsidRPr="00530E60">
              <w:rPr>
                <w:szCs w:val="22"/>
                <w:lang w:val="sq-AL"/>
              </w:rPr>
              <w:t xml:space="preserve"> </w:t>
            </w:r>
            <w:r w:rsidRPr="00530E60">
              <w:rPr>
                <w:rStyle w:val="hps"/>
                <w:szCs w:val="22"/>
                <w:lang w:val="sq-AL"/>
              </w:rPr>
              <w:t>koston e derges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530E60">
              <w:rPr>
                <w:rStyle w:val="hps"/>
                <w:szCs w:val="22"/>
                <w:lang w:val="sq-AL"/>
              </w:rPr>
              <w:t>s elektronike si dhe mundëson ofrimin</w:t>
            </w:r>
            <w:r w:rsidRPr="00530E60">
              <w:rPr>
                <w:szCs w:val="22"/>
                <w:lang w:val="sq-AL"/>
              </w:rPr>
              <w:t xml:space="preserve"> </w:t>
            </w:r>
            <w:r w:rsidRPr="00530E60">
              <w:rPr>
                <w:rStyle w:val="hps"/>
                <w:szCs w:val="22"/>
                <w:lang w:val="sq-AL"/>
              </w:rPr>
              <w:t>e shërbimit</w:t>
            </w:r>
            <w:r w:rsidRPr="00530E60">
              <w:rPr>
                <w:szCs w:val="22"/>
                <w:lang w:val="sq-AL"/>
              </w:rPr>
              <w:t xml:space="preserve"> </w:t>
            </w:r>
            <w:r w:rsidRPr="00530E60">
              <w:rPr>
                <w:rStyle w:val="hps"/>
                <w:szCs w:val="22"/>
                <w:lang w:val="sq-AL"/>
              </w:rPr>
              <w:t>br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530E60">
              <w:rPr>
                <w:rStyle w:val="hps"/>
                <w:szCs w:val="22"/>
                <w:lang w:val="sq-AL"/>
              </w:rPr>
              <w:t>nda 24 orëve</w:t>
            </w:r>
            <w:r w:rsidRPr="00530E60">
              <w:rPr>
                <w:szCs w:val="22"/>
                <w:lang w:val="sq-AL"/>
              </w:rPr>
              <w:t xml:space="preserve">, duke rritur nivelin e </w:t>
            </w:r>
            <w:r w:rsidRPr="00530E60">
              <w:rPr>
                <w:rStyle w:val="hps"/>
                <w:szCs w:val="22"/>
                <w:lang w:val="sq-AL"/>
              </w:rPr>
              <w:t xml:space="preserve"> sigurisë</w:t>
            </w:r>
            <w:r w:rsidRPr="00530E60">
              <w:rPr>
                <w:szCs w:val="22"/>
                <w:lang w:val="sq-AL"/>
              </w:rPr>
              <w:t xml:space="preserve"> </w:t>
            </w:r>
            <w:r w:rsidRPr="00530E60">
              <w:rPr>
                <w:rStyle w:val="hps"/>
                <w:szCs w:val="22"/>
                <w:lang w:val="sq-AL"/>
              </w:rPr>
              <w:t>për përdoruesin</w:t>
            </w:r>
            <w:r w:rsidRPr="00530E60">
              <w:rPr>
                <w:szCs w:val="22"/>
                <w:lang w:val="sq-AL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:rsidR="00136897" w:rsidRPr="00530E60" w:rsidRDefault="00530E60" w:rsidP="00621E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530E60">
              <w:rPr>
                <w:rFonts w:ascii="Calibri" w:eastAsia="Times New Roman" w:hAnsi="Calibri" w:cs="Times New Roman"/>
                <w:szCs w:val="22"/>
              </w:rPr>
              <w:t>Krijimi i baz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>s s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 xml:space="preserve">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 xml:space="preserve"> dh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530E60">
              <w:rPr>
                <w:rFonts w:ascii="Calibri" w:eastAsia="Times New Roman" w:hAnsi="Calibri" w:cs="Times New Roman"/>
                <w:szCs w:val="22"/>
              </w:rPr>
              <w:t>nave.</w:t>
            </w:r>
            <w:r w:rsidR="00136897" w:rsidRPr="00530E60">
              <w:rPr>
                <w:rFonts w:ascii="Calibri" w:eastAsia="Times New Roman" w:hAnsi="Calibri" w:cs="Times New Roman"/>
                <w:szCs w:val="22"/>
              </w:rPr>
              <w:t xml:space="preserve"> </w:t>
            </w:r>
          </w:p>
        </w:tc>
      </w:tr>
      <w:tr w:rsidR="00136897" w:rsidRPr="00F75016" w:rsidTr="008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F51C65" w:rsidRDefault="00653734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rFonts w:ascii="Calibri" w:eastAsia="Times New Roman" w:hAnsi="Calibri" w:cs="Times New Roman"/>
                <w:szCs w:val="22"/>
              </w:rPr>
              <w:t>S</w:t>
            </w:r>
            <w:r w:rsidR="00530E60" w:rsidRPr="00F51C65">
              <w:rPr>
                <w:rFonts w:ascii="Calibri" w:eastAsia="Times New Roman" w:hAnsi="Calibri" w:cs="Times New Roman"/>
                <w:szCs w:val="22"/>
              </w:rPr>
              <w:t xml:space="preserve">istemi e-Taksat 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F51C65" w:rsidRDefault="00653734" w:rsidP="00F5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szCs w:val="22"/>
                <w:lang w:val="sq-AL"/>
              </w:rPr>
              <w:t xml:space="preserve">Administrata Tatimore </w:t>
            </w:r>
            <w:r w:rsidRPr="00F51C65">
              <w:rPr>
                <w:rStyle w:val="hps"/>
                <w:szCs w:val="22"/>
                <w:lang w:val="sq-AL"/>
              </w:rPr>
              <w:t>do të zhvillojë</w:t>
            </w:r>
            <w:r w:rsidR="00F51C65"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termat e referencës</w:t>
            </w:r>
            <w:r w:rsidR="00F51C65"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dhe</w:t>
            </w:r>
            <w:r w:rsidR="00F51C65"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procedurat e</w:t>
            </w:r>
            <w:r w:rsidR="00F51C65"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tenderimit</w:t>
            </w:r>
            <w:r w:rsidR="00F51C65"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 xml:space="preserve">për </w:t>
            </w:r>
            <w:r w:rsidR="00F51C65" w:rsidRPr="00F51C65">
              <w:rPr>
                <w:rStyle w:val="hps"/>
                <w:szCs w:val="22"/>
                <w:lang w:val="sq-AL"/>
              </w:rPr>
              <w:t>nisjen e</w:t>
            </w:r>
            <w:r w:rsidRPr="00F51C65">
              <w:rPr>
                <w:rStyle w:val="hps"/>
                <w:szCs w:val="22"/>
                <w:lang w:val="sq-AL"/>
              </w:rPr>
              <w:t xml:space="preserve"> zbatimit të plotë</w:t>
            </w:r>
            <w:r w:rsidR="00F51C65"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të sistemit të</w:t>
            </w:r>
            <w:r w:rsidR="00F51C65"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e-</w:t>
            </w:r>
            <w:r w:rsidRPr="00F51C65">
              <w:rPr>
                <w:szCs w:val="22"/>
                <w:lang w:val="sq-AL"/>
              </w:rPr>
              <w:t>Taksave.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F51C65" w:rsidRDefault="00F51C65" w:rsidP="00F51C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rStyle w:val="hps"/>
                <w:szCs w:val="22"/>
                <w:lang w:val="sq-AL"/>
              </w:rPr>
              <w:t>P</w:t>
            </w:r>
            <w:r w:rsidR="00653734" w:rsidRPr="00F51C65">
              <w:rPr>
                <w:rStyle w:val="hps"/>
                <w:szCs w:val="22"/>
                <w:lang w:val="sq-AL"/>
              </w:rPr>
              <w:t>rojekt</w:t>
            </w:r>
            <w:r w:rsidRPr="00F51C65">
              <w:rPr>
                <w:rStyle w:val="hps"/>
                <w:szCs w:val="22"/>
                <w:lang w:val="sq-AL"/>
              </w:rPr>
              <w:t xml:space="preserve">i 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="00653734" w:rsidRPr="00F51C65">
              <w:rPr>
                <w:rStyle w:val="hps"/>
                <w:szCs w:val="22"/>
                <w:lang w:val="sq-AL"/>
              </w:rPr>
              <w:t>do të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integroj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51C65">
              <w:rPr>
                <w:rStyle w:val="hps"/>
                <w:szCs w:val="22"/>
                <w:lang w:val="sq-AL"/>
              </w:rPr>
              <w:t xml:space="preserve"> 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szCs w:val="22"/>
                <w:lang w:val="sq-AL"/>
              </w:rPr>
              <w:t>n</w:t>
            </w:r>
            <w:r w:rsidR="00035F50">
              <w:rPr>
                <w:szCs w:val="22"/>
                <w:lang w:val="sq-AL"/>
              </w:rPr>
              <w:t>ë</w:t>
            </w:r>
            <w:r w:rsidRPr="00F51C65">
              <w:rPr>
                <w:szCs w:val="22"/>
                <w:lang w:val="sq-AL"/>
              </w:rPr>
              <w:t xml:space="preserve"> nj</w:t>
            </w:r>
            <w:r w:rsidR="00035F50">
              <w:rPr>
                <w:szCs w:val="22"/>
                <w:lang w:val="sq-AL"/>
              </w:rPr>
              <w:t>ë</w:t>
            </w:r>
            <w:r w:rsidRPr="00F51C65">
              <w:rPr>
                <w:szCs w:val="22"/>
                <w:lang w:val="sq-AL"/>
              </w:rPr>
              <w:t xml:space="preserve"> t</w:t>
            </w:r>
            <w:r w:rsidR="00035F50">
              <w:rPr>
                <w:szCs w:val="22"/>
                <w:lang w:val="sq-AL"/>
              </w:rPr>
              <w:t>ë</w:t>
            </w:r>
            <w:r w:rsidRPr="00F51C65">
              <w:rPr>
                <w:szCs w:val="22"/>
                <w:lang w:val="sq-AL"/>
              </w:rPr>
              <w:t xml:space="preserve"> v</w:t>
            </w:r>
            <w:r w:rsidR="00035F50">
              <w:rPr>
                <w:szCs w:val="22"/>
                <w:lang w:val="sq-AL"/>
              </w:rPr>
              <w:t>ë</w:t>
            </w:r>
            <w:r w:rsidRPr="00F51C65">
              <w:rPr>
                <w:szCs w:val="22"/>
                <w:lang w:val="sq-AL"/>
              </w:rPr>
              <w:t>t</w:t>
            </w:r>
            <w:r w:rsidR="00035F50">
              <w:rPr>
                <w:szCs w:val="22"/>
                <w:lang w:val="sq-AL"/>
              </w:rPr>
              <w:t>ë</w:t>
            </w:r>
            <w:r w:rsidRPr="00F51C65">
              <w:rPr>
                <w:szCs w:val="22"/>
                <w:lang w:val="sq-AL"/>
              </w:rPr>
              <w:t xml:space="preserve">m </w:t>
            </w:r>
            <w:r w:rsidR="00653734" w:rsidRPr="00F51C65">
              <w:rPr>
                <w:rStyle w:val="hps"/>
                <w:szCs w:val="22"/>
                <w:lang w:val="sq-AL"/>
              </w:rPr>
              <w:t>sistemi</w:t>
            </w:r>
            <w:r w:rsidRPr="00F51C65">
              <w:rPr>
                <w:rStyle w:val="hps"/>
                <w:szCs w:val="22"/>
                <w:lang w:val="sq-AL"/>
              </w:rPr>
              <w:t>n</w:t>
            </w:r>
            <w:r w:rsidR="00653734" w:rsidRPr="00F51C65">
              <w:rPr>
                <w:rStyle w:val="hps"/>
                <w:szCs w:val="22"/>
                <w:lang w:val="sq-AL"/>
              </w:rPr>
              <w:t xml:space="preserve"> aktual </w:t>
            </w:r>
            <w:r w:rsidRPr="00F51C65">
              <w:rPr>
                <w:rStyle w:val="hps"/>
                <w:szCs w:val="22"/>
                <w:lang w:val="sq-AL"/>
              </w:rPr>
              <w:t>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53734" w:rsidRPr="00F51C65">
              <w:rPr>
                <w:rStyle w:val="hps"/>
                <w:szCs w:val="22"/>
                <w:lang w:val="sq-AL"/>
              </w:rPr>
              <w:t xml:space="preserve"> taksave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="00653734" w:rsidRPr="00F51C65">
              <w:rPr>
                <w:rStyle w:val="hps"/>
                <w:szCs w:val="22"/>
                <w:lang w:val="sq-AL"/>
              </w:rPr>
              <w:t>dhe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="00653734" w:rsidRPr="00F51C65">
              <w:rPr>
                <w:rStyle w:val="hps"/>
                <w:szCs w:val="22"/>
                <w:lang w:val="sq-AL"/>
              </w:rPr>
              <w:t>nënsistemi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szCs w:val="22"/>
                <w:lang w:val="sq-AL"/>
              </w:rPr>
              <w:t>n</w:t>
            </w:r>
            <w:r w:rsidR="00653734" w:rsidRPr="00F51C65">
              <w:rPr>
                <w:szCs w:val="22"/>
                <w:lang w:val="sq-AL"/>
              </w:rPr>
              <w:t xml:space="preserve">, </w:t>
            </w:r>
            <w:r w:rsidR="00653734" w:rsidRPr="00F51C65">
              <w:rPr>
                <w:rStyle w:val="hps"/>
                <w:szCs w:val="22"/>
                <w:lang w:val="sq-AL"/>
              </w:rPr>
              <w:t>me qëllim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="00653734" w:rsidRPr="00F51C65">
              <w:rPr>
                <w:rStyle w:val="hps"/>
                <w:szCs w:val="22"/>
                <w:lang w:val="sq-AL"/>
              </w:rPr>
              <w:t>rritjen e performancës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="00653734" w:rsidRPr="00F51C65">
              <w:rPr>
                <w:rStyle w:val="hps"/>
                <w:szCs w:val="22"/>
                <w:lang w:val="sq-AL"/>
              </w:rPr>
              <w:t>së</w:t>
            </w:r>
            <w:r w:rsidR="00653734" w:rsidRPr="00F51C65">
              <w:rPr>
                <w:szCs w:val="22"/>
                <w:lang w:val="sq-AL"/>
              </w:rPr>
              <w:t xml:space="preserve"> </w:t>
            </w:r>
            <w:r w:rsidR="00653734" w:rsidRPr="00F51C65">
              <w:rPr>
                <w:rStyle w:val="hps"/>
                <w:szCs w:val="22"/>
                <w:lang w:val="sq-AL"/>
              </w:rPr>
              <w:t>administratës tatimore.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897" w:rsidRPr="00F51C65" w:rsidRDefault="00653734" w:rsidP="009A65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szCs w:val="22"/>
                <w:lang w:val="sq-AL"/>
              </w:rPr>
              <w:t xml:space="preserve">Hartimi i </w:t>
            </w:r>
            <w:r w:rsidRPr="00F51C65">
              <w:rPr>
                <w:rStyle w:val="hps"/>
                <w:szCs w:val="22"/>
                <w:lang w:val="sq-AL"/>
              </w:rPr>
              <w:t>termave të referencës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për sistemin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e-</w:t>
            </w:r>
            <w:r w:rsidRPr="00F51C65">
              <w:rPr>
                <w:szCs w:val="22"/>
                <w:lang w:val="sq-AL"/>
              </w:rPr>
              <w:t>Taksave.</w:t>
            </w:r>
            <w:r w:rsidRPr="00F51C65">
              <w:rPr>
                <w:szCs w:val="22"/>
                <w:lang w:val="sq-AL"/>
              </w:rPr>
              <w:br/>
            </w:r>
            <w:r w:rsidRPr="00F51C65">
              <w:rPr>
                <w:szCs w:val="22"/>
                <w:lang w:val="sq-AL"/>
              </w:rPr>
              <w:br/>
              <w:t xml:space="preserve">Zhvillimi i </w:t>
            </w:r>
            <w:r w:rsidRPr="00F51C65">
              <w:rPr>
                <w:rStyle w:val="hps"/>
                <w:szCs w:val="22"/>
                <w:lang w:val="sq-AL"/>
              </w:rPr>
              <w:t>procedurave të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tenderimit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për sistemin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e-</w:t>
            </w:r>
            <w:r w:rsidRPr="00F51C65">
              <w:rPr>
                <w:szCs w:val="22"/>
                <w:lang w:val="sq-AL"/>
              </w:rPr>
              <w:t>Taksave.</w:t>
            </w:r>
          </w:p>
        </w:tc>
      </w:tr>
      <w:tr w:rsidR="00F51C65" w:rsidRPr="00F75016" w:rsidTr="008D2D4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hideMark/>
          </w:tcPr>
          <w:p w:rsidR="00F51C65" w:rsidRPr="00F51C65" w:rsidRDefault="00F51C65" w:rsidP="00E97DF2">
            <w:pPr>
              <w:jc w:val="left"/>
              <w:rPr>
                <w:rStyle w:val="hps"/>
                <w:szCs w:val="22"/>
                <w:lang w:val="sq-AL"/>
              </w:rPr>
            </w:pPr>
            <w:r w:rsidRPr="00F51C65">
              <w:rPr>
                <w:rStyle w:val="hps"/>
                <w:szCs w:val="22"/>
                <w:lang w:val="sq-AL"/>
              </w:rPr>
              <w:t>Digjitalizimi  i</w:t>
            </w:r>
          </w:p>
          <w:p w:rsidR="00F51C65" w:rsidRPr="00F51C65" w:rsidRDefault="00F51C65" w:rsidP="00E97DF2">
            <w:pPr>
              <w:jc w:val="left"/>
              <w:rPr>
                <w:rStyle w:val="hps"/>
                <w:szCs w:val="22"/>
                <w:lang w:val="sq-AL"/>
              </w:rPr>
            </w:pPr>
            <w:r w:rsidRPr="00F51C65">
              <w:rPr>
                <w:rStyle w:val="hps"/>
                <w:szCs w:val="22"/>
                <w:lang w:val="sq-AL"/>
              </w:rPr>
              <w:t>procesit të</w:t>
            </w:r>
          </w:p>
          <w:p w:rsidR="00F51C65" w:rsidRPr="00F51C65" w:rsidRDefault="00F51C65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rStyle w:val="hps"/>
                <w:szCs w:val="22"/>
                <w:lang w:val="sq-AL"/>
              </w:rPr>
              <w:t>Akreditimit të Arsimit të Lartë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hideMark/>
          </w:tcPr>
          <w:p w:rsidR="00F51C65" w:rsidRPr="00F51C65" w:rsidRDefault="00F51C65" w:rsidP="00F5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szCs w:val="22"/>
                <w:lang w:val="sq-AL"/>
              </w:rPr>
              <w:t xml:space="preserve">Agjencia Publike </w:t>
            </w:r>
            <w:r w:rsidRPr="00F51C65">
              <w:rPr>
                <w:rStyle w:val="hps"/>
                <w:szCs w:val="22"/>
                <w:lang w:val="sq-AL"/>
              </w:rPr>
              <w:t>e Akreditimit ë Arsimit të Lartë po përfundon digjitalizimin e sistemit të saj të menaxhimit</w:t>
            </w:r>
            <w:r w:rsidRPr="00F51C65">
              <w:rPr>
                <w:szCs w:val="22"/>
                <w:lang w:val="sq-AL"/>
              </w:rPr>
              <w:t xml:space="preserve">, i cili </w:t>
            </w:r>
            <w:r w:rsidRPr="00F51C65">
              <w:rPr>
                <w:rStyle w:val="hps"/>
                <w:szCs w:val="22"/>
                <w:lang w:val="sq-AL"/>
              </w:rPr>
              <w:t>do të lehtësojë procedurat e vlerësimit dhe akreditimit të institucioneve të arsimit të lartë.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hideMark/>
          </w:tcPr>
          <w:p w:rsidR="00F51C65" w:rsidRPr="00F51C65" w:rsidRDefault="00F51C65" w:rsidP="00F51C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rStyle w:val="hps"/>
                <w:szCs w:val="22"/>
                <w:lang w:val="sq-AL"/>
              </w:rPr>
              <w:t>Procesi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do të sh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51C65">
              <w:rPr>
                <w:rStyle w:val="hps"/>
                <w:szCs w:val="22"/>
                <w:lang w:val="sq-AL"/>
              </w:rPr>
              <w:t>rbej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51C65">
              <w:rPr>
                <w:rStyle w:val="hps"/>
                <w:szCs w:val="22"/>
                <w:lang w:val="sq-AL"/>
              </w:rPr>
              <w:t xml:space="preserve"> 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 xml:space="preserve">për forcimin e 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bashkëpunimit dhe  rritjen e ndërgjegjësimit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mes palëve të interesuara</w:t>
            </w:r>
            <w:r w:rsidRPr="00F51C65">
              <w:rPr>
                <w:szCs w:val="22"/>
                <w:lang w:val="sq-AL"/>
              </w:rPr>
              <w:t xml:space="preserve"> </w:t>
            </w:r>
            <w:r w:rsidRPr="00F51C65">
              <w:rPr>
                <w:rStyle w:val="hps"/>
                <w:szCs w:val="22"/>
                <w:lang w:val="sq-AL"/>
              </w:rPr>
              <w:t>dhe publikut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51C65">
              <w:rPr>
                <w:rStyle w:val="hps"/>
                <w:szCs w:val="22"/>
                <w:lang w:val="sq-AL"/>
              </w:rPr>
              <w:t xml:space="preserve"> gjer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F51C65">
              <w:rPr>
                <w:rStyle w:val="hps"/>
                <w:szCs w:val="22"/>
                <w:lang w:val="sq-AL"/>
              </w:rPr>
              <w:t xml:space="preserve">.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:rsidR="00F51C65" w:rsidRPr="00F51C65" w:rsidRDefault="00F51C65" w:rsidP="0066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F51C65">
              <w:rPr>
                <w:rStyle w:val="hps"/>
                <w:szCs w:val="22"/>
                <w:lang w:val="sq-AL"/>
              </w:rPr>
              <w:t>Digjitalizimi  i</w:t>
            </w:r>
          </w:p>
          <w:p w:rsidR="00F51C65" w:rsidRPr="00F51C65" w:rsidRDefault="00F51C65" w:rsidP="0066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F51C65">
              <w:rPr>
                <w:rStyle w:val="hps"/>
                <w:szCs w:val="22"/>
                <w:lang w:val="sq-AL"/>
              </w:rPr>
              <w:t>procesit të</w:t>
            </w:r>
          </w:p>
          <w:p w:rsidR="00F51C65" w:rsidRPr="00F51C65" w:rsidRDefault="00F51C65" w:rsidP="0066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F51C65">
              <w:rPr>
                <w:rStyle w:val="hps"/>
                <w:szCs w:val="22"/>
                <w:lang w:val="sq-AL"/>
              </w:rPr>
              <w:t>Akreditimit të Arsimit të Lartë</w:t>
            </w:r>
          </w:p>
        </w:tc>
      </w:tr>
      <w:tr w:rsidR="00F51C65" w:rsidRPr="004A0673" w:rsidTr="008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65" w:rsidRPr="004A0673" w:rsidRDefault="00F51C65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4A0673">
              <w:rPr>
                <w:rFonts w:ascii="Calibri" w:eastAsia="Times New Roman" w:hAnsi="Calibri" w:cs="Times New Roman"/>
                <w:szCs w:val="22"/>
              </w:rPr>
              <w:t>Sistemi i Akcizes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65" w:rsidRPr="004A0673" w:rsidRDefault="0095030C" w:rsidP="00950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4A0673">
              <w:rPr>
                <w:szCs w:val="22"/>
                <w:lang w:val="sq-AL"/>
              </w:rPr>
              <w:t xml:space="preserve">Sistemi i ri i </w:t>
            </w:r>
            <w:r w:rsidRPr="004A0673">
              <w:rPr>
                <w:rStyle w:val="hps"/>
                <w:szCs w:val="22"/>
                <w:lang w:val="sq-AL"/>
              </w:rPr>
              <w:t>Akciz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4A0673">
              <w:rPr>
                <w:rStyle w:val="hps"/>
                <w:szCs w:val="22"/>
                <w:lang w:val="sq-AL"/>
              </w:rPr>
              <w:t>s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përfshin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akses dhe shërbime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online për operatorët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ekonomikë</w:t>
            </w:r>
            <w:r w:rsidRPr="004A0673">
              <w:rPr>
                <w:szCs w:val="22"/>
                <w:lang w:val="sq-AL"/>
              </w:rPr>
              <w:t>.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673" w:rsidRPr="004A0673" w:rsidRDefault="0095030C" w:rsidP="004A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4A0673">
              <w:rPr>
                <w:szCs w:val="22"/>
                <w:lang w:val="sq-AL"/>
              </w:rPr>
              <w:t xml:space="preserve">Sistemi u </w:t>
            </w:r>
            <w:r w:rsidR="004A0673" w:rsidRPr="004A0673">
              <w:rPr>
                <w:rStyle w:val="hps"/>
                <w:szCs w:val="22"/>
                <w:lang w:val="sq-AL"/>
              </w:rPr>
              <w:t>mundëson</w:t>
            </w:r>
          </w:p>
          <w:p w:rsidR="004A0673" w:rsidRPr="004A0673" w:rsidRDefault="0095030C" w:rsidP="004A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Cs w:val="22"/>
                <w:lang w:val="sq-AL"/>
              </w:rPr>
            </w:pPr>
            <w:r w:rsidRPr="004A0673">
              <w:rPr>
                <w:rStyle w:val="hps"/>
                <w:szCs w:val="22"/>
                <w:lang w:val="sq-AL"/>
              </w:rPr>
              <w:t>operatorëve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të kontrollojn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online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statusin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e</w:t>
            </w:r>
            <w:r w:rsidR="004A0673" w:rsidRPr="004A0673">
              <w:rPr>
                <w:rStyle w:val="hps"/>
                <w:szCs w:val="22"/>
                <w:lang w:val="sq-AL"/>
              </w:rPr>
              <w:t xml:space="preserve"> gjendjes s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4A0673" w:rsidRPr="004A0673">
              <w:rPr>
                <w:rStyle w:val="hps"/>
                <w:szCs w:val="22"/>
                <w:lang w:val="sq-AL"/>
              </w:rPr>
              <w:t xml:space="preserve"> llogaris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4A0673">
              <w:rPr>
                <w:szCs w:val="22"/>
                <w:lang w:val="sq-AL"/>
              </w:rPr>
              <w:t xml:space="preserve">, </w:t>
            </w:r>
            <w:r w:rsidRPr="004A0673">
              <w:rPr>
                <w:rStyle w:val="hps"/>
                <w:szCs w:val="22"/>
                <w:lang w:val="sq-AL"/>
              </w:rPr>
              <w:t>b</w:t>
            </w:r>
            <w:r w:rsidR="004A0673" w:rsidRPr="004A0673">
              <w:rPr>
                <w:rStyle w:val="hps"/>
                <w:szCs w:val="22"/>
                <w:lang w:val="sq-AL"/>
              </w:rPr>
              <w:t>a</w:t>
            </w:r>
            <w:r w:rsidRPr="004A0673">
              <w:rPr>
                <w:rStyle w:val="hps"/>
                <w:szCs w:val="22"/>
                <w:lang w:val="sq-AL"/>
              </w:rPr>
              <w:t>lanc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4A0673" w:rsidRPr="004A0673">
              <w:rPr>
                <w:rStyle w:val="hps"/>
                <w:szCs w:val="22"/>
                <w:lang w:val="sq-AL"/>
              </w:rPr>
              <w:t>s</w:t>
            </w:r>
            <w:r w:rsidRPr="004A0673">
              <w:rPr>
                <w:rStyle w:val="hps"/>
                <w:szCs w:val="22"/>
                <w:lang w:val="sq-AL"/>
              </w:rPr>
              <w:t xml:space="preserve"> </w:t>
            </w:r>
            <w:r w:rsidR="004A0673" w:rsidRPr="004A0673">
              <w:rPr>
                <w:rStyle w:val="hps"/>
                <w:szCs w:val="22"/>
                <w:lang w:val="sq-AL"/>
              </w:rPr>
              <w:t>s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</w:p>
          <w:p w:rsidR="004A0673" w:rsidRPr="004A0673" w:rsidRDefault="0095030C" w:rsidP="004A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sq-AL"/>
              </w:rPr>
            </w:pPr>
            <w:r w:rsidRPr="004A0673">
              <w:rPr>
                <w:rStyle w:val="hps"/>
                <w:szCs w:val="22"/>
                <w:lang w:val="sq-AL"/>
              </w:rPr>
              <w:t>llogarisë</w:t>
            </w:r>
            <w:r w:rsidR="004A0673" w:rsidRPr="004A0673">
              <w:rPr>
                <w:rStyle w:val="hps"/>
                <w:szCs w:val="22"/>
                <w:lang w:val="sq-AL"/>
              </w:rPr>
              <w:t xml:space="preserve"> dhe transfertave</w:t>
            </w:r>
            <w:r w:rsidRPr="004A0673">
              <w:rPr>
                <w:szCs w:val="22"/>
                <w:lang w:val="sq-AL"/>
              </w:rPr>
              <w:t xml:space="preserve">. </w:t>
            </w:r>
            <w:r w:rsidRPr="004A0673">
              <w:rPr>
                <w:rStyle w:val="hps"/>
                <w:szCs w:val="22"/>
                <w:lang w:val="sq-AL"/>
              </w:rPr>
              <w:t>Gjithashtu do të fillojë të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përgatisë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përpunimin e</w:t>
            </w:r>
          </w:p>
          <w:p w:rsidR="00F51C65" w:rsidRPr="004A0673" w:rsidRDefault="0095030C" w:rsidP="004A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4A0673">
              <w:rPr>
                <w:rStyle w:val="hps"/>
                <w:szCs w:val="22"/>
                <w:lang w:val="sq-AL"/>
              </w:rPr>
              <w:t>pagesave</w:t>
            </w:r>
            <w:r w:rsidRPr="004A0673">
              <w:rPr>
                <w:szCs w:val="22"/>
                <w:lang w:val="sq-AL"/>
              </w:rPr>
              <w:t xml:space="preserve"> </w:t>
            </w:r>
            <w:r w:rsidRPr="004A0673">
              <w:rPr>
                <w:rStyle w:val="hps"/>
                <w:szCs w:val="22"/>
                <w:lang w:val="sq-AL"/>
              </w:rPr>
              <w:t>online.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65" w:rsidRPr="004A0673" w:rsidRDefault="00F51C65" w:rsidP="00950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4A0673">
              <w:rPr>
                <w:rFonts w:ascii="Calibri" w:eastAsia="Times New Roman" w:hAnsi="Calibri" w:cs="Times New Roman"/>
                <w:szCs w:val="22"/>
              </w:rPr>
              <w:t xml:space="preserve">Krijimi </w:t>
            </w:r>
            <w:r w:rsidR="0095030C" w:rsidRPr="004A0673">
              <w:rPr>
                <w:rFonts w:ascii="Calibri" w:eastAsia="Times New Roman" w:hAnsi="Calibri" w:cs="Times New Roman"/>
                <w:szCs w:val="22"/>
              </w:rPr>
              <w:t>i</w:t>
            </w:r>
            <w:r w:rsidRPr="004A0673">
              <w:rPr>
                <w:rFonts w:ascii="Calibri" w:eastAsia="Times New Roman" w:hAnsi="Calibri" w:cs="Times New Roman"/>
                <w:szCs w:val="22"/>
              </w:rPr>
              <w:t xml:space="preserve"> sistemit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4A0673">
              <w:rPr>
                <w:rFonts w:ascii="Calibri" w:eastAsia="Times New Roman" w:hAnsi="Calibri" w:cs="Times New Roman"/>
                <w:szCs w:val="22"/>
              </w:rPr>
              <w:t xml:space="preserve"> akciz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4A0673">
              <w:rPr>
                <w:rFonts w:ascii="Calibri" w:eastAsia="Times New Roman" w:hAnsi="Calibri" w:cs="Times New Roman"/>
                <w:szCs w:val="22"/>
              </w:rPr>
              <w:t>s.</w:t>
            </w:r>
          </w:p>
        </w:tc>
      </w:tr>
      <w:tr w:rsidR="00447B25" w:rsidRPr="00F75016" w:rsidTr="008D2D44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hideMark/>
          </w:tcPr>
          <w:p w:rsidR="00447B25" w:rsidRPr="00AB3C64" w:rsidRDefault="00447B25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AB3C64">
              <w:rPr>
                <w:rFonts w:ascii="Calibri" w:eastAsia="Times New Roman" w:hAnsi="Calibri" w:cs="Times New Roman"/>
                <w:szCs w:val="22"/>
              </w:rPr>
              <w:t xml:space="preserve">Sistemi U-Gov 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hideMark/>
          </w:tcPr>
          <w:p w:rsidR="00447B25" w:rsidRPr="00AB3C64" w:rsidRDefault="00447B25" w:rsidP="004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AB3C64">
              <w:rPr>
                <w:szCs w:val="22"/>
                <w:lang w:val="sq-AL"/>
              </w:rPr>
              <w:t xml:space="preserve">Po zhvillohet moduli i parë i </w:t>
            </w:r>
            <w:r w:rsidRPr="00AB3C64">
              <w:rPr>
                <w:rStyle w:val="hps"/>
                <w:szCs w:val="22"/>
                <w:lang w:val="sq-AL"/>
              </w:rPr>
              <w:t>U-</w:t>
            </w:r>
            <w:r w:rsidRPr="00AB3C64">
              <w:rPr>
                <w:szCs w:val="22"/>
                <w:lang w:val="sq-AL"/>
              </w:rPr>
              <w:t xml:space="preserve">Gov, një sistem </w:t>
            </w:r>
            <w:r w:rsidRPr="00AB3C64">
              <w:rPr>
                <w:rStyle w:val="hps"/>
                <w:szCs w:val="22"/>
                <w:lang w:val="sq-AL"/>
              </w:rPr>
              <w:t>në shërbim të universiteteve për menaxhimin e informacionit të brendshëm.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hideMark/>
          </w:tcPr>
          <w:p w:rsidR="00447B25" w:rsidRPr="00AB3C64" w:rsidRDefault="00AB3C64" w:rsidP="00AB3C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AB3C64">
              <w:rPr>
                <w:rStyle w:val="hps"/>
                <w:szCs w:val="22"/>
                <w:lang w:val="sq-AL"/>
              </w:rPr>
              <w:t>Reduktim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B3C64">
              <w:rPr>
                <w:rStyle w:val="hps"/>
                <w:szCs w:val="22"/>
                <w:lang w:val="sq-AL"/>
              </w:rPr>
              <w:t xml:space="preserve"> koh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B3C64">
              <w:rPr>
                <w:rStyle w:val="hps"/>
                <w:szCs w:val="22"/>
                <w:lang w:val="sq-AL"/>
              </w:rPr>
              <w:t>s s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B3C64">
              <w:rPr>
                <w:rStyle w:val="hps"/>
                <w:szCs w:val="22"/>
                <w:lang w:val="sq-AL"/>
              </w:rPr>
              <w:t xml:space="preserve"> 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përpunimit  dhe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shpërndarjes së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B3C64">
              <w:rPr>
                <w:rStyle w:val="hps"/>
                <w:szCs w:val="22"/>
                <w:lang w:val="sq-AL"/>
              </w:rPr>
              <w:t xml:space="preserve"> dhënave s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B3C64">
              <w:rPr>
                <w:rStyle w:val="hps"/>
                <w:szCs w:val="22"/>
                <w:lang w:val="sq-AL"/>
              </w:rPr>
              <w:t>ift</w:t>
            </w:r>
            <w:r w:rsidRPr="00AB3C64">
              <w:rPr>
                <w:szCs w:val="22"/>
                <w:lang w:val="sq-AL"/>
              </w:rPr>
              <w:t xml:space="preserve">, </w:t>
            </w:r>
            <w:r w:rsidRPr="00AB3C64">
              <w:rPr>
                <w:rStyle w:val="hps"/>
                <w:szCs w:val="22"/>
                <w:lang w:val="sq-AL"/>
              </w:rPr>
              <w:t>kosto e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reduktuar p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B3C64">
              <w:rPr>
                <w:rStyle w:val="hps"/>
                <w:szCs w:val="22"/>
                <w:lang w:val="sq-AL"/>
              </w:rPr>
              <w:t>r transaksionet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financiare, si dhe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efikasitet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në menaxhimin e burimeve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për strukturat</w:t>
            </w:r>
            <w:r w:rsidRPr="00AB3C64">
              <w:rPr>
                <w:szCs w:val="22"/>
                <w:lang w:val="sq-AL"/>
              </w:rPr>
              <w:t xml:space="preserve"> </w:t>
            </w:r>
            <w:r w:rsidRPr="00AB3C64">
              <w:rPr>
                <w:rStyle w:val="hps"/>
                <w:szCs w:val="22"/>
                <w:lang w:val="sq-AL"/>
              </w:rPr>
              <w:t>arsimore.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:rsidR="00447B25" w:rsidRPr="00AB3C64" w:rsidRDefault="00AB3C64" w:rsidP="00AB3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AB3C64">
              <w:rPr>
                <w:rFonts w:ascii="Calibri" w:eastAsia="Times New Roman" w:hAnsi="Calibri" w:cs="Times New Roman"/>
                <w:szCs w:val="22"/>
              </w:rPr>
              <w:t>Krijimi i modulit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AB3C64">
              <w:rPr>
                <w:rFonts w:ascii="Calibri" w:eastAsia="Times New Roman" w:hAnsi="Calibri" w:cs="Times New Roman"/>
                <w:szCs w:val="22"/>
              </w:rPr>
              <w:t xml:space="preserve"> par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AB3C64">
              <w:rPr>
                <w:rFonts w:ascii="Calibri" w:eastAsia="Times New Roman" w:hAnsi="Calibri" w:cs="Times New Roman"/>
                <w:szCs w:val="22"/>
              </w:rPr>
              <w:t xml:space="preserve"> t</w:t>
            </w:r>
            <w:r w:rsidR="00035F50">
              <w:rPr>
                <w:rFonts w:ascii="Calibri" w:eastAsia="Times New Roman" w:hAnsi="Calibri" w:cs="Times New Roman"/>
                <w:szCs w:val="22"/>
              </w:rPr>
              <w:t>ë</w:t>
            </w:r>
            <w:r w:rsidRPr="00AB3C64">
              <w:rPr>
                <w:rFonts w:ascii="Calibri" w:eastAsia="Times New Roman" w:hAnsi="Calibri" w:cs="Times New Roman"/>
                <w:szCs w:val="22"/>
              </w:rPr>
              <w:t xml:space="preserve"> sistemit U-Gov.</w:t>
            </w:r>
          </w:p>
        </w:tc>
      </w:tr>
      <w:tr w:rsidR="00447B25" w:rsidRPr="00F75016" w:rsidTr="008D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716" w:rsidRDefault="00F01716" w:rsidP="00E97DF2">
            <w:pPr>
              <w:jc w:val="left"/>
              <w:rPr>
                <w:rStyle w:val="hps"/>
                <w:szCs w:val="22"/>
                <w:lang w:val="sq-AL"/>
              </w:rPr>
            </w:pPr>
            <w:r>
              <w:rPr>
                <w:rStyle w:val="hps"/>
                <w:szCs w:val="22"/>
                <w:lang w:val="sq-AL"/>
              </w:rPr>
              <w:lastRenderedPageBreak/>
              <w:t>Kuadri i</w:t>
            </w:r>
          </w:p>
          <w:p w:rsidR="00F01716" w:rsidRDefault="00AB3C64" w:rsidP="00E97DF2">
            <w:pPr>
              <w:jc w:val="left"/>
              <w:rPr>
                <w:rStyle w:val="hps"/>
                <w:szCs w:val="22"/>
                <w:lang w:val="sq-AL"/>
              </w:rPr>
            </w:pPr>
            <w:r w:rsidRPr="00DA536E">
              <w:rPr>
                <w:rStyle w:val="hps"/>
                <w:szCs w:val="22"/>
                <w:lang w:val="sq-AL"/>
              </w:rPr>
              <w:t xml:space="preserve">Ndërveprimit  </w:t>
            </w:r>
          </w:p>
          <w:p w:rsidR="00447B25" w:rsidRPr="00DA536E" w:rsidRDefault="00AB3C64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DA536E">
              <w:rPr>
                <w:rStyle w:val="hps"/>
                <w:szCs w:val="22"/>
                <w:lang w:val="sq-AL"/>
              </w:rPr>
              <w:t>e-gov</w:t>
            </w:r>
            <w:r w:rsidRPr="00DA536E">
              <w:rPr>
                <w:rStyle w:val="atn"/>
                <w:szCs w:val="22"/>
                <w:lang w:val="sq-AL"/>
              </w:rPr>
              <w:t>, e-</w:t>
            </w:r>
            <w:r w:rsidRPr="00DA536E">
              <w:rPr>
                <w:rStyle w:val="shorttext"/>
                <w:szCs w:val="22"/>
                <w:lang w:val="sq-AL"/>
              </w:rPr>
              <w:t>GIF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B25" w:rsidRPr="00DA536E" w:rsidRDefault="00DA536E" w:rsidP="00DA5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DA536E">
              <w:rPr>
                <w:rStyle w:val="hps"/>
                <w:szCs w:val="22"/>
                <w:lang w:val="sq-AL"/>
              </w:rPr>
              <w:t>E-</w:t>
            </w:r>
            <w:r w:rsidRPr="00DA536E">
              <w:rPr>
                <w:szCs w:val="22"/>
                <w:lang w:val="sq-AL"/>
              </w:rPr>
              <w:t xml:space="preserve">GIF </w:t>
            </w:r>
            <w:r w:rsidRPr="00DA536E">
              <w:rPr>
                <w:rStyle w:val="hps"/>
                <w:szCs w:val="22"/>
                <w:lang w:val="sq-AL"/>
              </w:rPr>
              <w:t>mundëson shkëmbimin e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informacionit ndërmjet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institucioneve të administratës publike</w:t>
            </w:r>
            <w:r w:rsidRPr="00DA536E">
              <w:rPr>
                <w:szCs w:val="22"/>
                <w:lang w:val="sq-AL"/>
              </w:rPr>
              <w:t xml:space="preserve">. </w:t>
            </w:r>
            <w:r w:rsidRPr="00DA536E">
              <w:rPr>
                <w:rStyle w:val="hps"/>
                <w:szCs w:val="22"/>
                <w:lang w:val="sq-AL"/>
              </w:rPr>
              <w:t>Kjo infrastrukturë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menaxhuar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nga Agjencia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Kombëtare për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Shoqërinë e Informacionit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dhe ofron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një shërbim të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plotë elektronik</w:t>
            </w:r>
            <w:r w:rsidRPr="00DA536E">
              <w:rPr>
                <w:szCs w:val="22"/>
                <w:lang w:val="sq-AL"/>
              </w:rPr>
              <w:t>.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B25" w:rsidRPr="00DA536E" w:rsidRDefault="00DA536E" w:rsidP="00DA5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DA536E">
              <w:rPr>
                <w:szCs w:val="22"/>
                <w:lang w:val="sq-AL"/>
              </w:rPr>
              <w:t xml:space="preserve">Efikasiteti </w:t>
            </w:r>
            <w:r w:rsidRPr="00DA536E">
              <w:rPr>
                <w:rStyle w:val="hps"/>
                <w:szCs w:val="22"/>
                <w:lang w:val="sq-AL"/>
              </w:rPr>
              <w:t>dhe transparenca e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institucioneve të administratës publike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do të rriten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në përputhje me standardet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europiane për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mbrojtjen e të dhënave</w:t>
            </w:r>
            <w:r w:rsidRPr="00DA536E">
              <w:rPr>
                <w:szCs w:val="22"/>
                <w:lang w:val="sq-AL"/>
              </w:rPr>
              <w:t xml:space="preserve"> </w:t>
            </w:r>
            <w:r w:rsidRPr="00DA536E">
              <w:rPr>
                <w:rStyle w:val="hps"/>
                <w:szCs w:val="22"/>
                <w:lang w:val="sq-AL"/>
              </w:rPr>
              <w:t>personale.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B25" w:rsidRPr="00DA536E" w:rsidRDefault="00AB3C64" w:rsidP="00AB3C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DA536E">
              <w:rPr>
                <w:rFonts w:ascii="Calibri" w:eastAsia="Times New Roman" w:hAnsi="Calibri" w:cs="Times New Roman"/>
                <w:szCs w:val="22"/>
              </w:rPr>
              <w:t xml:space="preserve">Krijimi </w:t>
            </w:r>
            <w:r w:rsidR="00F01716" w:rsidRPr="00DA536E">
              <w:rPr>
                <w:rFonts w:ascii="Calibri" w:eastAsia="Times New Roman" w:hAnsi="Calibri" w:cs="Times New Roman"/>
                <w:szCs w:val="22"/>
              </w:rPr>
              <w:t>i e</w:t>
            </w:r>
            <w:r w:rsidR="00447B25" w:rsidRPr="00DA536E">
              <w:rPr>
                <w:rFonts w:ascii="Calibri" w:eastAsia="Times New Roman" w:hAnsi="Calibri" w:cs="Times New Roman"/>
                <w:szCs w:val="22"/>
              </w:rPr>
              <w:t>-GIF.</w:t>
            </w:r>
          </w:p>
        </w:tc>
      </w:tr>
      <w:tr w:rsidR="00447B25" w:rsidRPr="00F75016" w:rsidTr="008D2D4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hideMark/>
          </w:tcPr>
          <w:p w:rsidR="00F01716" w:rsidRDefault="00F01716" w:rsidP="00E97DF2">
            <w:pPr>
              <w:jc w:val="left"/>
              <w:rPr>
                <w:rStyle w:val="hps"/>
                <w:szCs w:val="22"/>
                <w:lang w:val="sq-AL"/>
              </w:rPr>
            </w:pPr>
            <w:r>
              <w:rPr>
                <w:rStyle w:val="hps"/>
                <w:szCs w:val="22"/>
                <w:lang w:val="sq-AL"/>
              </w:rPr>
              <w:t>Digjitalizimi i</w:t>
            </w:r>
          </w:p>
          <w:p w:rsidR="00F01716" w:rsidRDefault="000606DF" w:rsidP="00E97DF2">
            <w:pPr>
              <w:jc w:val="left"/>
              <w:rPr>
                <w:rStyle w:val="shorttext"/>
                <w:szCs w:val="22"/>
                <w:lang w:val="sq-AL"/>
              </w:rPr>
            </w:pPr>
            <w:r w:rsidRPr="006E7CF8">
              <w:rPr>
                <w:rStyle w:val="hps"/>
                <w:szCs w:val="22"/>
                <w:lang w:val="sq-AL"/>
              </w:rPr>
              <w:t xml:space="preserve">procesit </w:t>
            </w:r>
            <w:r w:rsidR="00F01716">
              <w:rPr>
                <w:rStyle w:val="shorttext"/>
                <w:szCs w:val="22"/>
                <w:lang w:val="sq-AL"/>
              </w:rPr>
              <w:t>te</w:t>
            </w:r>
          </w:p>
          <w:p w:rsidR="00F01716" w:rsidRDefault="00F01716" w:rsidP="00E97DF2">
            <w:pPr>
              <w:jc w:val="left"/>
              <w:rPr>
                <w:rStyle w:val="shorttext"/>
                <w:szCs w:val="22"/>
                <w:lang w:val="sq-AL"/>
              </w:rPr>
            </w:pPr>
            <w:r>
              <w:rPr>
                <w:rStyle w:val="shorttext"/>
                <w:szCs w:val="22"/>
                <w:lang w:val="sq-AL"/>
              </w:rPr>
              <w:t>transferimit te</w:t>
            </w:r>
          </w:p>
          <w:p w:rsidR="00447B25" w:rsidRPr="006E7CF8" w:rsidRDefault="000606DF" w:rsidP="00E97DF2">
            <w:pPr>
              <w:jc w:val="left"/>
              <w:rPr>
                <w:rFonts w:ascii="Calibri" w:eastAsia="Times New Roman" w:hAnsi="Calibri" w:cs="Times New Roman"/>
                <w:szCs w:val="22"/>
              </w:rPr>
            </w:pPr>
            <w:r w:rsidRPr="006E7CF8">
              <w:rPr>
                <w:rStyle w:val="shorttext"/>
                <w:szCs w:val="22"/>
                <w:lang w:val="sq-AL"/>
              </w:rPr>
              <w:t>skedar</w:t>
            </w:r>
            <w:r w:rsidR="00035F50">
              <w:rPr>
                <w:rStyle w:val="shorttext"/>
                <w:szCs w:val="22"/>
                <w:lang w:val="sq-AL"/>
              </w:rPr>
              <w:t>ë</w:t>
            </w:r>
            <w:r w:rsidRPr="006E7CF8">
              <w:rPr>
                <w:rStyle w:val="shorttext"/>
                <w:szCs w:val="22"/>
                <w:lang w:val="sq-AL"/>
              </w:rPr>
              <w:t>ve</w:t>
            </w:r>
          </w:p>
        </w:tc>
        <w:tc>
          <w:tcPr>
            <w:tcW w:w="5369" w:type="dxa"/>
            <w:hideMark/>
          </w:tcPr>
          <w:p w:rsidR="00447B25" w:rsidRPr="006E7CF8" w:rsidRDefault="000606DF" w:rsidP="006E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6E7CF8">
              <w:rPr>
                <w:rStyle w:val="hps"/>
                <w:szCs w:val="22"/>
                <w:lang w:val="sq-AL"/>
              </w:rPr>
              <w:t xml:space="preserve">Një 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tjetër </w:t>
            </w:r>
            <w:r w:rsidRPr="006E7CF8">
              <w:rPr>
                <w:rStyle w:val="hps"/>
                <w:szCs w:val="22"/>
                <w:lang w:val="sq-AL"/>
              </w:rPr>
              <w:t xml:space="preserve">iniciativë </w:t>
            </w:r>
            <w:r w:rsidR="006E7CF8" w:rsidRPr="006E7CF8">
              <w:rPr>
                <w:rStyle w:val="hps"/>
                <w:szCs w:val="22"/>
                <w:lang w:val="sq-AL"/>
              </w:rPr>
              <w:t>po zhvillohet 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6E7CF8">
              <w:rPr>
                <w:rStyle w:val="hps"/>
                <w:szCs w:val="22"/>
                <w:lang w:val="sq-AL"/>
              </w:rPr>
              <w:t xml:space="preserve"> sektori</w:t>
            </w:r>
            <w:r w:rsidR="006E7CF8" w:rsidRPr="006E7CF8">
              <w:rPr>
                <w:rStyle w:val="hps"/>
                <w:szCs w:val="22"/>
                <w:lang w:val="sq-AL"/>
              </w:rPr>
              <w:t>n</w:t>
            </w:r>
            <w:r w:rsidRPr="006E7CF8">
              <w:rPr>
                <w:rStyle w:val="hps"/>
                <w:szCs w:val="22"/>
                <w:lang w:val="sq-AL"/>
              </w:rPr>
              <w:t xml:space="preserve"> </w:t>
            </w:r>
            <w:r w:rsidR="006E7CF8" w:rsidRPr="006E7CF8">
              <w:rPr>
                <w:rStyle w:val="hps"/>
                <w:szCs w:val="22"/>
                <w:lang w:val="sq-AL"/>
              </w:rPr>
              <w:t>e</w:t>
            </w:r>
            <w:r w:rsidRPr="006E7CF8">
              <w:rPr>
                <w:rStyle w:val="hps"/>
                <w:szCs w:val="22"/>
                <w:lang w:val="sq-AL"/>
              </w:rPr>
              <w:t xml:space="preserve"> drejtësisë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: </w:t>
            </w:r>
            <w:r w:rsidRPr="006E7CF8">
              <w:rPr>
                <w:rStyle w:val="hps"/>
                <w:szCs w:val="22"/>
                <w:lang w:val="sq-AL"/>
              </w:rPr>
              <w:t>di</w:t>
            </w:r>
            <w:r w:rsidR="006E7CF8" w:rsidRPr="006E7CF8">
              <w:rPr>
                <w:rStyle w:val="hps"/>
                <w:szCs w:val="22"/>
                <w:lang w:val="sq-AL"/>
              </w:rPr>
              <w:t>gj</w:t>
            </w:r>
            <w:r w:rsidRPr="006E7CF8">
              <w:rPr>
                <w:rStyle w:val="hps"/>
                <w:szCs w:val="22"/>
                <w:lang w:val="sq-AL"/>
              </w:rPr>
              <w:t>italizimi i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 </w:t>
            </w:r>
            <w:r w:rsidRPr="006E7CF8">
              <w:rPr>
                <w:rStyle w:val="hps"/>
                <w:szCs w:val="22"/>
                <w:lang w:val="sq-AL"/>
              </w:rPr>
              <w:t>procesit të transferimit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 </w:t>
            </w:r>
            <w:r w:rsidRPr="006E7CF8">
              <w:rPr>
                <w:rStyle w:val="hps"/>
                <w:szCs w:val="22"/>
                <w:lang w:val="sq-AL"/>
              </w:rPr>
              <w:t xml:space="preserve">të </w:t>
            </w:r>
            <w:r w:rsidR="006E7CF8" w:rsidRPr="006E7CF8">
              <w:rPr>
                <w:rStyle w:val="hps"/>
                <w:szCs w:val="22"/>
                <w:lang w:val="sq-AL"/>
              </w:rPr>
              <w:t>skedar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E7CF8" w:rsidRPr="006E7CF8">
              <w:rPr>
                <w:rStyle w:val="hps"/>
                <w:szCs w:val="22"/>
                <w:lang w:val="sq-AL"/>
              </w:rPr>
              <w:t>ve në sistemin gjyqësor n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 m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E7CF8" w:rsidRPr="006E7CF8">
              <w:rPr>
                <w:rStyle w:val="hps"/>
                <w:szCs w:val="22"/>
                <w:lang w:val="sq-AL"/>
              </w:rPr>
              <w:t>nyr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 horizontale dhe vertikale.</w:t>
            </w:r>
          </w:p>
        </w:tc>
        <w:tc>
          <w:tcPr>
            <w:tcW w:w="2958" w:type="dxa"/>
            <w:hideMark/>
          </w:tcPr>
          <w:p w:rsidR="00447B25" w:rsidRPr="006E7CF8" w:rsidRDefault="000606DF" w:rsidP="008F1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6E7CF8">
              <w:rPr>
                <w:szCs w:val="22"/>
                <w:lang w:val="sq-AL"/>
              </w:rPr>
              <w:t xml:space="preserve">Procesi </w:t>
            </w:r>
            <w:r w:rsidRPr="006E7CF8">
              <w:rPr>
                <w:rStyle w:val="hps"/>
                <w:szCs w:val="22"/>
                <w:lang w:val="sq-AL"/>
              </w:rPr>
              <w:t>do të reduktojë ndjeshëm</w:t>
            </w:r>
            <w:r w:rsidRPr="006E7CF8">
              <w:rPr>
                <w:szCs w:val="22"/>
                <w:lang w:val="sq-AL"/>
              </w:rPr>
              <w:t xml:space="preserve"> </w:t>
            </w:r>
            <w:r w:rsidRPr="006E7CF8">
              <w:rPr>
                <w:rStyle w:val="hps"/>
                <w:szCs w:val="22"/>
                <w:lang w:val="sq-AL"/>
              </w:rPr>
              <w:t>kohën e nevojshme</w:t>
            </w:r>
            <w:r w:rsidRPr="006E7CF8">
              <w:rPr>
                <w:szCs w:val="22"/>
                <w:lang w:val="sq-AL"/>
              </w:rPr>
              <w:t xml:space="preserve"> </w:t>
            </w:r>
            <w:r w:rsidRPr="006E7CF8">
              <w:rPr>
                <w:rStyle w:val="hps"/>
                <w:szCs w:val="22"/>
                <w:lang w:val="sq-AL"/>
              </w:rPr>
              <w:t>për regjistrim</w:t>
            </w:r>
            <w:r w:rsidRPr="006E7CF8">
              <w:rPr>
                <w:szCs w:val="22"/>
                <w:lang w:val="sq-AL"/>
              </w:rPr>
              <w:t xml:space="preserve"> </w:t>
            </w:r>
            <w:r w:rsidR="006E7CF8" w:rsidRPr="006E7CF8">
              <w:rPr>
                <w:szCs w:val="22"/>
                <w:lang w:val="sq-AL"/>
              </w:rPr>
              <w:t xml:space="preserve">si </w:t>
            </w:r>
            <w:r w:rsidRPr="006E7CF8">
              <w:rPr>
                <w:rStyle w:val="hps"/>
                <w:szCs w:val="22"/>
                <w:lang w:val="sq-AL"/>
              </w:rPr>
              <w:t>dhe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 koh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="006E7CF8" w:rsidRPr="006E7CF8">
              <w:rPr>
                <w:rStyle w:val="hps"/>
                <w:szCs w:val="22"/>
                <w:lang w:val="sq-AL"/>
              </w:rPr>
              <w:t xml:space="preserve">n e </w:t>
            </w:r>
            <w:r w:rsidRPr="006E7CF8">
              <w:rPr>
                <w:rStyle w:val="hps"/>
                <w:szCs w:val="22"/>
                <w:lang w:val="sq-AL"/>
              </w:rPr>
              <w:t xml:space="preserve"> procedurave të tjera</w:t>
            </w:r>
            <w:r w:rsidRPr="006E7CF8">
              <w:rPr>
                <w:szCs w:val="22"/>
                <w:lang w:val="sq-AL"/>
              </w:rPr>
              <w:t xml:space="preserve"> </w:t>
            </w:r>
            <w:r w:rsidRPr="006E7CF8">
              <w:rPr>
                <w:rStyle w:val="hps"/>
                <w:szCs w:val="22"/>
                <w:lang w:val="sq-AL"/>
              </w:rPr>
              <w:t>gjyqësore.</w:t>
            </w:r>
          </w:p>
        </w:tc>
        <w:tc>
          <w:tcPr>
            <w:tcW w:w="2250" w:type="dxa"/>
            <w:hideMark/>
          </w:tcPr>
          <w:p w:rsidR="00447B25" w:rsidRPr="006E7CF8" w:rsidRDefault="000606DF" w:rsidP="008F1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2"/>
              </w:rPr>
            </w:pPr>
            <w:r w:rsidRPr="006E7CF8">
              <w:rPr>
                <w:rStyle w:val="hps"/>
                <w:szCs w:val="22"/>
                <w:lang w:val="sq-AL"/>
              </w:rPr>
              <w:t xml:space="preserve">Digjitalizimi i procesit </w:t>
            </w:r>
            <w:r w:rsidRPr="006E7CF8">
              <w:rPr>
                <w:rStyle w:val="shorttext"/>
                <w:szCs w:val="22"/>
                <w:lang w:val="sq-AL"/>
              </w:rPr>
              <w:t>te transferimit te skedar</w:t>
            </w:r>
            <w:r w:rsidR="00035F50">
              <w:rPr>
                <w:rStyle w:val="shorttext"/>
                <w:szCs w:val="22"/>
                <w:lang w:val="sq-AL"/>
              </w:rPr>
              <w:t>ë</w:t>
            </w:r>
            <w:r w:rsidRPr="006E7CF8">
              <w:rPr>
                <w:rStyle w:val="shorttext"/>
                <w:szCs w:val="22"/>
                <w:lang w:val="sq-AL"/>
              </w:rPr>
              <w:t>ve</w:t>
            </w:r>
          </w:p>
        </w:tc>
      </w:tr>
    </w:tbl>
    <w:p w:rsidR="00136897" w:rsidRPr="00F742C7" w:rsidRDefault="00146D51" w:rsidP="00136897">
      <w:pPr>
        <w:pStyle w:val="Heading2"/>
      </w:pPr>
      <w:bookmarkStart w:id="14" w:name="_Toc369107806"/>
      <w:bookmarkStart w:id="15" w:name="_Toc369160449"/>
      <w:bookmarkStart w:id="16" w:name="_Toc370800268"/>
      <w:r>
        <w:t>2.2</w:t>
      </w:r>
      <w:r w:rsidR="00136897">
        <w:t xml:space="preserve"> </w:t>
      </w:r>
      <w:bookmarkEnd w:id="14"/>
      <w:bookmarkEnd w:id="15"/>
      <w:r w:rsidR="00716191">
        <w:t>ANGAZHIMET DHE SFIDAT E MEDHA TE OPG</w:t>
      </w:r>
      <w:bookmarkEnd w:id="16"/>
    </w:p>
    <w:p w:rsidR="00716191" w:rsidRPr="00716191" w:rsidRDefault="00716191" w:rsidP="00716191">
      <w:pPr>
        <w:rPr>
          <w:rFonts w:eastAsia="Times New Roman" w:cs="Times New Roman"/>
          <w:szCs w:val="22"/>
          <w:lang w:bidi="ar-SA"/>
        </w:rPr>
      </w:pPr>
      <w:r w:rsidRPr="00716191">
        <w:rPr>
          <w:rFonts w:eastAsia="Times New Roman" w:cs="Times New Roman"/>
          <w:szCs w:val="22"/>
          <w:lang w:val="sq-AL" w:bidi="ar-SA"/>
        </w:rPr>
        <w:t>Planveprimi përbëhet nga 3 fusha prioritare: Rritja e integritetit publik, menaxhimi efektiv i burimeve publike dhe përmirësimi i shërbimeve publike. Shpërndarja e Angazhimeve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16191">
        <w:rPr>
          <w:rFonts w:eastAsia="Times New Roman" w:cs="Times New Roman"/>
          <w:szCs w:val="22"/>
          <w:lang w:val="sq-AL" w:bidi="ar-SA"/>
        </w:rPr>
        <w:t xml:space="preserve"> Shqip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16191">
        <w:rPr>
          <w:rFonts w:eastAsia="Times New Roman" w:cs="Times New Roman"/>
          <w:szCs w:val="22"/>
          <w:lang w:val="sq-AL" w:bidi="ar-SA"/>
        </w:rPr>
        <w:t>ris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16191">
        <w:rPr>
          <w:rFonts w:eastAsia="Times New Roman" w:cs="Times New Roman"/>
          <w:szCs w:val="22"/>
          <w:lang w:val="sq-AL" w:bidi="ar-SA"/>
        </w:rPr>
        <w:t xml:space="preserve"> sipas 5 (pes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16191">
        <w:rPr>
          <w:rFonts w:eastAsia="Times New Roman" w:cs="Times New Roman"/>
          <w:szCs w:val="22"/>
          <w:lang w:val="sq-AL" w:bidi="ar-SA"/>
        </w:rPr>
        <w:t>) sfidave te m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16191">
        <w:rPr>
          <w:rFonts w:eastAsia="Times New Roman" w:cs="Times New Roman"/>
          <w:szCs w:val="22"/>
          <w:lang w:val="sq-AL" w:bidi="ar-SA"/>
        </w:rPr>
        <w:t>dha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16191">
        <w:rPr>
          <w:rFonts w:eastAsia="Times New Roman" w:cs="Times New Roman"/>
          <w:szCs w:val="22"/>
          <w:lang w:val="sq-AL" w:bidi="ar-SA"/>
        </w:rPr>
        <w:t xml:space="preserve"> OPG tregohet në Tabelën 2.</w:t>
      </w:r>
    </w:p>
    <w:p w:rsidR="00233422" w:rsidRPr="00FF3971" w:rsidRDefault="00233422" w:rsidP="00DD34E4">
      <w:pPr>
        <w:rPr>
          <w:szCs w:val="22"/>
        </w:rPr>
      </w:pPr>
    </w:p>
    <w:tbl>
      <w:tblPr>
        <w:tblStyle w:val="LightShading2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</w:tblGrid>
      <w:tr w:rsidR="00136897" w:rsidTr="00350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136897" w:rsidRPr="00FF3971" w:rsidRDefault="00372B4A" w:rsidP="008F17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Sfidat e m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>dha t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 xml:space="preserve"> OPG</w:t>
            </w:r>
          </w:p>
        </w:tc>
        <w:tc>
          <w:tcPr>
            <w:tcW w:w="4392" w:type="dxa"/>
          </w:tcPr>
          <w:p w:rsidR="00136897" w:rsidRPr="00FF3971" w:rsidRDefault="00372B4A" w:rsidP="00372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Style w:val="hps"/>
                <w:lang w:val="sq-AL"/>
              </w:rPr>
              <w:t>Angazhimet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 planifikuara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të Planveprimit</w:t>
            </w:r>
            <w:r>
              <w:rPr>
                <w:lang w:val="sq-AL"/>
              </w:rPr>
              <w:t xml:space="preserve"> t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Shqip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rStyle w:val="hps"/>
                <w:lang w:val="sq-AL"/>
              </w:rPr>
              <w:t>rise</w:t>
            </w:r>
            <w:r>
              <w:rPr>
                <w:lang w:val="sq-AL"/>
              </w:rPr>
              <w:t xml:space="preserve"> p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r </w:t>
            </w:r>
            <w:r>
              <w:rPr>
                <w:rStyle w:val="hps"/>
                <w:lang w:val="sq-AL"/>
              </w:rPr>
              <w:t>OGP</w:t>
            </w:r>
          </w:p>
        </w:tc>
      </w:tr>
      <w:tr w:rsidR="00136897" w:rsidTr="0035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136897" w:rsidRPr="00FF3971" w:rsidRDefault="00372B4A" w:rsidP="008F17E2">
            <w:pPr>
              <w:rPr>
                <w:szCs w:val="22"/>
              </w:rPr>
            </w:pPr>
            <w:r>
              <w:rPr>
                <w:rFonts w:eastAsia="Times New Roman" w:cs="Times New Roman"/>
                <w:szCs w:val="22"/>
                <w:lang w:val="sq-AL" w:bidi="ar-SA"/>
              </w:rPr>
              <w:t>P</w:t>
            </w:r>
            <w:r w:rsidRPr="00716191">
              <w:rPr>
                <w:rFonts w:eastAsia="Times New Roman" w:cs="Times New Roman"/>
                <w:szCs w:val="22"/>
                <w:lang w:val="sq-AL" w:bidi="ar-SA"/>
              </w:rPr>
              <w:t>ërmirësimi i shërbimeve publike</w:t>
            </w:r>
          </w:p>
        </w:tc>
        <w:tc>
          <w:tcPr>
            <w:tcW w:w="4392" w:type="dxa"/>
          </w:tcPr>
          <w:p w:rsidR="00136897" w:rsidRPr="00FF3971" w:rsidRDefault="00350004" w:rsidP="00350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136897" w:rsidTr="00350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136897" w:rsidRPr="00FF3971" w:rsidRDefault="00372B4A" w:rsidP="008F17E2">
            <w:pPr>
              <w:rPr>
                <w:szCs w:val="22"/>
              </w:rPr>
            </w:pPr>
            <w:r w:rsidRPr="00716191">
              <w:rPr>
                <w:rFonts w:eastAsia="Times New Roman" w:cs="Times New Roman"/>
                <w:szCs w:val="22"/>
                <w:lang w:val="sq-AL" w:bidi="ar-SA"/>
              </w:rPr>
              <w:t>Rritja e integritetit publik</w:t>
            </w:r>
          </w:p>
        </w:tc>
        <w:tc>
          <w:tcPr>
            <w:tcW w:w="4392" w:type="dxa"/>
          </w:tcPr>
          <w:p w:rsidR="00136897" w:rsidRPr="00FF3971" w:rsidRDefault="00136897" w:rsidP="008F1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F3971">
              <w:rPr>
                <w:szCs w:val="22"/>
              </w:rPr>
              <w:t>11</w:t>
            </w:r>
          </w:p>
        </w:tc>
      </w:tr>
      <w:tr w:rsidR="00136897" w:rsidTr="0035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136897" w:rsidRPr="00FF3971" w:rsidRDefault="00372B4A" w:rsidP="008F17E2">
            <w:pPr>
              <w:rPr>
                <w:szCs w:val="22"/>
              </w:rPr>
            </w:pPr>
            <w:r>
              <w:rPr>
                <w:rFonts w:eastAsia="Times New Roman" w:cs="Times New Roman"/>
                <w:szCs w:val="22"/>
                <w:lang w:val="sq-AL" w:bidi="ar-SA"/>
              </w:rPr>
              <w:t>M</w:t>
            </w:r>
            <w:r w:rsidRPr="00716191">
              <w:rPr>
                <w:rFonts w:eastAsia="Times New Roman" w:cs="Times New Roman"/>
                <w:szCs w:val="22"/>
                <w:lang w:val="sq-AL" w:bidi="ar-SA"/>
              </w:rPr>
              <w:t>enaxhimi efektiv i burimeve publike</w:t>
            </w:r>
          </w:p>
        </w:tc>
        <w:tc>
          <w:tcPr>
            <w:tcW w:w="4392" w:type="dxa"/>
          </w:tcPr>
          <w:p w:rsidR="00136897" w:rsidRPr="00FF3971" w:rsidRDefault="00E31D79" w:rsidP="008F1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FF3971">
              <w:rPr>
                <w:szCs w:val="22"/>
              </w:rPr>
              <w:t>3</w:t>
            </w:r>
          </w:p>
        </w:tc>
      </w:tr>
      <w:tr w:rsidR="00136897" w:rsidTr="00350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136897" w:rsidRPr="00FF3971" w:rsidRDefault="00372B4A" w:rsidP="008F17E2">
            <w:pPr>
              <w:rPr>
                <w:szCs w:val="22"/>
              </w:rPr>
            </w:pPr>
            <w:r>
              <w:rPr>
                <w:szCs w:val="22"/>
              </w:rPr>
              <w:t>Rritja e p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>rgjegjshm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>ris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 xml:space="preserve"> s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 xml:space="preserve"> korporatave</w:t>
            </w:r>
          </w:p>
        </w:tc>
        <w:tc>
          <w:tcPr>
            <w:tcW w:w="4392" w:type="dxa"/>
          </w:tcPr>
          <w:p w:rsidR="00136897" w:rsidRPr="00FF3971" w:rsidRDefault="009D7F36" w:rsidP="00DD34E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F3971">
              <w:rPr>
                <w:szCs w:val="22"/>
              </w:rPr>
              <w:t>0</w:t>
            </w:r>
          </w:p>
        </w:tc>
      </w:tr>
      <w:tr w:rsidR="009D7F36" w:rsidTr="00350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D7F36" w:rsidRPr="00FF3971" w:rsidRDefault="00372B4A" w:rsidP="00372B4A">
            <w:pPr>
              <w:rPr>
                <w:szCs w:val="22"/>
              </w:rPr>
            </w:pPr>
            <w:r>
              <w:rPr>
                <w:szCs w:val="22"/>
              </w:rPr>
              <w:t>Krijimi i komuniteteve m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 xml:space="preserve"> t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 xml:space="preserve"> sigurta</w:t>
            </w:r>
          </w:p>
        </w:tc>
        <w:tc>
          <w:tcPr>
            <w:tcW w:w="4392" w:type="dxa"/>
          </w:tcPr>
          <w:p w:rsidR="009D7F36" w:rsidRPr="00FF3971" w:rsidRDefault="009D7F36" w:rsidP="00DD34E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FF3971">
              <w:rPr>
                <w:szCs w:val="22"/>
              </w:rPr>
              <w:t>0</w:t>
            </w:r>
          </w:p>
        </w:tc>
      </w:tr>
    </w:tbl>
    <w:p w:rsidR="00136897" w:rsidRPr="00FF3971" w:rsidRDefault="00A27A5B" w:rsidP="00253AB9">
      <w:pPr>
        <w:pStyle w:val="Caption"/>
        <w:jc w:val="center"/>
        <w:rPr>
          <w:sz w:val="18"/>
          <w:szCs w:val="18"/>
        </w:rPr>
      </w:pPr>
      <w:r>
        <w:rPr>
          <w:sz w:val="18"/>
          <w:szCs w:val="18"/>
        </w:rPr>
        <w:t>Tabela 2</w:t>
      </w:r>
      <w:r w:rsidR="00DD34E4" w:rsidRPr="00FF3971">
        <w:rPr>
          <w:sz w:val="18"/>
          <w:szCs w:val="18"/>
        </w:rPr>
        <w:t xml:space="preserve">, </w:t>
      </w:r>
      <w:r>
        <w:rPr>
          <w:sz w:val="18"/>
          <w:szCs w:val="18"/>
        </w:rPr>
        <w:t>Angazhimet p</w:t>
      </w:r>
      <w:r w:rsidR="00035F50">
        <w:rPr>
          <w:sz w:val="18"/>
          <w:szCs w:val="18"/>
        </w:rPr>
        <w:t>ë</w:t>
      </w:r>
      <w:r>
        <w:rPr>
          <w:sz w:val="18"/>
          <w:szCs w:val="18"/>
        </w:rPr>
        <w:t>r OPG</w:t>
      </w:r>
      <w:r w:rsidR="00DD34E4" w:rsidRPr="00FF3971">
        <w:rPr>
          <w:sz w:val="18"/>
          <w:szCs w:val="18"/>
        </w:rPr>
        <w:t xml:space="preserve"> vs. </w:t>
      </w:r>
      <w:r>
        <w:rPr>
          <w:sz w:val="18"/>
          <w:szCs w:val="18"/>
        </w:rPr>
        <w:t>Sfidave t</w:t>
      </w:r>
      <w:r w:rsidR="00035F50">
        <w:rPr>
          <w:sz w:val="18"/>
          <w:szCs w:val="18"/>
        </w:rPr>
        <w:t>ë</w:t>
      </w:r>
      <w:r>
        <w:rPr>
          <w:sz w:val="18"/>
          <w:szCs w:val="18"/>
        </w:rPr>
        <w:t xml:space="preserve"> Medha</w:t>
      </w:r>
    </w:p>
    <w:p w:rsidR="00065E0F" w:rsidRPr="00A27A5B" w:rsidRDefault="00A27A5B" w:rsidP="00233422">
      <w:pPr>
        <w:rPr>
          <w:lang w:val="sq-AL"/>
        </w:rPr>
      </w:pPr>
      <w:r w:rsidRPr="00A27A5B">
        <w:rPr>
          <w:rStyle w:val="hps"/>
          <w:lang w:val="sq-AL"/>
        </w:rPr>
        <w:t>16 (</w:t>
      </w:r>
      <w:r w:rsidRPr="00A27A5B">
        <w:rPr>
          <w:lang w:val="sq-AL"/>
        </w:rPr>
        <w:t xml:space="preserve">gjashtëmbëdhjetë) </w:t>
      </w:r>
      <w:r w:rsidR="00210658">
        <w:rPr>
          <w:rStyle w:val="hps"/>
          <w:lang w:val="sq-AL"/>
        </w:rPr>
        <w:t>n</w:t>
      </w:r>
      <w:r w:rsidR="00035F50">
        <w:rPr>
          <w:rStyle w:val="hps"/>
          <w:lang w:val="sq-AL"/>
        </w:rPr>
        <w:t>ë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30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(</w:t>
      </w:r>
      <w:r w:rsidRPr="00A27A5B">
        <w:rPr>
          <w:lang w:val="sq-AL"/>
        </w:rPr>
        <w:t xml:space="preserve">tridhjetë) </w:t>
      </w:r>
      <w:r w:rsidRPr="00A27A5B">
        <w:rPr>
          <w:rStyle w:val="hps"/>
          <w:lang w:val="sq-AL"/>
        </w:rPr>
        <w:t xml:space="preserve">angazhime </w:t>
      </w:r>
      <w:r w:rsidR="0005518A">
        <w:rPr>
          <w:rStyle w:val="hps"/>
          <w:lang w:val="sq-AL"/>
        </w:rPr>
        <w:t>jan</w:t>
      </w:r>
      <w:r w:rsidR="00035F50">
        <w:rPr>
          <w:rStyle w:val="hps"/>
          <w:lang w:val="sq-AL"/>
        </w:rPr>
        <w:t>ë</w:t>
      </w:r>
      <w:r w:rsidR="0005518A">
        <w:rPr>
          <w:rStyle w:val="hps"/>
          <w:lang w:val="sq-AL"/>
        </w:rPr>
        <w:t xml:space="preserve"> marr</w:t>
      </w:r>
      <w:r w:rsidR="00035F50">
        <w:rPr>
          <w:rStyle w:val="hps"/>
          <w:lang w:val="sq-AL"/>
        </w:rPr>
        <w:t>ë</w:t>
      </w:r>
      <w:r w:rsidR="0005518A">
        <w:rPr>
          <w:rStyle w:val="hps"/>
          <w:lang w:val="sq-AL"/>
        </w:rPr>
        <w:t xml:space="preserve"> </w:t>
      </w:r>
      <w:r w:rsidR="00210658">
        <w:rPr>
          <w:rStyle w:val="hps"/>
          <w:lang w:val="sq-AL"/>
        </w:rPr>
        <w:t xml:space="preserve"> </w:t>
      </w:r>
      <w:r w:rsidR="0005518A">
        <w:rPr>
          <w:rStyle w:val="hps"/>
          <w:lang w:val="sq-AL"/>
        </w:rPr>
        <w:t>n</w:t>
      </w:r>
      <w:r w:rsidR="00035F50">
        <w:rPr>
          <w:rStyle w:val="hps"/>
          <w:lang w:val="sq-AL"/>
        </w:rPr>
        <w:t>ë</w:t>
      </w:r>
      <w:r w:rsidR="0005518A">
        <w:rPr>
          <w:rStyle w:val="hps"/>
          <w:lang w:val="sq-AL"/>
        </w:rPr>
        <w:t xml:space="preserve"> kuadrin e </w:t>
      </w:r>
      <w:r w:rsidR="0005518A" w:rsidRPr="00A27A5B">
        <w:rPr>
          <w:rStyle w:val="hps"/>
          <w:lang w:val="sq-AL"/>
        </w:rPr>
        <w:t>sfidë</w:t>
      </w:r>
      <w:r w:rsidR="0005518A">
        <w:rPr>
          <w:rStyle w:val="hps"/>
          <w:lang w:val="sq-AL"/>
        </w:rPr>
        <w:t>s</w:t>
      </w:r>
      <w:r w:rsidR="0005518A" w:rsidRPr="00A27A5B">
        <w:rPr>
          <w:rStyle w:val="hps"/>
          <w:lang w:val="sq-AL"/>
        </w:rPr>
        <w:t xml:space="preserve"> </w:t>
      </w:r>
      <w:r w:rsidR="0005518A" w:rsidRPr="00A27A5B">
        <w:rPr>
          <w:lang w:val="sq-AL"/>
        </w:rPr>
        <w:t xml:space="preserve"> </w:t>
      </w:r>
      <w:r w:rsidR="0005518A" w:rsidRPr="00A27A5B">
        <w:rPr>
          <w:rStyle w:val="hps"/>
          <w:lang w:val="sq-AL"/>
        </w:rPr>
        <w:t>"P</w:t>
      </w:r>
      <w:r w:rsidRPr="00A27A5B">
        <w:rPr>
          <w:rStyle w:val="hps"/>
          <w:lang w:val="sq-AL"/>
        </w:rPr>
        <w:t xml:space="preserve">ërmirësimi </w:t>
      </w:r>
      <w:r w:rsidR="0005518A">
        <w:rPr>
          <w:rStyle w:val="hps"/>
          <w:lang w:val="sq-AL"/>
        </w:rPr>
        <w:t>i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shërbimeve publike</w:t>
      </w:r>
      <w:r w:rsidRPr="00A27A5B">
        <w:rPr>
          <w:lang w:val="sq-AL"/>
        </w:rPr>
        <w:t xml:space="preserve">"; </w:t>
      </w:r>
      <w:r w:rsidRPr="00A27A5B">
        <w:rPr>
          <w:rStyle w:val="hps"/>
          <w:lang w:val="sq-AL"/>
        </w:rPr>
        <w:t>njëmbëdhjetë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(11</w:t>
      </w:r>
      <w:r w:rsidR="00210658">
        <w:rPr>
          <w:lang w:val="sq-AL"/>
        </w:rPr>
        <w:t>) angazhime</w:t>
      </w:r>
      <w:r w:rsidRPr="00A27A5B">
        <w:rPr>
          <w:lang w:val="sq-AL"/>
        </w:rPr>
        <w:t xml:space="preserve"> </w:t>
      </w:r>
      <w:r w:rsidR="0005518A">
        <w:rPr>
          <w:lang w:val="sq-AL"/>
        </w:rPr>
        <w:t>n</w:t>
      </w:r>
      <w:r w:rsidR="00035F50">
        <w:rPr>
          <w:lang w:val="sq-AL"/>
        </w:rPr>
        <w:t>ë</w:t>
      </w:r>
      <w:r w:rsidR="0005518A">
        <w:rPr>
          <w:lang w:val="sq-AL"/>
        </w:rPr>
        <w:t xml:space="preserve"> kuadrin e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"Rritj</w:t>
      </w:r>
      <w:r w:rsidR="0005518A">
        <w:rPr>
          <w:rStyle w:val="hps"/>
          <w:lang w:val="sq-AL"/>
        </w:rPr>
        <w:t>es</w:t>
      </w:r>
      <w:r w:rsidRPr="00A27A5B">
        <w:rPr>
          <w:lang w:val="sq-AL"/>
        </w:rPr>
        <w:t xml:space="preserve"> </w:t>
      </w:r>
      <w:r w:rsidR="0005518A">
        <w:rPr>
          <w:lang w:val="sq-AL"/>
        </w:rPr>
        <w:t>s</w:t>
      </w:r>
      <w:r w:rsidRPr="00A27A5B">
        <w:rPr>
          <w:rStyle w:val="hps"/>
          <w:lang w:val="sq-AL"/>
        </w:rPr>
        <w:t>e integritetit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publik</w:t>
      </w:r>
      <w:r w:rsidRPr="00A27A5B">
        <w:rPr>
          <w:lang w:val="sq-AL"/>
        </w:rPr>
        <w:t xml:space="preserve">" </w:t>
      </w:r>
      <w:r w:rsidRPr="00A27A5B">
        <w:rPr>
          <w:rStyle w:val="hps"/>
          <w:lang w:val="sq-AL"/>
        </w:rPr>
        <w:t>dhe 3 (</w:t>
      </w:r>
      <w:r w:rsidRPr="00A27A5B">
        <w:rPr>
          <w:lang w:val="sq-AL"/>
        </w:rPr>
        <w:t xml:space="preserve">tre) </w:t>
      </w:r>
      <w:r w:rsidR="00210658">
        <w:rPr>
          <w:rStyle w:val="hps"/>
          <w:lang w:val="sq-AL"/>
        </w:rPr>
        <w:t>angazhime</w:t>
      </w:r>
      <w:r w:rsidRPr="00A27A5B">
        <w:rPr>
          <w:rStyle w:val="hps"/>
          <w:lang w:val="sq-AL"/>
        </w:rPr>
        <w:t xml:space="preserve"> për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sfidën e</w:t>
      </w:r>
      <w:r w:rsidRPr="00A27A5B">
        <w:rPr>
          <w:lang w:val="sq-AL"/>
        </w:rPr>
        <w:t xml:space="preserve"> </w:t>
      </w:r>
      <w:r w:rsidRPr="00A27A5B">
        <w:rPr>
          <w:rStyle w:val="hps"/>
          <w:lang w:val="sq-AL"/>
        </w:rPr>
        <w:t>"</w:t>
      </w:r>
      <w:r w:rsidR="00210658">
        <w:rPr>
          <w:lang w:val="sq-AL"/>
        </w:rPr>
        <w:t>M</w:t>
      </w:r>
      <w:r w:rsidRPr="00A27A5B">
        <w:rPr>
          <w:lang w:val="sq-AL"/>
        </w:rPr>
        <w:t>enaxhimi</w:t>
      </w:r>
      <w:r w:rsidR="00747E3C">
        <w:rPr>
          <w:lang w:val="sq-AL"/>
        </w:rPr>
        <w:t>t</w:t>
      </w:r>
      <w:r w:rsidRPr="00A27A5B">
        <w:rPr>
          <w:lang w:val="sq-AL"/>
        </w:rPr>
        <w:t xml:space="preserve"> </w:t>
      </w:r>
      <w:r w:rsidR="00210658">
        <w:rPr>
          <w:lang w:val="sq-AL"/>
        </w:rPr>
        <w:t>t</w:t>
      </w:r>
      <w:r w:rsidR="00035F50">
        <w:rPr>
          <w:lang w:val="sq-AL"/>
        </w:rPr>
        <w:t>ë</w:t>
      </w:r>
      <w:r w:rsidRPr="00A27A5B">
        <w:rPr>
          <w:lang w:val="sq-AL"/>
        </w:rPr>
        <w:t xml:space="preserve"> burimeve publike </w:t>
      </w:r>
      <w:r w:rsidR="00210658">
        <w:rPr>
          <w:lang w:val="sq-AL"/>
        </w:rPr>
        <w:t>n</w:t>
      </w:r>
      <w:r w:rsidR="00035F50">
        <w:rPr>
          <w:lang w:val="sq-AL"/>
        </w:rPr>
        <w:t>ë</w:t>
      </w:r>
      <w:r w:rsidR="00210658">
        <w:rPr>
          <w:lang w:val="sq-AL"/>
        </w:rPr>
        <w:t xml:space="preserve"> </w:t>
      </w:r>
      <w:r w:rsidRPr="00A27A5B">
        <w:rPr>
          <w:rStyle w:val="hps"/>
          <w:lang w:val="sq-AL"/>
        </w:rPr>
        <w:t>mënyrë më efektive"</w:t>
      </w:r>
      <w:r w:rsidRPr="00A27A5B">
        <w:rPr>
          <w:lang w:val="sq-AL"/>
        </w:rPr>
        <w:t>.</w:t>
      </w:r>
    </w:p>
    <w:p w:rsidR="00A27A5B" w:rsidRPr="00065E0F" w:rsidRDefault="00A27A5B" w:rsidP="00233422">
      <w:pPr>
        <w:sectPr w:rsidR="00A27A5B" w:rsidRPr="00065E0F" w:rsidSect="00BC0F46"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pgBorders w:offsetFrom="page">
            <w:top w:val="none" w:sz="0" w:space="1" w:color="217C00" w:shadow="1"/>
            <w:left w:val="none" w:sz="16" w:space="20" w:color="010000" w:shadow="1"/>
            <w:bottom w:val="none" w:sz="0" w:space="19" w:color="000000" w:shadow="1"/>
            <w:right w:val="none" w:sz="0" w:space="27" w:color="000009" w:shadow="1"/>
          </w:pgBorders>
          <w:cols w:space="720"/>
        </w:sectPr>
      </w:pPr>
    </w:p>
    <w:p w:rsidR="00412146" w:rsidRPr="006E0F7E" w:rsidRDefault="00350004" w:rsidP="00136897">
      <w:pPr>
        <w:pStyle w:val="Heading1"/>
      </w:pPr>
      <w:bookmarkStart w:id="17" w:name="_Toc369160450"/>
      <w:bookmarkStart w:id="18" w:name="_Toc370800269"/>
      <w:r>
        <w:lastRenderedPageBreak/>
        <w:t>3</w:t>
      </w:r>
      <w:r w:rsidR="00136897">
        <w:t xml:space="preserve"> </w:t>
      </w:r>
      <w:bookmarkEnd w:id="17"/>
      <w:r w:rsidR="00F4126B">
        <w:t>METODOLOGJIA</w:t>
      </w:r>
      <w:bookmarkEnd w:id="18"/>
    </w:p>
    <w:p w:rsidR="00136897" w:rsidRPr="008F17E2" w:rsidRDefault="00350004" w:rsidP="008F17E2">
      <w:pPr>
        <w:pStyle w:val="Heading2"/>
      </w:pPr>
      <w:bookmarkStart w:id="19" w:name="_Toc369160451"/>
      <w:bookmarkStart w:id="20" w:name="_Toc370800270"/>
      <w:r>
        <w:t>3</w:t>
      </w:r>
      <w:r w:rsidR="000A7D3F">
        <w:t>.1</w:t>
      </w:r>
      <w:r w:rsidR="00136897" w:rsidRPr="008F17E2">
        <w:t xml:space="preserve"> </w:t>
      </w:r>
      <w:bookmarkEnd w:id="19"/>
      <w:r w:rsidR="00F4126B">
        <w:t>METODOLOGJIA E VLERESIMIT</w:t>
      </w:r>
      <w:bookmarkEnd w:id="20"/>
    </w:p>
    <w:p w:rsidR="0008223A" w:rsidRPr="003108B4" w:rsidRDefault="007C314A" w:rsidP="007C314A">
      <w:pPr>
        <w:spacing w:before="0" w:after="0" w:line="240" w:lineRule="auto"/>
        <w:jc w:val="left"/>
        <w:rPr>
          <w:rFonts w:eastAsia="Times New Roman" w:cs="Times New Roman"/>
          <w:szCs w:val="22"/>
          <w:lang w:val="sq-AL" w:bidi="ar-SA"/>
        </w:rPr>
      </w:pPr>
      <w:r w:rsidRPr="003108B4">
        <w:rPr>
          <w:rFonts w:eastAsia="Times New Roman" w:cs="Times New Roman"/>
          <w:szCs w:val="22"/>
          <w:lang w:val="sq-AL" w:bidi="ar-SA"/>
        </w:rPr>
        <w:t xml:space="preserve">Metodologjia e Vlerësimit e përdorur në këtë proces është bazuar në udhëzimet e </w:t>
      </w:r>
      <w:r w:rsidR="0008223A" w:rsidRPr="003108B4">
        <w:rPr>
          <w:rFonts w:eastAsia="Times New Roman" w:cs="Times New Roman"/>
          <w:szCs w:val="22"/>
          <w:lang w:val="sq-AL" w:bidi="ar-SA"/>
        </w:rPr>
        <w:t>l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>shuara</w:t>
      </w:r>
      <w:r w:rsidRPr="003108B4">
        <w:rPr>
          <w:rFonts w:eastAsia="Times New Roman" w:cs="Times New Roman"/>
          <w:szCs w:val="22"/>
          <w:lang w:val="sq-AL" w:bidi="ar-SA"/>
        </w:rPr>
        <w:t xml:space="preserve"> nga Instituti i Menaxhimit të Projektit (</w:t>
      </w:r>
      <w:r w:rsidR="0008223A" w:rsidRPr="003108B4">
        <w:rPr>
          <w:rFonts w:eastAsia="Times New Roman" w:cs="Times New Roman"/>
          <w:szCs w:val="22"/>
          <w:lang w:val="sq-AL" w:bidi="ar-SA"/>
        </w:rPr>
        <w:t>IMP</w:t>
      </w:r>
      <w:r w:rsidRPr="003108B4">
        <w:rPr>
          <w:rFonts w:eastAsia="Times New Roman" w:cs="Times New Roman"/>
          <w:szCs w:val="22"/>
          <w:lang w:val="sq-AL" w:bidi="ar-SA"/>
        </w:rPr>
        <w:t xml:space="preserve">). </w:t>
      </w:r>
      <w:r w:rsidR="0008223A" w:rsidRPr="003108B4">
        <w:rPr>
          <w:rFonts w:eastAsia="Times New Roman" w:cs="Times New Roman"/>
          <w:szCs w:val="22"/>
          <w:lang w:val="sq-AL" w:bidi="ar-SA"/>
        </w:rPr>
        <w:t>Metodologjia</w:t>
      </w:r>
      <w:r w:rsidRPr="003108B4">
        <w:rPr>
          <w:rFonts w:eastAsia="Times New Roman" w:cs="Times New Roman"/>
          <w:szCs w:val="22"/>
          <w:lang w:val="sq-AL" w:bidi="ar-SA"/>
        </w:rPr>
        <w:t xml:space="preserve"> është e integruar 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gjithashtu edhe </w:t>
      </w:r>
      <w:r w:rsidRPr="003108B4">
        <w:rPr>
          <w:rFonts w:eastAsia="Times New Roman" w:cs="Times New Roman"/>
          <w:szCs w:val="22"/>
          <w:lang w:val="sq-AL" w:bidi="ar-SA"/>
        </w:rPr>
        <w:t xml:space="preserve">me metodologjinë e miratuar nga Komiteti Drejtues 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i </w:t>
      </w:r>
      <w:r w:rsidRPr="003108B4">
        <w:rPr>
          <w:rFonts w:eastAsia="Times New Roman" w:cs="Times New Roman"/>
          <w:szCs w:val="22"/>
          <w:lang w:val="sq-AL" w:bidi="ar-SA"/>
        </w:rPr>
        <w:t xml:space="preserve">OGP, 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e cila 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>sht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 paraqitur</w:t>
      </w:r>
      <w:r w:rsidRPr="003108B4">
        <w:rPr>
          <w:rFonts w:eastAsia="Times New Roman" w:cs="Times New Roman"/>
          <w:szCs w:val="22"/>
          <w:lang w:val="sq-AL" w:bidi="ar-SA"/>
        </w:rPr>
        <w:t xml:space="preserve"> në Parimet Udhëzuese për </w:t>
      </w:r>
      <w:r w:rsidR="0008223A" w:rsidRPr="003108B4">
        <w:rPr>
          <w:rFonts w:eastAsia="Times New Roman" w:cs="Times New Roman"/>
          <w:szCs w:val="22"/>
          <w:lang w:val="sq-AL" w:bidi="ar-SA"/>
        </w:rPr>
        <w:t>Q</w:t>
      </w:r>
      <w:r w:rsidRPr="003108B4">
        <w:rPr>
          <w:rFonts w:eastAsia="Times New Roman" w:cs="Times New Roman"/>
          <w:szCs w:val="22"/>
          <w:lang w:val="sq-AL" w:bidi="ar-SA"/>
        </w:rPr>
        <w:t xml:space="preserve">everinë për 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Raportet e </w:t>
      </w:r>
      <w:r w:rsidRPr="003108B4">
        <w:rPr>
          <w:rFonts w:eastAsia="Times New Roman" w:cs="Times New Roman"/>
          <w:szCs w:val="22"/>
          <w:lang w:val="sq-AL" w:bidi="ar-SA"/>
        </w:rPr>
        <w:t>Vetë</w:t>
      </w:r>
      <w:r w:rsidR="0008223A" w:rsidRPr="003108B4">
        <w:rPr>
          <w:rFonts w:eastAsia="Times New Roman" w:cs="Times New Roman"/>
          <w:szCs w:val="22"/>
          <w:lang w:val="sq-AL" w:bidi="ar-SA"/>
        </w:rPr>
        <w:t>-</w:t>
      </w:r>
      <w:r w:rsidRPr="003108B4">
        <w:rPr>
          <w:rFonts w:eastAsia="Times New Roman" w:cs="Times New Roman"/>
          <w:szCs w:val="22"/>
          <w:lang w:val="sq-AL" w:bidi="ar-SA"/>
        </w:rPr>
        <w:t xml:space="preserve"> Vlerësimit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 dhe gjendet 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>:</w:t>
      </w:r>
      <w:r w:rsidRPr="003108B4">
        <w:rPr>
          <w:rFonts w:eastAsia="Times New Roman" w:cs="Times New Roman"/>
          <w:szCs w:val="22"/>
          <w:lang w:val="sq-AL" w:bidi="ar-SA"/>
        </w:rPr>
        <w:t xml:space="preserve"> </w:t>
      </w:r>
      <w:r w:rsidR="00035F50">
        <w:rPr>
          <w:rFonts w:eastAsia="Times New Roman" w:cs="Times New Roman"/>
          <w:szCs w:val="22"/>
          <w:lang w:val="sq-AL" w:bidi="ar-SA"/>
        </w:rPr>
        <w:t>ëëë</w:t>
      </w:r>
      <w:r w:rsidRPr="003108B4">
        <w:rPr>
          <w:rFonts w:eastAsia="Times New Roman" w:cs="Times New Roman"/>
          <w:szCs w:val="22"/>
          <w:lang w:val="sq-AL" w:bidi="ar-SA"/>
        </w:rPr>
        <w:t>.opengovernmentpartnership.org.</w:t>
      </w:r>
      <w:r w:rsidRPr="003108B4">
        <w:rPr>
          <w:rFonts w:eastAsia="Times New Roman" w:cs="Times New Roman"/>
          <w:szCs w:val="22"/>
          <w:lang w:val="sq-AL" w:bidi="ar-SA"/>
        </w:rPr>
        <w:br/>
      </w:r>
    </w:p>
    <w:p w:rsidR="0008223A" w:rsidRPr="003108B4" w:rsidRDefault="007C314A" w:rsidP="007C314A">
      <w:pPr>
        <w:spacing w:before="0" w:after="0" w:line="240" w:lineRule="auto"/>
        <w:jc w:val="left"/>
        <w:rPr>
          <w:rFonts w:eastAsia="Times New Roman" w:cs="Times New Roman"/>
          <w:szCs w:val="22"/>
          <w:lang w:val="sq-AL" w:bidi="ar-SA"/>
        </w:rPr>
      </w:pPr>
      <w:r w:rsidRPr="003108B4">
        <w:rPr>
          <w:rFonts w:eastAsia="Times New Roman" w:cs="Times New Roman"/>
          <w:szCs w:val="22"/>
          <w:lang w:val="sq-AL" w:bidi="ar-SA"/>
        </w:rPr>
        <w:t xml:space="preserve">Kjo metodologji vlerësimi ofron një seri të plotë të funksioneve dhe parimeve </w:t>
      </w:r>
      <w:r w:rsidR="0008223A" w:rsidRPr="003108B4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 nevojshme </w:t>
      </w:r>
      <w:r w:rsidRPr="003108B4">
        <w:rPr>
          <w:rFonts w:eastAsia="Times New Roman" w:cs="Times New Roman"/>
          <w:szCs w:val="22"/>
          <w:lang w:val="sq-AL" w:bidi="ar-SA"/>
        </w:rPr>
        <w:t xml:space="preserve">për të </w:t>
      </w:r>
      <w:r w:rsidR="0008223A" w:rsidRPr="003108B4">
        <w:rPr>
          <w:rFonts w:eastAsia="Times New Roman" w:cs="Times New Roman"/>
          <w:szCs w:val="22"/>
          <w:lang w:val="sq-AL" w:bidi="ar-SA"/>
        </w:rPr>
        <w:t>kryer</w:t>
      </w:r>
      <w:r w:rsidRPr="003108B4">
        <w:rPr>
          <w:rFonts w:eastAsia="Times New Roman" w:cs="Times New Roman"/>
          <w:szCs w:val="22"/>
          <w:lang w:val="sq-AL" w:bidi="ar-SA"/>
        </w:rPr>
        <w:t xml:space="preserve"> vlerësimin, </w:t>
      </w:r>
      <w:r w:rsidR="0008223A" w:rsidRPr="003108B4">
        <w:rPr>
          <w:rFonts w:eastAsia="Times New Roman" w:cs="Times New Roman"/>
          <w:szCs w:val="22"/>
          <w:lang w:val="sq-AL" w:bidi="ar-SA"/>
        </w:rPr>
        <w:t>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r </w:t>
      </w:r>
      <w:r w:rsidRPr="003108B4">
        <w:rPr>
          <w:rFonts w:eastAsia="Times New Roman" w:cs="Times New Roman"/>
          <w:szCs w:val="22"/>
          <w:lang w:val="sq-AL" w:bidi="ar-SA"/>
        </w:rPr>
        <w:t>të vendos</w:t>
      </w:r>
      <w:r w:rsidR="0008223A" w:rsidRPr="003108B4">
        <w:rPr>
          <w:rFonts w:eastAsia="Times New Roman" w:cs="Times New Roman"/>
          <w:szCs w:val="22"/>
          <w:lang w:val="sq-AL" w:bidi="ar-SA"/>
        </w:rPr>
        <w:t>ur</w:t>
      </w:r>
      <w:r w:rsidRPr="003108B4">
        <w:rPr>
          <w:rFonts w:eastAsia="Times New Roman" w:cs="Times New Roman"/>
          <w:szCs w:val="22"/>
          <w:lang w:val="sq-AL" w:bidi="ar-SA"/>
        </w:rPr>
        <w:t xml:space="preserve"> </w:t>
      </w:r>
      <w:r w:rsidR="0008223A" w:rsidRPr="003108B4">
        <w:rPr>
          <w:rFonts w:eastAsia="Times New Roman" w:cs="Times New Roman"/>
          <w:szCs w:val="22"/>
          <w:lang w:val="sq-AL" w:bidi="ar-SA"/>
        </w:rPr>
        <w:t>mbi</w:t>
      </w:r>
      <w:r w:rsidRPr="003108B4">
        <w:rPr>
          <w:rFonts w:eastAsia="Times New Roman" w:cs="Times New Roman"/>
          <w:szCs w:val="22"/>
          <w:lang w:val="sq-AL" w:bidi="ar-SA"/>
        </w:rPr>
        <w:t xml:space="preserve"> kriteret e vlerësimit, </w:t>
      </w:r>
      <w:r w:rsidR="0008223A" w:rsidRPr="003108B4">
        <w:rPr>
          <w:rFonts w:eastAsia="Times New Roman" w:cs="Times New Roman"/>
          <w:szCs w:val="22"/>
          <w:lang w:val="sq-AL" w:bidi="ar-SA"/>
        </w:rPr>
        <w:t>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>r ta udh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>hequr a</w:t>
      </w:r>
      <w:r w:rsidRPr="003108B4">
        <w:rPr>
          <w:rFonts w:eastAsia="Times New Roman" w:cs="Times New Roman"/>
          <w:szCs w:val="22"/>
          <w:lang w:val="sq-AL" w:bidi="ar-SA"/>
        </w:rPr>
        <w:t xml:space="preserve">të, </w:t>
      </w:r>
      <w:r w:rsidR="0008223A" w:rsidRPr="003108B4">
        <w:rPr>
          <w:rFonts w:eastAsia="Times New Roman" w:cs="Times New Roman"/>
          <w:szCs w:val="22"/>
          <w:lang w:val="sq-AL" w:bidi="ar-SA"/>
        </w:rPr>
        <w:t>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r </w:t>
      </w:r>
      <w:r w:rsidRPr="003108B4">
        <w:rPr>
          <w:rFonts w:eastAsia="Times New Roman" w:cs="Times New Roman"/>
          <w:szCs w:val="22"/>
          <w:lang w:val="sq-AL" w:bidi="ar-SA"/>
        </w:rPr>
        <w:t xml:space="preserve">të </w:t>
      </w:r>
      <w:r w:rsidR="0008223A" w:rsidRPr="003108B4">
        <w:rPr>
          <w:rFonts w:eastAsia="Times New Roman" w:cs="Times New Roman"/>
          <w:szCs w:val="22"/>
          <w:lang w:val="sq-AL" w:bidi="ar-SA"/>
        </w:rPr>
        <w:t>njerr</w:t>
      </w:r>
      <w:r w:rsidRPr="003108B4">
        <w:rPr>
          <w:rFonts w:eastAsia="Times New Roman" w:cs="Times New Roman"/>
          <w:szCs w:val="22"/>
          <w:lang w:val="sq-AL" w:bidi="ar-SA"/>
        </w:rPr>
        <w:t xml:space="preserve">ë rezultatet, </w:t>
      </w:r>
      <w:r w:rsidR="0008223A" w:rsidRPr="003108B4">
        <w:rPr>
          <w:rFonts w:eastAsia="Times New Roman" w:cs="Times New Roman"/>
          <w:szCs w:val="22"/>
          <w:lang w:val="sq-AL" w:bidi="ar-SA"/>
        </w:rPr>
        <w:t>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>r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 </w:t>
      </w:r>
      <w:r w:rsidRPr="003108B4">
        <w:rPr>
          <w:rFonts w:eastAsia="Times New Roman" w:cs="Times New Roman"/>
          <w:szCs w:val="22"/>
          <w:lang w:val="sq-AL" w:bidi="ar-SA"/>
        </w:rPr>
        <w:t xml:space="preserve"> analiz</w:t>
      </w:r>
      <w:r w:rsidR="0008223A" w:rsidRPr="003108B4">
        <w:rPr>
          <w:rFonts w:eastAsia="Times New Roman" w:cs="Times New Roman"/>
          <w:szCs w:val="22"/>
          <w:lang w:val="sq-AL" w:bidi="ar-SA"/>
        </w:rPr>
        <w:t>uar</w:t>
      </w:r>
      <w:r w:rsidRPr="003108B4">
        <w:rPr>
          <w:rFonts w:eastAsia="Times New Roman" w:cs="Times New Roman"/>
          <w:szCs w:val="22"/>
          <w:lang w:val="sq-AL" w:bidi="ar-SA"/>
        </w:rPr>
        <w:t xml:space="preserve"> dhe gjener</w:t>
      </w:r>
      <w:r w:rsidR="0008223A" w:rsidRPr="003108B4">
        <w:rPr>
          <w:rFonts w:eastAsia="Times New Roman" w:cs="Times New Roman"/>
          <w:szCs w:val="22"/>
          <w:lang w:val="sq-AL" w:bidi="ar-SA"/>
        </w:rPr>
        <w:t>uar</w:t>
      </w:r>
      <w:r w:rsidRPr="003108B4">
        <w:rPr>
          <w:rFonts w:eastAsia="Times New Roman" w:cs="Times New Roman"/>
          <w:szCs w:val="22"/>
          <w:lang w:val="sq-AL" w:bidi="ar-SA"/>
        </w:rPr>
        <w:t xml:space="preserve"> </w:t>
      </w:r>
      <w:r w:rsidR="0008223A" w:rsidRPr="003108B4">
        <w:rPr>
          <w:rFonts w:eastAsia="Times New Roman" w:cs="Times New Roman"/>
          <w:szCs w:val="22"/>
          <w:lang w:val="sq-AL" w:bidi="ar-SA"/>
        </w:rPr>
        <w:t>gjetjet</w:t>
      </w:r>
      <w:r w:rsidRPr="003108B4">
        <w:rPr>
          <w:rFonts w:eastAsia="Times New Roman" w:cs="Times New Roman"/>
          <w:szCs w:val="22"/>
          <w:lang w:val="sq-AL" w:bidi="ar-SA"/>
        </w:rPr>
        <w:t xml:space="preserve"> </w:t>
      </w:r>
      <w:r w:rsidR="0008223A" w:rsidRPr="003108B4">
        <w:rPr>
          <w:rFonts w:eastAsia="Times New Roman" w:cs="Times New Roman"/>
          <w:szCs w:val="22"/>
          <w:lang w:val="sq-AL" w:bidi="ar-SA"/>
        </w:rPr>
        <w:t>mbi</w:t>
      </w:r>
      <w:r w:rsidRPr="003108B4">
        <w:rPr>
          <w:rFonts w:eastAsia="Times New Roman" w:cs="Times New Roman"/>
          <w:szCs w:val="22"/>
          <w:lang w:val="sq-AL" w:bidi="ar-SA"/>
        </w:rPr>
        <w:t xml:space="preserve"> qeveri</w:t>
      </w:r>
      <w:r w:rsidR="0008223A" w:rsidRPr="003108B4">
        <w:rPr>
          <w:rFonts w:eastAsia="Times New Roman" w:cs="Times New Roman"/>
          <w:szCs w:val="22"/>
          <w:lang w:val="sq-AL" w:bidi="ar-SA"/>
        </w:rPr>
        <w:t>n</w:t>
      </w:r>
      <w:r w:rsidRPr="003108B4">
        <w:rPr>
          <w:rFonts w:eastAsia="Times New Roman" w:cs="Times New Roman"/>
          <w:szCs w:val="22"/>
          <w:lang w:val="sq-AL" w:bidi="ar-SA"/>
        </w:rPr>
        <w:t>ë dhe angazhimet e saj.</w:t>
      </w:r>
      <w:r w:rsidRPr="003108B4">
        <w:rPr>
          <w:rFonts w:eastAsia="Times New Roman" w:cs="Times New Roman"/>
          <w:szCs w:val="22"/>
          <w:lang w:val="sq-AL" w:bidi="ar-SA"/>
        </w:rPr>
        <w:br/>
      </w:r>
    </w:p>
    <w:p w:rsidR="007C314A" w:rsidRPr="003108B4" w:rsidRDefault="007C314A" w:rsidP="007C314A">
      <w:pPr>
        <w:spacing w:before="0" w:after="0" w:line="240" w:lineRule="auto"/>
        <w:jc w:val="left"/>
        <w:rPr>
          <w:rFonts w:eastAsia="Times New Roman" w:cs="Times New Roman"/>
          <w:szCs w:val="22"/>
          <w:lang w:bidi="ar-SA"/>
        </w:rPr>
      </w:pPr>
      <w:r w:rsidRPr="003108B4">
        <w:rPr>
          <w:rFonts w:eastAsia="Times New Roman" w:cs="Times New Roman"/>
          <w:szCs w:val="22"/>
          <w:lang w:val="sq-AL" w:bidi="ar-SA"/>
        </w:rPr>
        <w:t>Metodologjia e vlerësimit përbëhet nga tre faza. Secila fazë i shërben një qëllimi të përcaktuar përmes të cilit</w:t>
      </w:r>
      <w:r w:rsidR="0008223A" w:rsidRPr="003108B4">
        <w:rPr>
          <w:rFonts w:eastAsia="Times New Roman" w:cs="Times New Roman"/>
          <w:szCs w:val="22"/>
          <w:lang w:val="sq-AL" w:bidi="ar-SA"/>
        </w:rPr>
        <w:t xml:space="preserve"> kryhen</w:t>
      </w:r>
      <w:r w:rsidRPr="003108B4">
        <w:rPr>
          <w:rFonts w:eastAsia="Times New Roman" w:cs="Times New Roman"/>
          <w:szCs w:val="22"/>
          <w:lang w:val="sq-AL" w:bidi="ar-SA"/>
        </w:rPr>
        <w:t xml:space="preserve"> disa aktivitete. Tre fazat dhe aktivitetet e tyre përkatëse janë përshkruar në Tabelën 3</w:t>
      </w:r>
      <w:r w:rsidR="0008223A" w:rsidRPr="003108B4">
        <w:rPr>
          <w:rFonts w:eastAsia="Times New Roman" w:cs="Times New Roman"/>
          <w:szCs w:val="22"/>
          <w:lang w:val="sq-AL" w:bidi="ar-SA"/>
        </w:rPr>
        <w:t>.</w:t>
      </w:r>
    </w:p>
    <w:p w:rsidR="006C653A" w:rsidRDefault="006C653A" w:rsidP="008F17E2">
      <w:pPr>
        <w:autoSpaceDE w:val="0"/>
        <w:autoSpaceDN w:val="0"/>
        <w:adjustRightInd w:val="0"/>
        <w:spacing w:after="0" w:line="240" w:lineRule="auto"/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3B4E73" w:rsidTr="00CC3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3B4E73" w:rsidRPr="00CC3ED9" w:rsidRDefault="003B4E73" w:rsidP="00220BD2">
            <w:pPr>
              <w:autoSpaceDE w:val="0"/>
              <w:autoSpaceDN w:val="0"/>
              <w:adjustRightInd w:val="0"/>
              <w:rPr>
                <w:b/>
                <w:color w:val="1F497D" w:themeColor="text2"/>
              </w:rPr>
            </w:pPr>
            <w:r w:rsidRPr="00CC3ED9">
              <w:rPr>
                <w:b/>
                <w:color w:val="1F497D" w:themeColor="text2"/>
              </w:rPr>
              <w:t>Sta</w:t>
            </w:r>
            <w:r w:rsidR="00220BD2">
              <w:rPr>
                <w:b/>
                <w:color w:val="1F497D" w:themeColor="text2"/>
              </w:rPr>
              <w:t>di</w:t>
            </w:r>
          </w:p>
        </w:tc>
        <w:tc>
          <w:tcPr>
            <w:tcW w:w="7229" w:type="dxa"/>
          </w:tcPr>
          <w:p w:rsidR="003B4E73" w:rsidRPr="00CC3ED9" w:rsidRDefault="003B4E73" w:rsidP="006632B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CC3ED9">
              <w:rPr>
                <w:b/>
                <w:color w:val="1F497D" w:themeColor="text2"/>
              </w:rPr>
              <w:t>A</w:t>
            </w:r>
            <w:r w:rsidR="006632B4">
              <w:rPr>
                <w:b/>
                <w:color w:val="1F497D" w:themeColor="text2"/>
              </w:rPr>
              <w:t>k</w:t>
            </w:r>
            <w:r w:rsidRPr="00CC3ED9">
              <w:rPr>
                <w:b/>
                <w:color w:val="1F497D" w:themeColor="text2"/>
              </w:rPr>
              <w:t>tivit</w:t>
            </w:r>
            <w:r w:rsidR="00220BD2">
              <w:rPr>
                <w:b/>
                <w:color w:val="1F497D" w:themeColor="text2"/>
              </w:rPr>
              <w:t>ete</w:t>
            </w:r>
            <w:r w:rsidR="006632B4">
              <w:rPr>
                <w:b/>
                <w:color w:val="1F497D" w:themeColor="text2"/>
              </w:rPr>
              <w:t>t</w:t>
            </w:r>
          </w:p>
        </w:tc>
      </w:tr>
      <w:tr w:rsidR="003B4E73" w:rsidRPr="0039170C" w:rsidTr="0085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4E73" w:rsidRPr="0039170C" w:rsidRDefault="00FA0C02" w:rsidP="00536EF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szCs w:val="22"/>
              </w:rPr>
            </w:pPr>
            <w:r w:rsidRPr="0039170C">
              <w:rPr>
                <w:rFonts w:eastAsiaTheme="minorHAnsi"/>
                <w:b/>
                <w:szCs w:val="22"/>
              </w:rPr>
              <w:t>P</w:t>
            </w:r>
            <w:r w:rsidR="00035F50">
              <w:rPr>
                <w:rFonts w:eastAsiaTheme="minorHAnsi"/>
                <w:b/>
                <w:szCs w:val="22"/>
              </w:rPr>
              <w:t>ë</w:t>
            </w:r>
            <w:r w:rsidRPr="0039170C">
              <w:rPr>
                <w:rFonts w:eastAsiaTheme="minorHAnsi"/>
                <w:b/>
                <w:szCs w:val="22"/>
              </w:rPr>
              <w:t>rgatitja dhe Hartimi</w:t>
            </w:r>
          </w:p>
          <w:p w:rsidR="003B4E73" w:rsidRPr="0039170C" w:rsidRDefault="003B4E73" w:rsidP="00536EFC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</w:p>
        </w:tc>
        <w:tc>
          <w:tcPr>
            <w:tcW w:w="7229" w:type="dxa"/>
          </w:tcPr>
          <w:p w:rsidR="006632B4" w:rsidRPr="0039170C" w:rsidRDefault="006632B4" w:rsidP="006C653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9170C">
              <w:rPr>
                <w:rFonts w:eastAsia="Times New Roman" w:cs="Times New Roman"/>
                <w:szCs w:val="22"/>
                <w:lang w:val="sq-AL"/>
              </w:rPr>
              <w:t>Krijimi i ekipit të vlerësimit</w:t>
            </w:r>
            <w:r w:rsidRPr="0039170C">
              <w:rPr>
                <w:szCs w:val="22"/>
              </w:rPr>
              <w:t xml:space="preserve"> </w:t>
            </w:r>
          </w:p>
          <w:p w:rsidR="00616A79" w:rsidRPr="0039170C" w:rsidRDefault="006632B4" w:rsidP="00616A7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9170C">
              <w:rPr>
                <w:rFonts w:eastAsia="Times New Roman" w:cs="Times New Roman"/>
                <w:szCs w:val="22"/>
                <w:lang w:val="sq-AL"/>
              </w:rPr>
              <w:t>Mbledhja e të gjitha dokumenteve të brendshme ekzistuese në lidhje me OGP, në letër apo në format elektronik, në burimet lokale ose burime 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 OGP-s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39170C">
              <w:rPr>
                <w:szCs w:val="22"/>
              </w:rPr>
              <w:t xml:space="preserve"> </w:t>
            </w:r>
          </w:p>
          <w:p w:rsidR="008506BB" w:rsidRPr="0039170C" w:rsidRDefault="00616A79" w:rsidP="006632B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Organizimi i takimeve me </w:t>
            </w:r>
            <w:r w:rsidR="008D5496">
              <w:rPr>
                <w:rFonts w:eastAsia="Times New Roman" w:cs="Times New Roman"/>
                <w:szCs w:val="22"/>
                <w:lang w:val="sq-AL"/>
              </w:rPr>
              <w:t>DI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 të institucioneve publike të për</w:t>
            </w:r>
            <w:r w:rsidR="008506BB" w:rsidRPr="0039170C">
              <w:rPr>
                <w:rFonts w:eastAsia="Times New Roman" w:cs="Times New Roman"/>
                <w:szCs w:val="22"/>
                <w:lang w:val="sq-AL"/>
              </w:rPr>
              <w:t>fshira në zbatimin e Planv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eprimit </w:t>
            </w:r>
            <w:r w:rsidR="008506BB" w:rsidRPr="0039170C">
              <w:rPr>
                <w:rFonts w:eastAsia="Times New Roman" w:cs="Times New Roman"/>
                <w:szCs w:val="22"/>
                <w:lang w:val="sq-AL"/>
              </w:rPr>
              <w:t>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="008506BB" w:rsidRPr="0039170C">
              <w:rPr>
                <w:rFonts w:eastAsia="Times New Roman" w:cs="Times New Roman"/>
                <w:szCs w:val="22"/>
                <w:lang w:val="sq-AL"/>
              </w:rPr>
              <w:t xml:space="preserve"> 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OGP </w:t>
            </w:r>
            <w:r w:rsidR="008506BB" w:rsidRPr="0039170C">
              <w:rPr>
                <w:rFonts w:eastAsia="Times New Roman" w:cs="Times New Roman"/>
                <w:szCs w:val="22"/>
                <w:lang w:val="sq-AL"/>
              </w:rPr>
              <w:t>p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="008506BB" w:rsidRPr="0039170C">
              <w:rPr>
                <w:rFonts w:eastAsia="Times New Roman" w:cs="Times New Roman"/>
                <w:szCs w:val="22"/>
                <w:lang w:val="sq-AL"/>
              </w:rPr>
              <w:t>r t’i informuar mbi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 </w:t>
            </w:r>
            <w:r w:rsidR="008506BB" w:rsidRPr="0039170C">
              <w:rPr>
                <w:rFonts w:eastAsia="Times New Roman" w:cs="Times New Roman"/>
                <w:szCs w:val="22"/>
                <w:lang w:val="sq-AL"/>
              </w:rPr>
              <w:t xml:space="preserve">nisjen e 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>vlerësimit.</w:t>
            </w:r>
          </w:p>
          <w:p w:rsidR="003B4E73" w:rsidRPr="000525D9" w:rsidRDefault="008506BB" w:rsidP="000525D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39170C">
              <w:rPr>
                <w:rFonts w:eastAsia="Times New Roman" w:cs="Times New Roman"/>
                <w:szCs w:val="22"/>
                <w:lang w:val="sq-AL"/>
              </w:rPr>
              <w:t>Përgatitja e OSHC-ve dhe list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>s s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 aktorëve publik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39170C">
              <w:rPr>
                <w:rFonts w:eastAsia="Times New Roman" w:cs="Times New Roman"/>
                <w:szCs w:val="22"/>
                <w:lang w:val="sq-AL"/>
              </w:rPr>
              <w:t xml:space="preserve"> </w:t>
            </w:r>
            <w:r w:rsidR="000525D9">
              <w:rPr>
                <w:rFonts w:eastAsia="Times New Roman" w:cs="Times New Roman"/>
                <w:szCs w:val="22"/>
                <w:lang w:val="sq-AL"/>
              </w:rPr>
              <w:t>.</w:t>
            </w:r>
          </w:p>
        </w:tc>
      </w:tr>
      <w:tr w:rsidR="003B4E73" w:rsidRPr="0039170C" w:rsidTr="00CC3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A0C02" w:rsidRPr="0039170C" w:rsidRDefault="00FA0C02" w:rsidP="00FA0C0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szCs w:val="22"/>
              </w:rPr>
            </w:pPr>
            <w:r w:rsidRPr="0039170C">
              <w:rPr>
                <w:rFonts w:eastAsiaTheme="minorHAnsi"/>
                <w:b/>
                <w:szCs w:val="22"/>
              </w:rPr>
              <w:t>Procesi i zhvillimit dhe Vler</w:t>
            </w:r>
            <w:r w:rsidR="00035F50">
              <w:rPr>
                <w:rFonts w:eastAsiaTheme="minorHAnsi"/>
                <w:b/>
                <w:szCs w:val="22"/>
              </w:rPr>
              <w:t>ë</w:t>
            </w:r>
            <w:r w:rsidRPr="0039170C">
              <w:rPr>
                <w:rFonts w:eastAsiaTheme="minorHAnsi"/>
                <w:b/>
                <w:szCs w:val="22"/>
              </w:rPr>
              <w:t>simit</w:t>
            </w:r>
          </w:p>
          <w:p w:rsidR="003B4E73" w:rsidRPr="0039170C" w:rsidRDefault="003B4E73" w:rsidP="00536EFC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</w:p>
        </w:tc>
        <w:tc>
          <w:tcPr>
            <w:tcW w:w="7229" w:type="dxa"/>
          </w:tcPr>
          <w:p w:rsidR="0039170C" w:rsidRPr="000525D9" w:rsidRDefault="0039170C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2"/>
              </w:rPr>
            </w:pPr>
            <w:r w:rsidRPr="000525D9">
              <w:rPr>
                <w:rFonts w:eastAsia="Times New Roman" w:cs="Times New Roman"/>
                <w:szCs w:val="22"/>
                <w:lang w:val="sq-AL"/>
              </w:rPr>
              <w:t>Analiza dhe vlerësimi i Planveprimit 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vendit q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do t’i dorëzohet OGP-s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</w:p>
          <w:p w:rsidR="0039170C" w:rsidRPr="000525D9" w:rsidRDefault="0039170C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2"/>
              </w:rPr>
            </w:pPr>
            <w:r w:rsidRPr="000525D9">
              <w:rPr>
                <w:rFonts w:eastAsia="Times New Roman" w:cs="Times New Roman"/>
                <w:szCs w:val="22"/>
                <w:lang w:val="sq-AL"/>
              </w:rPr>
              <w:t>Përgatitja e nj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formati raportimi për aktorët publikë n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m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>nyr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q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pasqyruar  përditësimet e statusit për secilin angazhim.</w:t>
            </w:r>
          </w:p>
          <w:p w:rsidR="0039170C" w:rsidRPr="000525D9" w:rsidRDefault="0039170C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525D9">
              <w:rPr>
                <w:rFonts w:eastAsia="Times New Roman" w:cs="Times New Roman"/>
                <w:szCs w:val="22"/>
                <w:lang w:val="sq-AL"/>
              </w:rPr>
              <w:t>Përgatitja e nj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ankete online për OSHC-t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dhe aktorët privat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</w:p>
          <w:p w:rsidR="0039170C" w:rsidRPr="000525D9" w:rsidRDefault="0039170C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525D9">
              <w:rPr>
                <w:rFonts w:eastAsia="Times New Roman" w:cs="Times New Roman"/>
                <w:szCs w:val="22"/>
                <w:lang w:val="sq-AL"/>
              </w:rPr>
              <w:t>Vlerësimi i statusit aktual të çdo angazhimi në bazë të përgjigjeve të mbledhura dhe intervistat me aktorët publik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>, dokumentet zyrtare, Planveprimit, përgjigjet e sondazhit, dhe takimet e drejtpërdrejta individuale dhe n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grup etj</w:t>
            </w:r>
          </w:p>
          <w:p w:rsidR="0039170C" w:rsidRPr="000525D9" w:rsidRDefault="0039170C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525D9">
              <w:rPr>
                <w:rFonts w:eastAsia="Times New Roman" w:cs="Times New Roman"/>
                <w:szCs w:val="22"/>
                <w:lang w:val="sq-AL"/>
              </w:rPr>
              <w:t>Organizimi i një tryeze të rrumbullakët me përfaqësues të shoqërisë civile dhe aktorë privatë.</w:t>
            </w:r>
          </w:p>
          <w:p w:rsidR="0039170C" w:rsidRPr="000525D9" w:rsidRDefault="0039170C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525D9">
              <w:rPr>
                <w:rFonts w:eastAsia="Times New Roman" w:cs="Times New Roman"/>
                <w:szCs w:val="22"/>
                <w:lang w:val="sq-AL"/>
              </w:rPr>
              <w:t>Mbledhja e informatave, p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>rgjigjeve dhe organizimi i takimeve me përfaqësues të përzgjedhur nga institucionet qeveritare 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cilat zbatojn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angazhimet e OGP dhe p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>rfaq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>sues t</w:t>
            </w:r>
            <w:r w:rsidR="00035F50">
              <w:rPr>
                <w:rFonts w:eastAsia="Times New Roman" w:cs="Times New Roman"/>
                <w:szCs w:val="22"/>
                <w:lang w:val="sq-AL"/>
              </w:rPr>
              <w:t>ë</w:t>
            </w:r>
            <w:r w:rsidRPr="000525D9">
              <w:rPr>
                <w:rFonts w:eastAsia="Times New Roman" w:cs="Times New Roman"/>
                <w:szCs w:val="22"/>
                <w:lang w:val="sq-AL"/>
              </w:rPr>
              <w:t xml:space="preserve"> OshC-ve.</w:t>
            </w:r>
          </w:p>
          <w:p w:rsidR="003B4E73" w:rsidRPr="000525D9" w:rsidRDefault="0039170C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525D9">
              <w:rPr>
                <w:rFonts w:eastAsia="Times New Roman" w:cs="Times New Roman"/>
                <w:szCs w:val="22"/>
                <w:lang w:val="sq-AL"/>
              </w:rPr>
              <w:t>Takim me Ministrin e Inovacionit dhe Shefi n e Kabinetit.</w:t>
            </w:r>
          </w:p>
          <w:p w:rsidR="000525D9" w:rsidRPr="000525D9" w:rsidRDefault="000525D9" w:rsidP="0039170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3B4E73" w:rsidRPr="0039170C" w:rsidTr="0048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4E73" w:rsidRPr="0039170C" w:rsidRDefault="00511CAC" w:rsidP="00511CAC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 w:rsidRPr="0039170C">
              <w:rPr>
                <w:rStyle w:val="shorttext"/>
                <w:b/>
                <w:szCs w:val="22"/>
                <w:lang w:val="sq-AL"/>
              </w:rPr>
              <w:t xml:space="preserve">Sinteza e </w:t>
            </w:r>
            <w:r w:rsidRPr="0039170C">
              <w:rPr>
                <w:rStyle w:val="hps"/>
                <w:b/>
                <w:szCs w:val="22"/>
                <w:lang w:val="sq-AL"/>
              </w:rPr>
              <w:t>Gjetjeve</w:t>
            </w:r>
            <w:r w:rsidRPr="0039170C">
              <w:rPr>
                <w:rStyle w:val="shorttext"/>
                <w:b/>
                <w:szCs w:val="22"/>
                <w:lang w:val="sq-AL"/>
              </w:rPr>
              <w:t xml:space="preserve"> </w:t>
            </w:r>
            <w:r w:rsidRPr="0039170C">
              <w:rPr>
                <w:rStyle w:val="hps"/>
                <w:b/>
                <w:szCs w:val="22"/>
                <w:lang w:val="sq-AL"/>
              </w:rPr>
              <w:t>në letër</w:t>
            </w:r>
            <w:r w:rsidRPr="0039170C">
              <w:rPr>
                <w:rStyle w:val="shorttext"/>
                <w:b/>
                <w:szCs w:val="22"/>
                <w:lang w:val="sq-AL"/>
              </w:rPr>
              <w:t xml:space="preserve"> </w:t>
            </w:r>
            <w:r w:rsidRPr="0039170C">
              <w:rPr>
                <w:rStyle w:val="hps"/>
                <w:b/>
                <w:szCs w:val="22"/>
                <w:lang w:val="sq-AL"/>
              </w:rPr>
              <w:t>dhe</w:t>
            </w:r>
            <w:r w:rsidRPr="0039170C">
              <w:rPr>
                <w:rStyle w:val="shorttext"/>
                <w:b/>
                <w:szCs w:val="22"/>
                <w:lang w:val="sq-AL"/>
              </w:rPr>
              <w:t xml:space="preserve"> </w:t>
            </w:r>
            <w:r w:rsidRPr="0039170C">
              <w:rPr>
                <w:rStyle w:val="hps"/>
                <w:b/>
                <w:szCs w:val="22"/>
                <w:lang w:val="sq-AL"/>
              </w:rPr>
              <w:t>elektronikisht</w:t>
            </w:r>
          </w:p>
        </w:tc>
        <w:tc>
          <w:tcPr>
            <w:tcW w:w="7229" w:type="dxa"/>
          </w:tcPr>
          <w:p w:rsidR="00AA5F63" w:rsidRDefault="00AA5F63" w:rsidP="00AA5F63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Style w:val="hps"/>
                <w:szCs w:val="22"/>
                <w:lang w:val="sq-AL"/>
              </w:rPr>
              <w:t>Hartimi i draftit</w:t>
            </w:r>
            <w:r w:rsidRPr="0039170C">
              <w:rPr>
                <w:szCs w:val="22"/>
                <w:lang w:val="sq-AL"/>
              </w:rPr>
              <w:t xml:space="preserve"> </w:t>
            </w:r>
            <w:r>
              <w:rPr>
                <w:rStyle w:val="hps"/>
                <w:szCs w:val="22"/>
                <w:lang w:val="sq-AL"/>
              </w:rPr>
              <w:t>me</w:t>
            </w:r>
            <w:r w:rsidRPr="0039170C">
              <w:rPr>
                <w:rStyle w:val="hps"/>
                <w:szCs w:val="22"/>
                <w:lang w:val="sq-AL"/>
              </w:rPr>
              <w:t xml:space="preserve"> konkluzione</w:t>
            </w:r>
            <w:r>
              <w:rPr>
                <w:rStyle w:val="hps"/>
                <w:szCs w:val="22"/>
                <w:lang w:val="sq-AL"/>
              </w:rPr>
              <w:t>t</w:t>
            </w:r>
            <w:r w:rsidRPr="0039170C">
              <w:rPr>
                <w:rStyle w:val="hps"/>
                <w:szCs w:val="22"/>
                <w:lang w:val="sq-AL"/>
              </w:rPr>
              <w:t xml:space="preserve"> dhe</w:t>
            </w:r>
            <w:r w:rsidRPr="0039170C">
              <w:rPr>
                <w:szCs w:val="22"/>
                <w:lang w:val="sq-AL"/>
              </w:rPr>
              <w:t xml:space="preserve"> </w:t>
            </w:r>
            <w:r w:rsidRPr="0039170C">
              <w:rPr>
                <w:rStyle w:val="hps"/>
                <w:szCs w:val="22"/>
                <w:lang w:val="sq-AL"/>
              </w:rPr>
              <w:t>rekomandime</w:t>
            </w:r>
            <w:r>
              <w:rPr>
                <w:rStyle w:val="hps"/>
                <w:szCs w:val="22"/>
                <w:lang w:val="sq-AL"/>
              </w:rPr>
              <w:t>t</w:t>
            </w:r>
            <w:r w:rsidRPr="0039170C">
              <w:rPr>
                <w:szCs w:val="22"/>
              </w:rPr>
              <w:t xml:space="preserve"> </w:t>
            </w:r>
          </w:p>
          <w:p w:rsidR="00AA5F63" w:rsidRPr="00AA5F63" w:rsidRDefault="00AA5F63" w:rsidP="00AA5F63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szCs w:val="22"/>
              </w:rPr>
            </w:pPr>
            <w:r w:rsidRPr="00AA5F63">
              <w:rPr>
                <w:rStyle w:val="hps"/>
                <w:szCs w:val="22"/>
                <w:lang w:val="sq-AL"/>
              </w:rPr>
              <w:t>Përgatitja e raportit</w:t>
            </w:r>
            <w:r w:rsidRPr="00AA5F63">
              <w:rPr>
                <w:szCs w:val="22"/>
                <w:lang w:val="sq-AL"/>
              </w:rPr>
              <w:t xml:space="preserve"> </w:t>
            </w:r>
            <w:r>
              <w:rPr>
                <w:rStyle w:val="hps"/>
                <w:szCs w:val="22"/>
                <w:lang w:val="sq-AL"/>
              </w:rPr>
              <w:t>p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>
              <w:rPr>
                <w:rStyle w:val="hps"/>
                <w:szCs w:val="22"/>
                <w:lang w:val="sq-AL"/>
              </w:rPr>
              <w:t>rfundimtar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A5F63">
              <w:rPr>
                <w:szCs w:val="22"/>
                <w:lang w:val="sq-AL"/>
              </w:rPr>
              <w:t xml:space="preserve"> </w:t>
            </w:r>
            <w:r w:rsidRPr="00AA5F63">
              <w:rPr>
                <w:rStyle w:val="hps"/>
                <w:szCs w:val="22"/>
                <w:lang w:val="sq-AL"/>
              </w:rPr>
              <w:t>OGP</w:t>
            </w:r>
          </w:p>
          <w:p w:rsidR="003B4E73" w:rsidRPr="004833E9" w:rsidRDefault="00AA5F63" w:rsidP="004833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A5F63">
              <w:rPr>
                <w:rStyle w:val="hps"/>
                <w:szCs w:val="22"/>
                <w:lang w:val="sq-AL"/>
              </w:rPr>
              <w:t>Dorëzimi i</w:t>
            </w:r>
            <w:r w:rsidRPr="00AA5F63">
              <w:rPr>
                <w:szCs w:val="22"/>
                <w:lang w:val="sq-AL"/>
              </w:rPr>
              <w:t xml:space="preserve"> </w:t>
            </w:r>
            <w:r w:rsidRPr="00AA5F63">
              <w:rPr>
                <w:rStyle w:val="hps"/>
                <w:szCs w:val="22"/>
                <w:lang w:val="sq-AL"/>
              </w:rPr>
              <w:t>Raportit Komb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A5F63">
              <w:rPr>
                <w:rStyle w:val="hps"/>
                <w:szCs w:val="22"/>
                <w:lang w:val="sq-AL"/>
              </w:rPr>
              <w:t>tar t</w:t>
            </w:r>
            <w:r w:rsidR="00035F50">
              <w:rPr>
                <w:rStyle w:val="hps"/>
                <w:szCs w:val="22"/>
                <w:lang w:val="sq-AL"/>
              </w:rPr>
              <w:t>ë</w:t>
            </w:r>
            <w:r w:rsidRPr="00AA5F63">
              <w:rPr>
                <w:rStyle w:val="hps"/>
                <w:szCs w:val="22"/>
                <w:lang w:val="sq-AL"/>
              </w:rPr>
              <w:t xml:space="preserve"> Vetë-</w:t>
            </w:r>
            <w:r w:rsidRPr="00AA5F63">
              <w:rPr>
                <w:szCs w:val="22"/>
                <w:lang w:val="sq-AL"/>
              </w:rPr>
              <w:t xml:space="preserve">Vlerësimit </w:t>
            </w:r>
            <w:r w:rsidRPr="00AA5F63">
              <w:rPr>
                <w:rStyle w:val="hps"/>
              </w:rPr>
              <w:t xml:space="preserve"> tek </w:t>
            </w:r>
            <w:r w:rsidRPr="00AA5F63">
              <w:rPr>
                <w:rStyle w:val="hps"/>
                <w:szCs w:val="22"/>
                <w:lang w:val="sq-AL"/>
              </w:rPr>
              <w:t xml:space="preserve">Komiteti Drejtues i  OGP </w:t>
            </w:r>
            <w:r w:rsidR="004611F2" w:rsidRPr="00AA5F63">
              <w:rPr>
                <w:rStyle w:val="hps"/>
                <w:szCs w:val="22"/>
                <w:lang w:val="sq-AL"/>
              </w:rPr>
              <w:t>-</w:t>
            </w:r>
            <w:r w:rsidR="004611F2" w:rsidRPr="00AA5F63">
              <w:rPr>
                <w:szCs w:val="22"/>
                <w:lang w:val="sq-AL"/>
              </w:rPr>
              <w:t xml:space="preserve"> </w:t>
            </w:r>
            <w:r>
              <w:rPr>
                <w:szCs w:val="22"/>
                <w:lang w:val="sq-AL"/>
              </w:rPr>
              <w:t>s</w:t>
            </w:r>
            <w:r w:rsidR="00035F50">
              <w:rPr>
                <w:szCs w:val="22"/>
                <w:lang w:val="sq-AL"/>
              </w:rPr>
              <w:t>ë</w:t>
            </w:r>
          </w:p>
        </w:tc>
      </w:tr>
    </w:tbl>
    <w:p w:rsidR="00273278" w:rsidRPr="004833E9" w:rsidRDefault="00511CAC" w:rsidP="006C653A">
      <w:pPr>
        <w:pStyle w:val="Caption"/>
        <w:jc w:val="center"/>
        <w:rPr>
          <w:color w:val="auto"/>
          <w:sz w:val="18"/>
          <w:szCs w:val="18"/>
        </w:rPr>
      </w:pPr>
      <w:r w:rsidRPr="004833E9">
        <w:rPr>
          <w:color w:val="auto"/>
          <w:sz w:val="18"/>
          <w:szCs w:val="18"/>
        </w:rPr>
        <w:lastRenderedPageBreak/>
        <w:t>Tabela 3</w:t>
      </w:r>
      <w:r w:rsidR="006C653A" w:rsidRPr="004833E9">
        <w:rPr>
          <w:color w:val="auto"/>
          <w:sz w:val="18"/>
          <w:szCs w:val="18"/>
        </w:rPr>
        <w:t xml:space="preserve">, </w:t>
      </w:r>
      <w:r w:rsidRPr="004833E9">
        <w:rPr>
          <w:color w:val="auto"/>
          <w:sz w:val="18"/>
          <w:szCs w:val="18"/>
        </w:rPr>
        <w:t>Stadet dhe aktivitetet e Metodologjis</w:t>
      </w:r>
      <w:r w:rsidR="00035F50">
        <w:rPr>
          <w:color w:val="auto"/>
          <w:sz w:val="18"/>
          <w:szCs w:val="18"/>
        </w:rPr>
        <w:t>ë</w:t>
      </w:r>
    </w:p>
    <w:p w:rsidR="00DE5B33" w:rsidRDefault="004611F2" w:rsidP="004611F2">
      <w:pPr>
        <w:rPr>
          <w:rFonts w:eastAsia="Times New Roman" w:cs="Times New Roman"/>
          <w:szCs w:val="22"/>
          <w:lang w:val="sq-AL" w:bidi="ar-SA"/>
        </w:rPr>
      </w:pPr>
      <w:r w:rsidRPr="0039170C">
        <w:rPr>
          <w:rFonts w:eastAsia="Times New Roman" w:cs="Times New Roman"/>
          <w:szCs w:val="22"/>
          <w:lang w:val="sq-AL" w:bidi="ar-SA"/>
        </w:rPr>
        <w:t xml:space="preserve">Procesi i vetëvlerësimit </w:t>
      </w:r>
      <w:r w:rsidR="00481488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481488">
        <w:rPr>
          <w:rFonts w:eastAsia="Times New Roman" w:cs="Times New Roman"/>
          <w:szCs w:val="22"/>
          <w:lang w:val="sq-AL" w:bidi="ar-SA"/>
        </w:rPr>
        <w:t xml:space="preserve"> </w:t>
      </w:r>
      <w:r w:rsidRPr="0039170C">
        <w:rPr>
          <w:rFonts w:eastAsia="Times New Roman" w:cs="Times New Roman"/>
          <w:szCs w:val="22"/>
          <w:lang w:val="sq-AL" w:bidi="ar-SA"/>
        </w:rPr>
        <w:t xml:space="preserve">OGP synon të sigurojë informacion të mjaftueshëm </w:t>
      </w:r>
      <w:r w:rsidR="00481488">
        <w:rPr>
          <w:rFonts w:eastAsia="Times New Roman" w:cs="Times New Roman"/>
          <w:szCs w:val="22"/>
          <w:lang w:val="sq-AL" w:bidi="ar-SA"/>
        </w:rPr>
        <w:t>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481488">
        <w:rPr>
          <w:rFonts w:eastAsia="Times New Roman" w:cs="Times New Roman"/>
          <w:szCs w:val="22"/>
          <w:lang w:val="sq-AL" w:bidi="ar-SA"/>
        </w:rPr>
        <w:t xml:space="preserve">r </w:t>
      </w:r>
      <w:r w:rsidR="00DE5B33">
        <w:rPr>
          <w:rFonts w:eastAsia="Times New Roman" w:cs="Times New Roman"/>
          <w:szCs w:val="22"/>
          <w:lang w:val="sq-AL" w:bidi="ar-SA"/>
        </w:rPr>
        <w:t>bashk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>pun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>toret 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 xml:space="preserve"> m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>nyr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 xml:space="preserve"> q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 xml:space="preserve"> ata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 xml:space="preserve"> </w:t>
      </w:r>
      <w:r w:rsidRPr="0039170C">
        <w:rPr>
          <w:rFonts w:eastAsia="Times New Roman" w:cs="Times New Roman"/>
          <w:szCs w:val="22"/>
          <w:lang w:val="sq-AL" w:bidi="ar-SA"/>
        </w:rPr>
        <w:t>vlerës</w:t>
      </w:r>
      <w:r w:rsidR="00DE5B33">
        <w:rPr>
          <w:rFonts w:eastAsia="Times New Roman" w:cs="Times New Roman"/>
          <w:szCs w:val="22"/>
          <w:lang w:val="sq-AL" w:bidi="ar-SA"/>
        </w:rPr>
        <w:t>ojn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39170C">
        <w:rPr>
          <w:rFonts w:eastAsia="Times New Roman" w:cs="Times New Roman"/>
          <w:szCs w:val="22"/>
          <w:lang w:val="sq-AL" w:bidi="ar-SA"/>
        </w:rPr>
        <w:t xml:space="preserve"> angazhimet aktuale të Planit të Veprimit, të rishikoj</w:t>
      </w:r>
      <w:r w:rsidR="00DE5B33">
        <w:rPr>
          <w:rFonts w:eastAsia="Times New Roman" w:cs="Times New Roman"/>
          <w:szCs w:val="22"/>
          <w:lang w:val="sq-AL" w:bidi="ar-SA"/>
        </w:rPr>
        <w:t>n</w:t>
      </w:r>
      <w:r w:rsidRPr="0039170C">
        <w:rPr>
          <w:rFonts w:eastAsia="Times New Roman" w:cs="Times New Roman"/>
          <w:szCs w:val="22"/>
          <w:lang w:val="sq-AL" w:bidi="ar-SA"/>
        </w:rPr>
        <w:t xml:space="preserve">ë planin e veprimit dhe </w:t>
      </w:r>
      <w:r w:rsidR="00DE5B33">
        <w:rPr>
          <w:rFonts w:eastAsia="Times New Roman" w:cs="Times New Roman"/>
          <w:szCs w:val="22"/>
          <w:lang w:val="sq-AL" w:bidi="ar-SA"/>
        </w:rPr>
        <w:t>të përgatisin hapat vijuese.</w:t>
      </w:r>
    </w:p>
    <w:p w:rsidR="004611F2" w:rsidRPr="0039170C" w:rsidRDefault="004611F2" w:rsidP="004611F2">
      <w:pPr>
        <w:rPr>
          <w:rFonts w:eastAsia="Times New Roman" w:cs="Times New Roman"/>
          <w:szCs w:val="22"/>
          <w:lang w:bidi="ar-SA"/>
        </w:rPr>
      </w:pPr>
      <w:r w:rsidRPr="0039170C">
        <w:rPr>
          <w:rFonts w:eastAsia="Times New Roman" w:cs="Times New Roman"/>
          <w:szCs w:val="22"/>
          <w:lang w:val="sq-AL" w:bidi="ar-SA"/>
        </w:rPr>
        <w:t xml:space="preserve">Ky </w:t>
      </w:r>
      <w:r w:rsidR="00DE5B33" w:rsidRPr="0039170C">
        <w:rPr>
          <w:rFonts w:eastAsia="Times New Roman" w:cs="Times New Roman"/>
          <w:szCs w:val="22"/>
          <w:lang w:val="sq-AL" w:bidi="ar-SA"/>
        </w:rPr>
        <w:t xml:space="preserve">studim </w:t>
      </w:r>
      <w:r w:rsidRPr="0039170C">
        <w:rPr>
          <w:rFonts w:eastAsia="Times New Roman" w:cs="Times New Roman"/>
          <w:szCs w:val="22"/>
          <w:lang w:val="sq-AL" w:bidi="ar-SA"/>
        </w:rPr>
        <w:t>vetëvlerës</w:t>
      </w:r>
      <w:r w:rsidR="00DE5B33">
        <w:rPr>
          <w:rFonts w:eastAsia="Times New Roman" w:cs="Times New Roman"/>
          <w:szCs w:val="22"/>
          <w:lang w:val="sq-AL" w:bidi="ar-SA"/>
        </w:rPr>
        <w:t>ues</w:t>
      </w:r>
      <w:r w:rsidRPr="0039170C">
        <w:rPr>
          <w:rFonts w:eastAsia="Times New Roman" w:cs="Times New Roman"/>
          <w:szCs w:val="22"/>
          <w:lang w:val="sq-AL" w:bidi="ar-SA"/>
        </w:rPr>
        <w:t xml:space="preserve"> ndjek një metodologji të plotë me faza të përcaktuara dhe një </w:t>
      </w:r>
      <w:r w:rsidR="00DE5B33">
        <w:rPr>
          <w:rFonts w:eastAsia="Times New Roman" w:cs="Times New Roman"/>
          <w:szCs w:val="22"/>
          <w:lang w:val="sq-AL" w:bidi="ar-SA"/>
        </w:rPr>
        <w:t>vlerësimi</w:t>
      </w:r>
      <w:r w:rsidR="00DE5B33" w:rsidRPr="0039170C">
        <w:rPr>
          <w:rFonts w:eastAsia="Times New Roman" w:cs="Times New Roman"/>
          <w:szCs w:val="22"/>
          <w:lang w:val="sq-AL" w:bidi="ar-SA"/>
        </w:rPr>
        <w:t xml:space="preserve"> </w:t>
      </w:r>
      <w:r w:rsidR="00DE5B33">
        <w:rPr>
          <w:rFonts w:eastAsia="Times New Roman" w:cs="Times New Roman"/>
          <w:szCs w:val="22"/>
          <w:lang w:val="sq-AL" w:bidi="ar-SA"/>
        </w:rPr>
        <w:t>metodik</w:t>
      </w:r>
      <w:r w:rsidRPr="0039170C">
        <w:rPr>
          <w:rFonts w:eastAsia="Times New Roman" w:cs="Times New Roman"/>
          <w:szCs w:val="22"/>
          <w:lang w:val="sq-AL" w:bidi="ar-SA"/>
        </w:rPr>
        <w:t>.</w:t>
      </w:r>
      <w:r w:rsidR="00DE5B33">
        <w:rPr>
          <w:rFonts w:eastAsia="Times New Roman" w:cs="Times New Roman"/>
          <w:szCs w:val="22"/>
          <w:lang w:val="sq-AL" w:bidi="ar-SA"/>
        </w:rPr>
        <w:t xml:space="preserve"> R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>nd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>sia</w:t>
      </w:r>
      <w:r w:rsidRPr="0039170C">
        <w:rPr>
          <w:rFonts w:eastAsia="Times New Roman" w:cs="Times New Roman"/>
          <w:szCs w:val="22"/>
          <w:lang w:val="sq-AL" w:bidi="ar-SA"/>
        </w:rPr>
        <w:t xml:space="preserve"> e vlerës</w:t>
      </w:r>
      <w:r w:rsidR="00DE5B33">
        <w:rPr>
          <w:rFonts w:eastAsia="Times New Roman" w:cs="Times New Roman"/>
          <w:szCs w:val="22"/>
          <w:lang w:val="sq-AL" w:bidi="ar-SA"/>
        </w:rPr>
        <w:t>imit</w:t>
      </w:r>
      <w:r w:rsidRPr="0039170C">
        <w:rPr>
          <w:rFonts w:eastAsia="Times New Roman" w:cs="Times New Roman"/>
          <w:szCs w:val="22"/>
          <w:lang w:val="sq-AL" w:bidi="ar-SA"/>
        </w:rPr>
        <w:t xml:space="preserve"> </w:t>
      </w:r>
      <w:r w:rsidR="00DE5B33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E5B33">
        <w:rPr>
          <w:rFonts w:eastAsia="Times New Roman" w:cs="Times New Roman"/>
          <w:szCs w:val="22"/>
          <w:lang w:val="sq-AL" w:bidi="ar-SA"/>
        </w:rPr>
        <w:t xml:space="preserve"> </w:t>
      </w:r>
      <w:r w:rsidRPr="0039170C">
        <w:rPr>
          <w:rFonts w:eastAsia="Times New Roman" w:cs="Times New Roman"/>
          <w:szCs w:val="22"/>
          <w:lang w:val="sq-AL" w:bidi="ar-SA"/>
        </w:rPr>
        <w:t>angazhime</w:t>
      </w:r>
      <w:r w:rsidR="00DE5B33">
        <w:rPr>
          <w:rFonts w:eastAsia="Times New Roman" w:cs="Times New Roman"/>
          <w:szCs w:val="22"/>
          <w:lang w:val="sq-AL" w:bidi="ar-SA"/>
        </w:rPr>
        <w:t>ve</w:t>
      </w:r>
      <w:r w:rsidRPr="0039170C">
        <w:rPr>
          <w:rFonts w:eastAsia="Times New Roman" w:cs="Times New Roman"/>
          <w:szCs w:val="22"/>
          <w:lang w:val="sq-AL" w:bidi="ar-SA"/>
        </w:rPr>
        <w:t xml:space="preserve"> qëndron në vlerësimin e gatishmëri</w:t>
      </w:r>
      <w:r w:rsidR="00DE5B33">
        <w:rPr>
          <w:rFonts w:eastAsia="Times New Roman" w:cs="Times New Roman"/>
          <w:szCs w:val="22"/>
          <w:lang w:val="sq-AL" w:bidi="ar-SA"/>
        </w:rPr>
        <w:t>s</w:t>
      </w:r>
      <w:r w:rsidRPr="0039170C">
        <w:rPr>
          <w:rFonts w:eastAsia="Times New Roman" w:cs="Times New Roman"/>
          <w:szCs w:val="22"/>
          <w:lang w:val="sq-AL" w:bidi="ar-SA"/>
        </w:rPr>
        <w:t xml:space="preserve">ë </w:t>
      </w:r>
      <w:r w:rsidR="00DE5B33" w:rsidRPr="0039170C">
        <w:rPr>
          <w:rFonts w:eastAsia="Times New Roman" w:cs="Times New Roman"/>
          <w:szCs w:val="22"/>
          <w:lang w:val="sq-AL" w:bidi="ar-SA"/>
        </w:rPr>
        <w:t>dhe statusi</w:t>
      </w:r>
      <w:r w:rsidR="00DE5B33">
        <w:rPr>
          <w:rFonts w:eastAsia="Times New Roman" w:cs="Times New Roman"/>
          <w:szCs w:val="22"/>
          <w:lang w:val="sq-AL" w:bidi="ar-SA"/>
        </w:rPr>
        <w:t>t</w:t>
      </w:r>
      <w:r w:rsidR="00DE5B33" w:rsidRPr="0039170C">
        <w:rPr>
          <w:rFonts w:eastAsia="Times New Roman" w:cs="Times New Roman"/>
          <w:szCs w:val="22"/>
          <w:lang w:val="sq-AL" w:bidi="ar-SA"/>
        </w:rPr>
        <w:t xml:space="preserve"> </w:t>
      </w:r>
      <w:r w:rsidR="00DE5B33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39170C">
        <w:rPr>
          <w:rFonts w:eastAsia="Times New Roman" w:cs="Times New Roman"/>
          <w:szCs w:val="22"/>
          <w:lang w:val="sq-AL" w:bidi="ar-SA"/>
        </w:rPr>
        <w:t xml:space="preserve"> Qeverisë, jo vetëm ndaj angazhimeve të saj, por edhe ndaj qytetarëve dhe </w:t>
      </w:r>
      <w:r w:rsidR="00C50045">
        <w:rPr>
          <w:rFonts w:eastAsia="Times New Roman" w:cs="Times New Roman"/>
          <w:szCs w:val="22"/>
          <w:lang w:val="sq-AL" w:bidi="ar-SA"/>
        </w:rPr>
        <w:t xml:space="preserve">parimeve e </w:t>
      </w:r>
      <w:r w:rsidRPr="0039170C">
        <w:rPr>
          <w:rFonts w:eastAsia="Times New Roman" w:cs="Times New Roman"/>
          <w:szCs w:val="22"/>
          <w:lang w:val="sq-AL" w:bidi="ar-SA"/>
        </w:rPr>
        <w:t xml:space="preserve"> </w:t>
      </w:r>
      <w:r w:rsidR="00C50045" w:rsidRPr="0039170C">
        <w:rPr>
          <w:rFonts w:eastAsia="Times New Roman" w:cs="Times New Roman"/>
          <w:szCs w:val="22"/>
          <w:lang w:val="sq-AL" w:bidi="ar-SA"/>
        </w:rPr>
        <w:t>sfida</w:t>
      </w:r>
      <w:r w:rsidR="00C50045">
        <w:rPr>
          <w:rFonts w:eastAsia="Times New Roman" w:cs="Times New Roman"/>
          <w:szCs w:val="22"/>
          <w:lang w:val="sq-AL" w:bidi="ar-SA"/>
        </w:rPr>
        <w:t>ve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C50045">
        <w:rPr>
          <w:rFonts w:eastAsia="Times New Roman" w:cs="Times New Roman"/>
          <w:szCs w:val="22"/>
          <w:lang w:val="sq-AL" w:bidi="ar-SA"/>
        </w:rPr>
        <w:t xml:space="preserve"> </w:t>
      </w:r>
      <w:r w:rsidRPr="0039170C">
        <w:rPr>
          <w:rFonts w:eastAsia="Times New Roman" w:cs="Times New Roman"/>
          <w:szCs w:val="22"/>
          <w:lang w:val="sq-AL" w:bidi="ar-SA"/>
        </w:rPr>
        <w:t>OGP</w:t>
      </w:r>
      <w:r w:rsidR="00C50045">
        <w:rPr>
          <w:rFonts w:eastAsia="Times New Roman" w:cs="Times New Roman"/>
          <w:szCs w:val="22"/>
          <w:lang w:val="sq-AL" w:bidi="ar-SA"/>
        </w:rPr>
        <w:t>-s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39170C">
        <w:rPr>
          <w:rFonts w:eastAsia="Times New Roman" w:cs="Times New Roman"/>
          <w:szCs w:val="22"/>
          <w:lang w:val="sq-AL" w:bidi="ar-SA"/>
        </w:rPr>
        <w:t>.</w:t>
      </w:r>
      <w:r w:rsidRPr="0039170C">
        <w:rPr>
          <w:rFonts w:eastAsia="Times New Roman" w:cs="Times New Roman"/>
          <w:szCs w:val="22"/>
          <w:lang w:val="sq-AL" w:bidi="ar-SA"/>
        </w:rPr>
        <w:br/>
        <w:t>Vlerësimi i angazhimeve mat</w:t>
      </w:r>
      <w:r w:rsidR="00C50045">
        <w:rPr>
          <w:rFonts w:eastAsia="Times New Roman" w:cs="Times New Roman"/>
          <w:szCs w:val="22"/>
          <w:lang w:val="sq-AL" w:bidi="ar-SA"/>
        </w:rPr>
        <w:t>et</w:t>
      </w:r>
      <w:r w:rsidRPr="0039170C">
        <w:rPr>
          <w:rFonts w:eastAsia="Times New Roman" w:cs="Times New Roman"/>
          <w:szCs w:val="22"/>
          <w:lang w:val="sq-AL" w:bidi="ar-SA"/>
        </w:rPr>
        <w:t xml:space="preserve"> kundrejt objektivave të </w:t>
      </w:r>
      <w:r w:rsidR="00C50045" w:rsidRPr="0039170C">
        <w:rPr>
          <w:rFonts w:eastAsia="Times New Roman" w:cs="Times New Roman"/>
          <w:szCs w:val="22"/>
          <w:lang w:val="sq-AL" w:bidi="ar-SA"/>
        </w:rPr>
        <w:t xml:space="preserve">mirë </w:t>
      </w:r>
      <w:r w:rsidRPr="0039170C">
        <w:rPr>
          <w:rFonts w:eastAsia="Times New Roman" w:cs="Times New Roman"/>
          <w:szCs w:val="22"/>
          <w:lang w:val="sq-AL" w:bidi="ar-SA"/>
        </w:rPr>
        <w:t>përcaktuara dhe një status</w:t>
      </w:r>
      <w:r w:rsidR="00C50045">
        <w:rPr>
          <w:rFonts w:eastAsia="Times New Roman" w:cs="Times New Roman"/>
          <w:szCs w:val="22"/>
          <w:lang w:val="sq-AL" w:bidi="ar-SA"/>
        </w:rPr>
        <w:t>i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C50045">
        <w:rPr>
          <w:rFonts w:eastAsia="Times New Roman" w:cs="Times New Roman"/>
          <w:szCs w:val="22"/>
          <w:lang w:val="sq-AL" w:bidi="ar-SA"/>
        </w:rPr>
        <w:t xml:space="preserve"> </w:t>
      </w:r>
      <w:r w:rsidRPr="0039170C">
        <w:rPr>
          <w:rFonts w:eastAsia="Times New Roman" w:cs="Times New Roman"/>
          <w:szCs w:val="22"/>
          <w:lang w:val="sq-AL" w:bidi="ar-SA"/>
        </w:rPr>
        <w:t xml:space="preserve"> përshkruar mirë. Vlerësimi do të ndjekë kriteret sistematike që reflektojnë gatishmërinë për arritjen e objektivave </w:t>
      </w:r>
      <w:r w:rsidR="002E46D9" w:rsidRPr="0039170C">
        <w:rPr>
          <w:rFonts w:eastAsia="Times New Roman" w:cs="Times New Roman"/>
          <w:szCs w:val="22"/>
          <w:lang w:val="sq-AL" w:bidi="ar-SA"/>
        </w:rPr>
        <w:t>dhe kërkesa</w:t>
      </w:r>
      <w:r w:rsidR="002E46D9">
        <w:rPr>
          <w:rFonts w:eastAsia="Times New Roman" w:cs="Times New Roman"/>
          <w:szCs w:val="22"/>
          <w:lang w:val="sq-AL" w:bidi="ar-SA"/>
        </w:rPr>
        <w:t>ve</w:t>
      </w:r>
      <w:r w:rsidR="002E46D9" w:rsidRPr="0039170C">
        <w:rPr>
          <w:rFonts w:eastAsia="Times New Roman" w:cs="Times New Roman"/>
          <w:szCs w:val="22"/>
          <w:lang w:val="sq-AL" w:bidi="ar-SA"/>
        </w:rPr>
        <w:t xml:space="preserve"> </w:t>
      </w:r>
      <w:r w:rsidRPr="0039170C">
        <w:rPr>
          <w:rFonts w:eastAsia="Times New Roman" w:cs="Times New Roman"/>
          <w:szCs w:val="22"/>
          <w:lang w:val="sq-AL" w:bidi="ar-SA"/>
        </w:rPr>
        <w:t>të sakta.</w:t>
      </w:r>
    </w:p>
    <w:p w:rsidR="00273278" w:rsidRPr="0039170C" w:rsidRDefault="00273278" w:rsidP="00273278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523E5" w:rsidRPr="0039170C" w:rsidRDefault="00350004" w:rsidP="008F17E2">
      <w:pPr>
        <w:pStyle w:val="Heading2"/>
      </w:pPr>
      <w:bookmarkStart w:id="21" w:name="_Toc370800271"/>
      <w:bookmarkStart w:id="22" w:name="_Toc369107809"/>
      <w:bookmarkStart w:id="23" w:name="_Toc369160452"/>
      <w:r w:rsidRPr="0039170C">
        <w:t>3</w:t>
      </w:r>
      <w:r w:rsidR="00C523E5" w:rsidRPr="0039170C">
        <w:t xml:space="preserve">.2 </w:t>
      </w:r>
      <w:r w:rsidR="00500BE6" w:rsidRPr="0039170C">
        <w:t>TREGUESIT</w:t>
      </w:r>
      <w:bookmarkEnd w:id="21"/>
    </w:p>
    <w:p w:rsidR="00AD79B1" w:rsidRPr="0039170C" w:rsidRDefault="00AD79B1" w:rsidP="00AD79B1">
      <w:pPr>
        <w:autoSpaceDE w:val="0"/>
        <w:autoSpaceDN w:val="0"/>
        <w:adjustRightInd w:val="0"/>
        <w:spacing w:before="0" w:after="0" w:line="240" w:lineRule="auto"/>
        <w:jc w:val="left"/>
        <w:rPr>
          <w:szCs w:val="22"/>
          <w:highlight w:val="yellow"/>
        </w:rPr>
      </w:pPr>
    </w:p>
    <w:p w:rsidR="008E2207" w:rsidRDefault="00E202AF" w:rsidP="00500BE6">
      <w:pPr>
        <w:rPr>
          <w:rFonts w:eastAsia="Times New Roman" w:cs="Times New Roman"/>
          <w:szCs w:val="22"/>
          <w:lang w:val="sq-AL" w:bidi="ar-SA"/>
        </w:rPr>
      </w:pPr>
      <w:r w:rsidRPr="00E202AF">
        <w:rPr>
          <w:rFonts w:eastAsia="Times New Roman" w:cs="Times New Roman"/>
          <w:szCs w:val="22"/>
          <w:lang w:val="sq-AL" w:bidi="ar-SA"/>
        </w:rPr>
        <w:t>Monitorimi dhe vlerësimi jan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202AF">
        <w:rPr>
          <w:rFonts w:eastAsia="Times New Roman" w:cs="Times New Roman"/>
          <w:szCs w:val="22"/>
          <w:lang w:val="sq-AL" w:bidi="ar-SA"/>
        </w:rPr>
        <w:t xml:space="preserve"> hapa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202AF">
        <w:rPr>
          <w:rFonts w:eastAsia="Times New Roman" w:cs="Times New Roman"/>
          <w:szCs w:val="22"/>
          <w:lang w:val="sq-AL" w:bidi="ar-SA"/>
        </w:rPr>
        <w:t xml:space="preserve"> r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202AF">
        <w:rPr>
          <w:rFonts w:eastAsia="Times New Roman" w:cs="Times New Roman"/>
          <w:szCs w:val="22"/>
          <w:lang w:val="sq-AL" w:bidi="ar-SA"/>
        </w:rPr>
        <w:t>nd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202AF">
        <w:rPr>
          <w:rFonts w:eastAsia="Times New Roman" w:cs="Times New Roman"/>
          <w:szCs w:val="22"/>
          <w:lang w:val="sq-AL" w:bidi="ar-SA"/>
        </w:rPr>
        <w:t>sish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>
        <w:rPr>
          <w:rFonts w:eastAsia="Times New Roman" w:cs="Times New Roman"/>
          <w:szCs w:val="22"/>
          <w:lang w:val="sq-AL" w:bidi="ar-SA"/>
        </w:rPr>
        <w:t>m</w:t>
      </w:r>
      <w:r w:rsidRPr="00E202AF">
        <w:rPr>
          <w:rFonts w:eastAsia="Times New Roman" w:cs="Times New Roman"/>
          <w:szCs w:val="22"/>
          <w:lang w:val="sq-AL" w:bidi="ar-SA"/>
        </w:rPr>
        <w:t xml:space="preserve"> n</w:t>
      </w:r>
      <w:r w:rsidR="00500BE6" w:rsidRPr="00E202AF">
        <w:rPr>
          <w:rFonts w:eastAsia="Times New Roman" w:cs="Times New Roman"/>
          <w:szCs w:val="22"/>
          <w:lang w:val="sq-AL" w:bidi="ar-SA"/>
        </w:rPr>
        <w:t>ë identifik</w:t>
      </w:r>
      <w:r w:rsidRPr="00E202AF">
        <w:rPr>
          <w:rFonts w:eastAsia="Times New Roman" w:cs="Times New Roman"/>
          <w:szCs w:val="22"/>
          <w:lang w:val="sq-AL" w:bidi="ar-SA"/>
        </w:rPr>
        <w:t>imin e suksessh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202AF">
        <w:rPr>
          <w:rFonts w:eastAsia="Times New Roman" w:cs="Times New Roman"/>
          <w:szCs w:val="22"/>
          <w:lang w:val="sq-AL" w:bidi="ar-SA"/>
        </w:rPr>
        <w:t>m</w:t>
      </w:r>
      <w:r w:rsidR="00500BE6" w:rsidRPr="00E202AF">
        <w:rPr>
          <w:rFonts w:eastAsia="Times New Roman" w:cs="Times New Roman"/>
          <w:szCs w:val="22"/>
          <w:lang w:val="sq-AL" w:bidi="ar-SA"/>
        </w:rPr>
        <w:t xml:space="preserve"> </w:t>
      </w:r>
      <w:r w:rsidRPr="00E202AF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202AF">
        <w:rPr>
          <w:rFonts w:eastAsia="Times New Roman" w:cs="Times New Roman"/>
          <w:szCs w:val="22"/>
          <w:lang w:val="sq-AL" w:bidi="ar-SA"/>
        </w:rPr>
        <w:t xml:space="preserve"> </w:t>
      </w:r>
      <w:r w:rsidR="00500BE6" w:rsidRPr="00E202AF">
        <w:rPr>
          <w:rFonts w:eastAsia="Times New Roman" w:cs="Times New Roman"/>
          <w:szCs w:val="22"/>
          <w:lang w:val="sq-AL" w:bidi="ar-SA"/>
        </w:rPr>
        <w:t>statusi</w:t>
      </w:r>
      <w:r w:rsidRPr="00E202AF">
        <w:rPr>
          <w:rFonts w:eastAsia="Times New Roman" w:cs="Times New Roman"/>
          <w:szCs w:val="22"/>
          <w:lang w:val="sq-AL" w:bidi="ar-SA"/>
        </w:rPr>
        <w:t>t</w:t>
      </w:r>
      <w:r w:rsidR="00500BE6" w:rsidRPr="00E202AF">
        <w:rPr>
          <w:rFonts w:eastAsia="Times New Roman" w:cs="Times New Roman"/>
          <w:szCs w:val="22"/>
          <w:lang w:val="sq-AL" w:bidi="ar-SA"/>
        </w:rPr>
        <w:t xml:space="preserve"> </w:t>
      </w:r>
      <w:r w:rsidRPr="00E202AF">
        <w:rPr>
          <w:rFonts w:eastAsia="Times New Roman" w:cs="Times New Roman"/>
          <w:szCs w:val="22"/>
          <w:lang w:val="sq-AL" w:bidi="ar-SA"/>
        </w:rPr>
        <w:t>dhe progresi</w:t>
      </w:r>
      <w:r>
        <w:rPr>
          <w:rFonts w:eastAsia="Times New Roman" w:cs="Times New Roman"/>
          <w:szCs w:val="22"/>
          <w:lang w:val="sq-AL" w:bidi="ar-SA"/>
        </w:rPr>
        <w:t>t</w:t>
      </w:r>
      <w:r w:rsidRPr="00E202AF">
        <w:rPr>
          <w:rFonts w:eastAsia="Times New Roman" w:cs="Times New Roman"/>
          <w:szCs w:val="22"/>
          <w:lang w:val="sq-AL" w:bidi="ar-SA"/>
        </w:rPr>
        <w:t xml:space="preserve">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500BE6" w:rsidRPr="00E202AF">
        <w:rPr>
          <w:rFonts w:eastAsia="Times New Roman" w:cs="Times New Roman"/>
          <w:szCs w:val="22"/>
          <w:lang w:val="sq-AL" w:bidi="ar-SA"/>
        </w:rPr>
        <w:t xml:space="preserve"> angazhimeve </w:t>
      </w:r>
      <w:r w:rsidRPr="00E202AF">
        <w:rPr>
          <w:rFonts w:eastAsia="Times New Roman" w:cs="Times New Roman"/>
          <w:szCs w:val="22"/>
          <w:lang w:val="sq-AL" w:bidi="ar-SA"/>
        </w:rPr>
        <w:t xml:space="preserve">brenda kontekstit </w:t>
      </w:r>
      <w:r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>
        <w:rPr>
          <w:rFonts w:eastAsia="Times New Roman" w:cs="Times New Roman"/>
          <w:szCs w:val="22"/>
          <w:lang w:val="sq-AL" w:bidi="ar-SA"/>
        </w:rPr>
        <w:t xml:space="preserve"> qeveris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500BE6" w:rsidRPr="00E202AF">
        <w:rPr>
          <w:rFonts w:eastAsia="Times New Roman" w:cs="Times New Roman"/>
          <w:szCs w:val="22"/>
          <w:lang w:val="sq-AL" w:bidi="ar-SA"/>
        </w:rPr>
        <w:t xml:space="preserve">. </w:t>
      </w:r>
    </w:p>
    <w:p w:rsidR="00E202AF" w:rsidRDefault="00500BE6" w:rsidP="00500BE6">
      <w:pPr>
        <w:rPr>
          <w:rFonts w:eastAsia="Times New Roman" w:cs="Times New Roman"/>
          <w:szCs w:val="22"/>
          <w:lang w:val="sq-AL" w:bidi="ar-SA"/>
        </w:rPr>
      </w:pPr>
      <w:r w:rsidRPr="00E202AF">
        <w:rPr>
          <w:rFonts w:eastAsia="Times New Roman" w:cs="Times New Roman"/>
          <w:szCs w:val="22"/>
          <w:lang w:val="sq-AL" w:bidi="ar-SA"/>
        </w:rPr>
        <w:t xml:space="preserve">Kjo lejon implementuesit dhe aktorët e tjerë të jenë të </w:t>
      </w:r>
      <w:r w:rsidR="00E202AF">
        <w:rPr>
          <w:rFonts w:eastAsia="Times New Roman" w:cs="Times New Roman"/>
          <w:szCs w:val="22"/>
          <w:lang w:val="sq-AL" w:bidi="ar-SA"/>
        </w:rPr>
        <w:t>mir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E202AF">
        <w:rPr>
          <w:rFonts w:eastAsia="Times New Roman" w:cs="Times New Roman"/>
          <w:szCs w:val="22"/>
          <w:lang w:val="sq-AL" w:bidi="ar-SA"/>
        </w:rPr>
        <w:t xml:space="preserve"> </w:t>
      </w:r>
      <w:r w:rsidRPr="00E202AF">
        <w:rPr>
          <w:rFonts w:eastAsia="Times New Roman" w:cs="Times New Roman"/>
          <w:szCs w:val="22"/>
          <w:lang w:val="sq-AL" w:bidi="ar-SA"/>
        </w:rPr>
        <w:t>informuar në lidhje me statusin e tyre, praktikat</w:t>
      </w:r>
      <w:r w:rsidR="00E202AF">
        <w:rPr>
          <w:rFonts w:eastAsia="Times New Roman" w:cs="Times New Roman"/>
          <w:szCs w:val="22"/>
          <w:lang w:val="sq-AL" w:bidi="ar-SA"/>
        </w:rPr>
        <w:t xml:space="preserve"> e suksesshme</w:t>
      </w:r>
      <w:r w:rsidRPr="00E202AF">
        <w:rPr>
          <w:rFonts w:eastAsia="Times New Roman" w:cs="Times New Roman"/>
          <w:szCs w:val="22"/>
          <w:lang w:val="sq-AL" w:bidi="ar-SA"/>
        </w:rPr>
        <w:t>, identifikimin e pikave të dobëta, dhe mundësitë për adre</w:t>
      </w:r>
      <w:r w:rsidR="00E202AF">
        <w:rPr>
          <w:rFonts w:eastAsia="Times New Roman" w:cs="Times New Roman"/>
          <w:szCs w:val="22"/>
          <w:lang w:val="sq-AL" w:bidi="ar-SA"/>
        </w:rPr>
        <w:t>simin e problemeve potenciale.</w:t>
      </w:r>
    </w:p>
    <w:p w:rsidR="00500BE6" w:rsidRPr="00E202AF" w:rsidRDefault="00500BE6" w:rsidP="00500BE6">
      <w:pPr>
        <w:rPr>
          <w:rFonts w:eastAsia="Times New Roman" w:cs="Times New Roman"/>
          <w:szCs w:val="22"/>
          <w:lang w:bidi="ar-SA"/>
        </w:rPr>
      </w:pPr>
      <w:r w:rsidRPr="00E202AF">
        <w:rPr>
          <w:rFonts w:eastAsia="Times New Roman" w:cs="Times New Roman"/>
          <w:szCs w:val="22"/>
          <w:lang w:val="sq-AL" w:bidi="ar-SA"/>
        </w:rPr>
        <w:t>Monitorimi</w:t>
      </w:r>
      <w:r w:rsidR="00E202AF">
        <w:rPr>
          <w:rFonts w:eastAsia="Times New Roman" w:cs="Times New Roman"/>
          <w:szCs w:val="22"/>
          <w:lang w:val="sq-AL" w:bidi="ar-SA"/>
        </w:rPr>
        <w:t xml:space="preserve"> dhe vlerësimi</w:t>
      </w:r>
      <w:r w:rsidRPr="00E202AF">
        <w:rPr>
          <w:rFonts w:eastAsia="Times New Roman" w:cs="Times New Roman"/>
          <w:szCs w:val="22"/>
          <w:lang w:val="sq-AL" w:bidi="ar-SA"/>
        </w:rPr>
        <w:t xml:space="preserve"> </w:t>
      </w:r>
      <w:r w:rsidR="00E202AF">
        <w:rPr>
          <w:rFonts w:eastAsia="Times New Roman" w:cs="Times New Roman"/>
          <w:szCs w:val="22"/>
          <w:lang w:val="sq-AL" w:bidi="ar-SA"/>
        </w:rPr>
        <w:t>i</w:t>
      </w:r>
      <w:r w:rsidRPr="00E202AF">
        <w:rPr>
          <w:rFonts w:eastAsia="Times New Roman" w:cs="Times New Roman"/>
          <w:szCs w:val="22"/>
          <w:lang w:val="sq-AL" w:bidi="ar-SA"/>
        </w:rPr>
        <w:t xml:space="preserve"> specifik</w:t>
      </w:r>
      <w:r w:rsidR="00E202AF">
        <w:rPr>
          <w:rFonts w:eastAsia="Times New Roman" w:cs="Times New Roman"/>
          <w:szCs w:val="22"/>
          <w:lang w:val="sq-AL" w:bidi="ar-SA"/>
        </w:rPr>
        <w:t>ave</w:t>
      </w:r>
      <w:r w:rsidRPr="00E202AF">
        <w:rPr>
          <w:rFonts w:eastAsia="Times New Roman" w:cs="Times New Roman"/>
          <w:szCs w:val="22"/>
          <w:lang w:val="sq-AL" w:bidi="ar-SA"/>
        </w:rPr>
        <w:t>, të përcaktuar</w:t>
      </w:r>
      <w:r w:rsidR="00E202AF">
        <w:rPr>
          <w:rFonts w:eastAsia="Times New Roman" w:cs="Times New Roman"/>
          <w:szCs w:val="22"/>
          <w:lang w:val="sq-AL" w:bidi="ar-SA"/>
        </w:rPr>
        <w:t>a</w:t>
      </w:r>
      <w:r w:rsidRPr="00E202AF">
        <w:rPr>
          <w:rFonts w:eastAsia="Times New Roman" w:cs="Times New Roman"/>
          <w:szCs w:val="22"/>
          <w:lang w:val="sq-AL" w:bidi="ar-SA"/>
        </w:rPr>
        <w:t xml:space="preserve"> mirë, dhe </w:t>
      </w:r>
      <w:r w:rsidR="00E202AF" w:rsidRPr="00E202AF">
        <w:rPr>
          <w:rFonts w:eastAsia="Times New Roman" w:cs="Times New Roman"/>
          <w:szCs w:val="22"/>
          <w:lang w:val="sq-AL" w:bidi="ar-SA"/>
        </w:rPr>
        <w:t xml:space="preserve">treguesve </w:t>
      </w:r>
      <w:r w:rsidRPr="00E202AF">
        <w:rPr>
          <w:rFonts w:eastAsia="Times New Roman" w:cs="Times New Roman"/>
          <w:szCs w:val="22"/>
          <w:lang w:val="sq-AL" w:bidi="ar-SA"/>
        </w:rPr>
        <w:t>është çelësi për një proces efikas.</w:t>
      </w:r>
    </w:p>
    <w:p w:rsidR="00C523E5" w:rsidRPr="00C523E5" w:rsidRDefault="00C523E5" w:rsidP="00350004">
      <w:pPr>
        <w:autoSpaceDE w:val="0"/>
        <w:autoSpaceDN w:val="0"/>
        <w:adjustRightInd w:val="0"/>
        <w:spacing w:before="0" w:after="0" w:line="240" w:lineRule="auto"/>
        <w:jc w:val="left"/>
      </w:pPr>
    </w:p>
    <w:p w:rsidR="008F17E2" w:rsidRDefault="00350004" w:rsidP="00C523E5">
      <w:pPr>
        <w:pStyle w:val="Heading3"/>
      </w:pPr>
      <w:bookmarkStart w:id="24" w:name="_Ref369868851"/>
      <w:r>
        <w:t>3</w:t>
      </w:r>
      <w:r w:rsidR="008F17E2">
        <w:t>.2</w:t>
      </w:r>
      <w:r w:rsidR="00075B3C">
        <w:t>.1</w:t>
      </w:r>
      <w:r w:rsidR="008F17E2">
        <w:t xml:space="preserve"> </w:t>
      </w:r>
      <w:bookmarkEnd w:id="22"/>
      <w:bookmarkEnd w:id="23"/>
      <w:bookmarkEnd w:id="24"/>
      <w:r w:rsidR="00500BE6">
        <w:t>TREGUESIT SASIORE</w:t>
      </w:r>
    </w:p>
    <w:p w:rsidR="00B213B8" w:rsidRPr="00E97DF2" w:rsidRDefault="00500BE6" w:rsidP="00500BE6">
      <w:pPr>
        <w:rPr>
          <w:rFonts w:eastAsia="Times New Roman" w:cs="Times New Roman"/>
          <w:szCs w:val="22"/>
          <w:lang w:val="sq-AL" w:bidi="ar-SA"/>
        </w:rPr>
      </w:pPr>
      <w:bookmarkStart w:id="25" w:name="_Toc369107810"/>
      <w:r w:rsidRPr="00E97DF2">
        <w:rPr>
          <w:rFonts w:eastAsia="Times New Roman" w:cs="Times New Roman"/>
          <w:szCs w:val="22"/>
          <w:lang w:val="sq-AL" w:bidi="ar-SA"/>
        </w:rPr>
        <w:t xml:space="preserve">Metodologjia e zgjedhur është e bazuar </w:t>
      </w:r>
      <w:r w:rsidR="00B213B8" w:rsidRPr="00E97DF2">
        <w:rPr>
          <w:rFonts w:eastAsia="Times New Roman" w:cs="Times New Roman"/>
          <w:szCs w:val="22"/>
          <w:lang w:val="sq-AL" w:bidi="ar-SA"/>
        </w:rPr>
        <w:t>dhe</w:t>
      </w:r>
      <w:r w:rsidRPr="00E97DF2">
        <w:rPr>
          <w:rFonts w:eastAsia="Times New Roman" w:cs="Times New Roman"/>
          <w:szCs w:val="22"/>
          <w:lang w:val="sq-AL" w:bidi="ar-SA"/>
        </w:rPr>
        <w:t xml:space="preserve"> në përputhje me udhëzimet e OGP</w:t>
      </w:r>
      <w:r w:rsidR="00B213B8" w:rsidRPr="00E97DF2">
        <w:rPr>
          <w:rFonts w:eastAsia="Times New Roman" w:cs="Times New Roman"/>
          <w:szCs w:val="22"/>
          <w:lang w:val="sq-AL" w:bidi="ar-SA"/>
        </w:rPr>
        <w:t>-s</w:t>
      </w:r>
      <w:r w:rsidR="00035F50" w:rsidRPr="00E97DF2">
        <w:rPr>
          <w:rFonts w:eastAsia="Times New Roman" w:cs="Times New Roman"/>
          <w:szCs w:val="22"/>
          <w:lang w:val="sq-AL" w:bidi="ar-SA"/>
        </w:rPr>
        <w:t>ë</w:t>
      </w:r>
      <w:r w:rsidRPr="00E97DF2">
        <w:rPr>
          <w:rFonts w:eastAsia="Times New Roman" w:cs="Times New Roman"/>
          <w:szCs w:val="22"/>
          <w:lang w:val="sq-AL" w:bidi="ar-SA"/>
        </w:rPr>
        <w:t>.</w:t>
      </w:r>
      <w:r w:rsidR="00B213B8" w:rsidRPr="00E97DF2">
        <w:rPr>
          <w:rFonts w:eastAsia="Times New Roman" w:cs="Times New Roman"/>
          <w:szCs w:val="22"/>
          <w:lang w:val="sq-AL" w:bidi="ar-SA"/>
        </w:rPr>
        <w:t xml:space="preserve"> </w:t>
      </w:r>
      <w:r w:rsidRPr="00E97DF2">
        <w:rPr>
          <w:rFonts w:eastAsia="Times New Roman" w:cs="Times New Roman"/>
          <w:szCs w:val="22"/>
          <w:lang w:val="sq-AL" w:bidi="ar-SA"/>
        </w:rPr>
        <w:t xml:space="preserve">Statusi </w:t>
      </w:r>
      <w:r w:rsidR="00B213B8" w:rsidRPr="00E97DF2">
        <w:rPr>
          <w:rFonts w:eastAsia="Times New Roman" w:cs="Times New Roman"/>
          <w:szCs w:val="22"/>
          <w:lang w:val="sq-AL" w:bidi="ar-SA"/>
        </w:rPr>
        <w:t xml:space="preserve">i </w:t>
      </w:r>
      <w:r w:rsidRPr="00E97DF2">
        <w:rPr>
          <w:rFonts w:eastAsia="Times New Roman" w:cs="Times New Roman"/>
          <w:szCs w:val="22"/>
          <w:lang w:val="sq-AL" w:bidi="ar-SA"/>
        </w:rPr>
        <w:t>angazhim</w:t>
      </w:r>
      <w:r w:rsidR="00B213B8" w:rsidRPr="00E97DF2">
        <w:rPr>
          <w:rFonts w:eastAsia="Times New Roman" w:cs="Times New Roman"/>
          <w:szCs w:val="22"/>
          <w:lang w:val="sq-AL" w:bidi="ar-SA"/>
        </w:rPr>
        <w:t>eve</w:t>
      </w:r>
      <w:r w:rsidRPr="00E97DF2">
        <w:rPr>
          <w:rFonts w:eastAsia="Times New Roman" w:cs="Times New Roman"/>
          <w:szCs w:val="22"/>
          <w:lang w:val="sq-AL" w:bidi="ar-SA"/>
        </w:rPr>
        <w:t xml:space="preserve"> mat</w:t>
      </w:r>
      <w:r w:rsidR="00B213B8" w:rsidRPr="00E97DF2">
        <w:rPr>
          <w:rFonts w:eastAsia="Times New Roman" w:cs="Times New Roman"/>
          <w:szCs w:val="22"/>
          <w:lang w:val="sq-AL" w:bidi="ar-SA"/>
        </w:rPr>
        <w:t>et</w:t>
      </w:r>
      <w:r w:rsidRPr="00E97DF2">
        <w:rPr>
          <w:rFonts w:eastAsia="Times New Roman" w:cs="Times New Roman"/>
          <w:szCs w:val="22"/>
          <w:lang w:val="sq-AL" w:bidi="ar-SA"/>
        </w:rPr>
        <w:t xml:space="preserve"> në bazë të 4 (katër) nivele</w:t>
      </w:r>
      <w:r w:rsidR="00B213B8" w:rsidRPr="00E97DF2">
        <w:rPr>
          <w:rFonts w:eastAsia="Times New Roman" w:cs="Times New Roman"/>
          <w:szCs w:val="22"/>
          <w:lang w:val="sq-AL" w:bidi="ar-SA"/>
        </w:rPr>
        <w:t>ve</w:t>
      </w:r>
      <w:r w:rsidRPr="00E97DF2">
        <w:rPr>
          <w:rFonts w:eastAsia="Times New Roman" w:cs="Times New Roman"/>
          <w:szCs w:val="22"/>
          <w:lang w:val="sq-AL" w:bidi="ar-SA"/>
        </w:rPr>
        <w:t xml:space="preserve"> </w:t>
      </w:r>
      <w:r w:rsidR="00B213B8" w:rsidRPr="00E97DF2">
        <w:rPr>
          <w:rFonts w:eastAsia="Times New Roman" w:cs="Times New Roman"/>
          <w:szCs w:val="22"/>
          <w:lang w:val="sq-AL" w:bidi="ar-SA"/>
        </w:rPr>
        <w:t>t</w:t>
      </w:r>
      <w:r w:rsidR="00035F50" w:rsidRPr="00E97DF2">
        <w:rPr>
          <w:rFonts w:eastAsia="Times New Roman" w:cs="Times New Roman"/>
          <w:szCs w:val="22"/>
          <w:lang w:val="sq-AL" w:bidi="ar-SA"/>
        </w:rPr>
        <w:t>ë</w:t>
      </w:r>
      <w:r w:rsidR="00B213B8" w:rsidRPr="00E97DF2">
        <w:rPr>
          <w:rFonts w:eastAsia="Times New Roman" w:cs="Times New Roman"/>
          <w:szCs w:val="22"/>
          <w:lang w:val="sq-AL" w:bidi="ar-SA"/>
        </w:rPr>
        <w:t xml:space="preserve"> mëposhtme:</w:t>
      </w:r>
    </w:p>
    <w:p w:rsidR="00500BE6" w:rsidRPr="00E97DF2" w:rsidRDefault="00B213B8" w:rsidP="00500BE6">
      <w:pPr>
        <w:rPr>
          <w:rFonts w:eastAsia="Times New Roman" w:cs="Times New Roman"/>
          <w:szCs w:val="22"/>
          <w:lang w:val="sq-AL" w:bidi="ar-SA"/>
        </w:rPr>
      </w:pPr>
      <w:r w:rsidRPr="00E97DF2">
        <w:rPr>
          <w:rFonts w:eastAsia="Times New Roman" w:cs="Times New Roman"/>
          <w:szCs w:val="22"/>
          <w:lang w:val="sq-AL" w:bidi="ar-SA"/>
        </w:rPr>
        <w:t>Për secilin nivel ekziston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një sistem peshimi, </w:t>
      </w:r>
      <w:r w:rsidRPr="00E97DF2">
        <w:rPr>
          <w:rFonts w:eastAsia="Times New Roman" w:cs="Times New Roman"/>
          <w:szCs w:val="22"/>
          <w:lang w:val="sq-AL" w:bidi="ar-SA"/>
        </w:rPr>
        <w:t>i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cil</w:t>
      </w:r>
      <w:r w:rsidRPr="00E97DF2">
        <w:rPr>
          <w:rFonts w:eastAsia="Times New Roman" w:cs="Times New Roman"/>
          <w:szCs w:val="22"/>
          <w:lang w:val="sq-AL" w:bidi="ar-SA"/>
        </w:rPr>
        <w:t>i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ndihmon ekipin në </w:t>
      </w:r>
      <w:r w:rsidRPr="00E97DF2">
        <w:rPr>
          <w:rFonts w:eastAsia="Times New Roman" w:cs="Times New Roman"/>
          <w:szCs w:val="22"/>
          <w:lang w:val="sq-AL" w:bidi="ar-SA"/>
        </w:rPr>
        <w:t>p</w:t>
      </w:r>
      <w:r w:rsidR="00035F50" w:rsidRPr="00E97DF2">
        <w:rPr>
          <w:rFonts w:eastAsia="Times New Roman" w:cs="Times New Roman"/>
          <w:szCs w:val="22"/>
          <w:lang w:val="sq-AL" w:bidi="ar-SA"/>
        </w:rPr>
        <w:t>ë</w:t>
      </w:r>
      <w:r w:rsidRPr="00E97DF2">
        <w:rPr>
          <w:rFonts w:eastAsia="Times New Roman" w:cs="Times New Roman"/>
          <w:szCs w:val="22"/>
          <w:lang w:val="sq-AL" w:bidi="ar-SA"/>
        </w:rPr>
        <w:t>rftimin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e treguesve të </w:t>
      </w:r>
      <w:r w:rsidRPr="00E97DF2">
        <w:rPr>
          <w:rFonts w:eastAsia="Times New Roman" w:cs="Times New Roman"/>
          <w:szCs w:val="22"/>
          <w:lang w:val="sq-AL" w:bidi="ar-SA"/>
        </w:rPr>
        <w:t>matsh</w:t>
      </w:r>
      <w:r w:rsidR="00035F50" w:rsidRPr="00E97DF2">
        <w:rPr>
          <w:rFonts w:eastAsia="Times New Roman" w:cs="Times New Roman"/>
          <w:szCs w:val="22"/>
          <w:lang w:val="sq-AL" w:bidi="ar-SA"/>
        </w:rPr>
        <w:t>ë</w:t>
      </w:r>
      <w:r w:rsidRPr="00E97DF2">
        <w:rPr>
          <w:rFonts w:eastAsia="Times New Roman" w:cs="Times New Roman"/>
          <w:szCs w:val="22"/>
          <w:lang w:val="sq-AL" w:bidi="ar-SA"/>
        </w:rPr>
        <w:t>m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</w:t>
      </w:r>
      <w:r w:rsidRPr="00E97DF2">
        <w:rPr>
          <w:rFonts w:eastAsia="Times New Roman" w:cs="Times New Roman"/>
          <w:szCs w:val="22"/>
          <w:lang w:val="sq-AL" w:bidi="ar-SA"/>
        </w:rPr>
        <w:t>duke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mat</w:t>
      </w:r>
      <w:r w:rsidRPr="00E97DF2">
        <w:rPr>
          <w:rFonts w:eastAsia="Times New Roman" w:cs="Times New Roman"/>
          <w:szCs w:val="22"/>
          <w:lang w:val="sq-AL" w:bidi="ar-SA"/>
        </w:rPr>
        <w:t>ur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</w:t>
      </w:r>
      <w:r w:rsidRPr="00E97DF2">
        <w:rPr>
          <w:rFonts w:eastAsia="Times New Roman" w:cs="Times New Roman"/>
          <w:szCs w:val="22"/>
          <w:lang w:val="sq-AL" w:bidi="ar-SA"/>
        </w:rPr>
        <w:t>nivelin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</w:t>
      </w:r>
      <w:r w:rsidRPr="00E97DF2">
        <w:rPr>
          <w:rFonts w:eastAsia="Times New Roman" w:cs="Times New Roman"/>
          <w:szCs w:val="22"/>
          <w:lang w:val="sq-AL" w:bidi="ar-SA"/>
        </w:rPr>
        <w:t>e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plotësimit të </w:t>
      </w:r>
      <w:r w:rsidRPr="00E97DF2">
        <w:rPr>
          <w:rFonts w:eastAsia="Times New Roman" w:cs="Times New Roman"/>
          <w:szCs w:val="22"/>
          <w:lang w:val="sq-AL" w:bidi="ar-SA"/>
        </w:rPr>
        <w:t>angazhimeve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. Peshat janë vendosur bazuar në një qasje </w:t>
      </w:r>
      <w:r w:rsidRPr="00E97DF2">
        <w:rPr>
          <w:rFonts w:eastAsia="Times New Roman" w:cs="Times New Roman"/>
          <w:szCs w:val="22"/>
          <w:lang w:val="sq-AL" w:bidi="ar-SA"/>
        </w:rPr>
        <w:t xml:space="preserve">subjektiv </w:t>
      </w:r>
      <w:r w:rsidR="00500BE6" w:rsidRPr="00E97DF2">
        <w:rPr>
          <w:rFonts w:eastAsia="Times New Roman" w:cs="Times New Roman"/>
          <w:szCs w:val="22"/>
          <w:lang w:val="sq-AL" w:bidi="ar-SA"/>
        </w:rPr>
        <w:t>të drejtpërdrejtë.</w:t>
      </w:r>
      <w:r w:rsidRPr="00E97DF2">
        <w:rPr>
          <w:rFonts w:eastAsia="Times New Roman" w:cs="Times New Roman"/>
          <w:szCs w:val="22"/>
          <w:lang w:val="sq-AL" w:bidi="ar-SA"/>
        </w:rPr>
        <w:t xml:space="preserve"> 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Statusi </w:t>
      </w:r>
      <w:r w:rsidRPr="00E97DF2">
        <w:rPr>
          <w:rFonts w:eastAsia="Times New Roman" w:cs="Times New Roman"/>
          <w:szCs w:val="22"/>
          <w:lang w:val="sq-AL" w:bidi="ar-SA"/>
        </w:rPr>
        <w:t xml:space="preserve">i </w:t>
      </w:r>
      <w:r w:rsidR="00500BE6" w:rsidRPr="00E97DF2">
        <w:rPr>
          <w:rFonts w:eastAsia="Times New Roman" w:cs="Times New Roman"/>
          <w:szCs w:val="22"/>
          <w:lang w:val="sq-AL" w:bidi="ar-SA"/>
        </w:rPr>
        <w:t>angazhim</w:t>
      </w:r>
      <w:r w:rsidRPr="00E97DF2">
        <w:rPr>
          <w:rFonts w:eastAsia="Times New Roman" w:cs="Times New Roman"/>
          <w:szCs w:val="22"/>
          <w:lang w:val="sq-AL" w:bidi="ar-SA"/>
        </w:rPr>
        <w:t xml:space="preserve">eve </w:t>
      </w:r>
      <w:r w:rsidR="00500BE6" w:rsidRPr="00E97DF2">
        <w:rPr>
          <w:rFonts w:eastAsia="Times New Roman" w:cs="Times New Roman"/>
          <w:szCs w:val="22"/>
          <w:lang w:val="sq-AL" w:bidi="ar-SA"/>
        </w:rPr>
        <w:t>defin</w:t>
      </w:r>
      <w:r w:rsidRPr="00E97DF2">
        <w:rPr>
          <w:rFonts w:eastAsia="Times New Roman" w:cs="Times New Roman"/>
          <w:szCs w:val="22"/>
          <w:lang w:val="sq-AL" w:bidi="ar-SA"/>
        </w:rPr>
        <w:t>ohet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në anketë</w:t>
      </w:r>
      <w:r w:rsidRPr="00E97DF2">
        <w:rPr>
          <w:rFonts w:eastAsia="Times New Roman" w:cs="Times New Roman"/>
          <w:szCs w:val="22"/>
          <w:lang w:val="sq-AL" w:bidi="ar-SA"/>
        </w:rPr>
        <w:t>n e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</w:t>
      </w:r>
      <w:r w:rsidR="00DA310F" w:rsidRPr="00E97DF2">
        <w:rPr>
          <w:rFonts w:eastAsia="Times New Roman" w:cs="Times New Roman"/>
          <w:szCs w:val="22"/>
          <w:lang w:val="sq-AL" w:bidi="ar-SA"/>
        </w:rPr>
        <w:t>DI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(shih Aneksin A), e cila </w:t>
      </w:r>
      <w:r w:rsidRPr="00E97DF2">
        <w:rPr>
          <w:rFonts w:eastAsia="Times New Roman" w:cs="Times New Roman"/>
          <w:szCs w:val="22"/>
          <w:lang w:val="sq-AL" w:bidi="ar-SA"/>
        </w:rPr>
        <w:t>plot</w:t>
      </w:r>
      <w:r w:rsidR="00035F50" w:rsidRPr="00E97DF2">
        <w:rPr>
          <w:rFonts w:eastAsia="Times New Roman" w:cs="Times New Roman"/>
          <w:szCs w:val="22"/>
          <w:lang w:val="sq-AL" w:bidi="ar-SA"/>
        </w:rPr>
        <w:t>ë</w:t>
      </w:r>
      <w:r w:rsidRPr="00E97DF2">
        <w:rPr>
          <w:rFonts w:eastAsia="Times New Roman" w:cs="Times New Roman"/>
          <w:szCs w:val="22"/>
          <w:lang w:val="sq-AL" w:bidi="ar-SA"/>
        </w:rPr>
        <w:t>sohet</w:t>
      </w:r>
      <w:r w:rsidR="00500BE6" w:rsidRPr="00E97DF2">
        <w:rPr>
          <w:rFonts w:eastAsia="Times New Roman" w:cs="Times New Roman"/>
          <w:szCs w:val="22"/>
          <w:lang w:val="sq-AL" w:bidi="ar-SA"/>
        </w:rPr>
        <w:t xml:space="preserve"> drejtpërdrejt nga </w:t>
      </w:r>
      <w:r w:rsidR="00DA310F" w:rsidRPr="00E97DF2">
        <w:rPr>
          <w:rFonts w:eastAsia="Times New Roman" w:cs="Times New Roman"/>
          <w:szCs w:val="22"/>
          <w:lang w:val="sq-AL" w:bidi="ar-SA"/>
        </w:rPr>
        <w:t>DI</w:t>
      </w:r>
      <w:r w:rsidR="00500BE6" w:rsidRPr="00E97DF2">
        <w:rPr>
          <w:rFonts w:eastAsia="Times New Roman" w:cs="Times New Roman"/>
          <w:szCs w:val="22"/>
          <w:lang w:val="sq-AL" w:bidi="ar-SA"/>
        </w:rPr>
        <w:t>.</w:t>
      </w:r>
    </w:p>
    <w:p w:rsidR="00C96FBF" w:rsidRDefault="00C96FBF" w:rsidP="000A7D3F">
      <w:pPr>
        <w:autoSpaceDE w:val="0"/>
        <w:autoSpaceDN w:val="0"/>
        <w:adjustRightInd w:val="0"/>
        <w:spacing w:after="0" w:line="240" w:lineRule="auto"/>
      </w:pPr>
    </w:p>
    <w:p w:rsidR="00C96FBF" w:rsidRPr="00136897" w:rsidRDefault="00C96FBF" w:rsidP="000A7D3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2083"/>
        <w:gridCol w:w="4752"/>
        <w:gridCol w:w="886"/>
      </w:tblGrid>
      <w:tr w:rsidR="000A7D3F" w:rsidRPr="00136897" w:rsidTr="00C96FBF">
        <w:trPr>
          <w:trHeight w:val="257"/>
          <w:jc w:val="center"/>
        </w:trPr>
        <w:tc>
          <w:tcPr>
            <w:tcW w:w="589" w:type="dxa"/>
          </w:tcPr>
          <w:p w:rsidR="000A7D3F" w:rsidRPr="00350004" w:rsidRDefault="000A7D3F" w:rsidP="00817229">
            <w:pPr>
              <w:autoSpaceDE w:val="0"/>
              <w:autoSpaceDN w:val="0"/>
              <w:adjustRightInd w:val="0"/>
              <w:rPr>
                <w:b/>
              </w:rPr>
            </w:pPr>
            <w:r w:rsidRPr="00350004">
              <w:rPr>
                <w:b/>
              </w:rPr>
              <w:t>N</w:t>
            </w:r>
            <w:r w:rsidR="00817229">
              <w:rPr>
                <w:b/>
              </w:rPr>
              <w:t>r</w:t>
            </w:r>
            <w:r w:rsidRPr="00350004">
              <w:rPr>
                <w:b/>
              </w:rPr>
              <w:t>.</w:t>
            </w:r>
          </w:p>
        </w:tc>
        <w:tc>
          <w:tcPr>
            <w:tcW w:w="2083" w:type="dxa"/>
          </w:tcPr>
          <w:p w:rsidR="000A7D3F" w:rsidRPr="00350004" w:rsidRDefault="000A7D3F" w:rsidP="00115872">
            <w:pPr>
              <w:autoSpaceDE w:val="0"/>
              <w:autoSpaceDN w:val="0"/>
              <w:adjustRightInd w:val="0"/>
              <w:rPr>
                <w:b/>
              </w:rPr>
            </w:pPr>
            <w:r w:rsidRPr="00350004">
              <w:rPr>
                <w:b/>
              </w:rPr>
              <w:t>Status</w:t>
            </w:r>
            <w:r w:rsidR="00817229">
              <w:rPr>
                <w:b/>
              </w:rPr>
              <w:t>i</w:t>
            </w:r>
          </w:p>
        </w:tc>
        <w:tc>
          <w:tcPr>
            <w:tcW w:w="4752" w:type="dxa"/>
          </w:tcPr>
          <w:p w:rsidR="000A7D3F" w:rsidRPr="00350004" w:rsidRDefault="00817229" w:rsidP="001158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</w:t>
            </w:r>
            <w:r w:rsidR="00035F50">
              <w:rPr>
                <w:b/>
              </w:rPr>
              <w:t>ë</w:t>
            </w:r>
            <w:r>
              <w:rPr>
                <w:b/>
              </w:rPr>
              <w:t>rshkrimi</w:t>
            </w:r>
          </w:p>
        </w:tc>
        <w:tc>
          <w:tcPr>
            <w:tcW w:w="886" w:type="dxa"/>
          </w:tcPr>
          <w:p w:rsidR="000A7D3F" w:rsidRPr="00350004" w:rsidRDefault="00817229" w:rsidP="001158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Pesha</w:t>
            </w:r>
          </w:p>
        </w:tc>
      </w:tr>
      <w:tr w:rsidR="000A7D3F" w:rsidRPr="00136897" w:rsidTr="00C96FBF">
        <w:trPr>
          <w:trHeight w:val="257"/>
          <w:jc w:val="center"/>
        </w:trPr>
        <w:tc>
          <w:tcPr>
            <w:tcW w:w="589" w:type="dxa"/>
          </w:tcPr>
          <w:p w:rsidR="000A7D3F" w:rsidRPr="00136897" w:rsidRDefault="000A7D3F" w:rsidP="00115872">
            <w:pPr>
              <w:autoSpaceDE w:val="0"/>
              <w:autoSpaceDN w:val="0"/>
              <w:adjustRightInd w:val="0"/>
            </w:pPr>
            <w:r w:rsidRPr="00136897">
              <w:t>1</w:t>
            </w:r>
          </w:p>
        </w:tc>
        <w:tc>
          <w:tcPr>
            <w:tcW w:w="2083" w:type="dxa"/>
          </w:tcPr>
          <w:p w:rsidR="000A7D3F" w:rsidRPr="00136897" w:rsidRDefault="008D6697" w:rsidP="00115872">
            <w:pPr>
              <w:autoSpaceDE w:val="0"/>
              <w:autoSpaceDN w:val="0"/>
              <w:adjustRightInd w:val="0"/>
            </w:pPr>
            <w:r>
              <w:t>Implementuar</w:t>
            </w:r>
            <w:r w:rsidR="00F61E60">
              <w:t xml:space="preserve"> </w:t>
            </w:r>
            <w:r w:rsidR="00F61E60">
              <w:lastRenderedPageBreak/>
              <w:t>plotesisht</w:t>
            </w:r>
          </w:p>
        </w:tc>
        <w:tc>
          <w:tcPr>
            <w:tcW w:w="4752" w:type="dxa"/>
          </w:tcPr>
          <w:p w:rsidR="000A7D3F" w:rsidRPr="00136897" w:rsidRDefault="009B0017" w:rsidP="009B0017">
            <w:pPr>
              <w:autoSpaceDE w:val="0"/>
              <w:autoSpaceDN w:val="0"/>
              <w:adjustRightInd w:val="0"/>
            </w:pPr>
            <w:r>
              <w:rPr>
                <w:rStyle w:val="hps"/>
                <w:lang w:val="sq-AL"/>
              </w:rPr>
              <w:lastRenderedPageBreak/>
              <w:t>Angazhimi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u zbatua me sukses</w:t>
            </w:r>
            <w:r>
              <w:rPr>
                <w:lang w:val="sq-AL"/>
              </w:rPr>
              <w:t xml:space="preserve"> duke </w:t>
            </w:r>
            <w:r>
              <w:rPr>
                <w:rStyle w:val="hps"/>
                <w:lang w:val="sq-AL"/>
              </w:rPr>
              <w:t xml:space="preserve">përmbushur </w:t>
            </w:r>
            <w:r>
              <w:rPr>
                <w:rStyle w:val="hps"/>
                <w:lang w:val="sq-AL"/>
              </w:rPr>
              <w:lastRenderedPageBreak/>
              <w:t>të gjitha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qëllimet</w:t>
            </w:r>
          </w:p>
        </w:tc>
        <w:tc>
          <w:tcPr>
            <w:tcW w:w="886" w:type="dxa"/>
          </w:tcPr>
          <w:p w:rsidR="000A7D3F" w:rsidRPr="00136897" w:rsidRDefault="000A7D3F" w:rsidP="00115872">
            <w:pPr>
              <w:autoSpaceDE w:val="0"/>
              <w:autoSpaceDN w:val="0"/>
              <w:adjustRightInd w:val="0"/>
            </w:pPr>
            <w:r w:rsidRPr="00136897">
              <w:lastRenderedPageBreak/>
              <w:t>1.00</w:t>
            </w:r>
          </w:p>
        </w:tc>
      </w:tr>
      <w:tr w:rsidR="000A7D3F" w:rsidRPr="00F61E60" w:rsidTr="00C96FBF">
        <w:trPr>
          <w:trHeight w:val="257"/>
          <w:jc w:val="center"/>
        </w:trPr>
        <w:tc>
          <w:tcPr>
            <w:tcW w:w="589" w:type="dxa"/>
          </w:tcPr>
          <w:p w:rsidR="000A7D3F" w:rsidRPr="00F61E60" w:rsidRDefault="000A7D3F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lastRenderedPageBreak/>
              <w:t>2</w:t>
            </w:r>
          </w:p>
        </w:tc>
        <w:tc>
          <w:tcPr>
            <w:tcW w:w="2083" w:type="dxa"/>
          </w:tcPr>
          <w:p w:rsidR="000A7D3F" w:rsidRPr="00F61E60" w:rsidRDefault="008D6697" w:rsidP="008D669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Implementuar Pjes</w:t>
            </w:r>
            <w:r w:rsidR="00035F50" w:rsidRPr="00F61E60">
              <w:rPr>
                <w:szCs w:val="22"/>
              </w:rPr>
              <w:t>ë</w:t>
            </w:r>
            <w:r w:rsidRPr="00F61E60">
              <w:rPr>
                <w:szCs w:val="22"/>
              </w:rPr>
              <w:t xml:space="preserve">risht </w:t>
            </w:r>
            <w:r w:rsidR="000A7D3F" w:rsidRPr="00F61E60">
              <w:rPr>
                <w:szCs w:val="22"/>
              </w:rPr>
              <w:t xml:space="preserve"> </w:t>
            </w:r>
          </w:p>
        </w:tc>
        <w:tc>
          <w:tcPr>
            <w:tcW w:w="4752" w:type="dxa"/>
          </w:tcPr>
          <w:p w:rsidR="000A7D3F" w:rsidRPr="00F61E60" w:rsidRDefault="009B0017" w:rsidP="009B001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  <w:lang w:val="sq-AL"/>
              </w:rPr>
              <w:t xml:space="preserve">Zbatimi i </w:t>
            </w:r>
            <w:r w:rsidRPr="00F61E60">
              <w:rPr>
                <w:rStyle w:val="hps"/>
                <w:szCs w:val="22"/>
                <w:lang w:val="sq-AL"/>
              </w:rPr>
              <w:t>angazhimit</w:t>
            </w:r>
            <w:r w:rsidRPr="00F61E60">
              <w:rPr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është mbyllur dhe</w:t>
            </w:r>
            <w:r w:rsidRPr="00F61E60">
              <w:rPr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vetëm një</w:t>
            </w:r>
            <w:r w:rsidRPr="00F61E60">
              <w:rPr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nëngrup i</w:t>
            </w:r>
            <w:r w:rsidRPr="00F61E60">
              <w:rPr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qëllimeve</w:t>
            </w:r>
            <w:r w:rsidRPr="00F61E60">
              <w:rPr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është përmbushur.</w:t>
            </w:r>
          </w:p>
        </w:tc>
        <w:tc>
          <w:tcPr>
            <w:tcW w:w="886" w:type="dxa"/>
          </w:tcPr>
          <w:p w:rsidR="000A7D3F" w:rsidRPr="00F61E60" w:rsidRDefault="00350004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0.</w:t>
            </w:r>
            <w:r w:rsidR="00075B3C" w:rsidRPr="00F61E60">
              <w:rPr>
                <w:szCs w:val="22"/>
              </w:rPr>
              <w:t>5</w:t>
            </w:r>
            <w:r w:rsidRPr="00F61E60">
              <w:rPr>
                <w:szCs w:val="22"/>
              </w:rPr>
              <w:t>0</w:t>
            </w:r>
          </w:p>
        </w:tc>
      </w:tr>
      <w:tr w:rsidR="000A7D3F" w:rsidRPr="00F61E60" w:rsidTr="00C96FBF">
        <w:trPr>
          <w:trHeight w:val="257"/>
          <w:jc w:val="center"/>
        </w:trPr>
        <w:tc>
          <w:tcPr>
            <w:tcW w:w="589" w:type="dxa"/>
          </w:tcPr>
          <w:p w:rsidR="000A7D3F" w:rsidRPr="00F61E60" w:rsidRDefault="000A7D3F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3</w:t>
            </w:r>
          </w:p>
        </w:tc>
        <w:tc>
          <w:tcPr>
            <w:tcW w:w="2083" w:type="dxa"/>
          </w:tcPr>
          <w:p w:rsidR="000A7D3F" w:rsidRPr="00F61E60" w:rsidRDefault="008D6697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N</w:t>
            </w:r>
            <w:r w:rsidR="00035F50" w:rsidRPr="00F61E60">
              <w:rPr>
                <w:szCs w:val="22"/>
              </w:rPr>
              <w:t>ë</w:t>
            </w:r>
            <w:r w:rsidRPr="00F61E60">
              <w:rPr>
                <w:szCs w:val="22"/>
              </w:rPr>
              <w:t xml:space="preserve"> proces</w:t>
            </w:r>
          </w:p>
        </w:tc>
        <w:tc>
          <w:tcPr>
            <w:tcW w:w="4752" w:type="dxa"/>
          </w:tcPr>
          <w:p w:rsidR="000A7D3F" w:rsidRPr="00F61E60" w:rsidRDefault="009B0017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rStyle w:val="shorttext"/>
                <w:szCs w:val="22"/>
                <w:lang w:val="sq-AL"/>
              </w:rPr>
              <w:t xml:space="preserve">Zbatimi </w:t>
            </w:r>
            <w:r w:rsidRPr="00F61E60">
              <w:rPr>
                <w:rStyle w:val="hps"/>
                <w:szCs w:val="22"/>
                <w:lang w:val="sq-AL"/>
              </w:rPr>
              <w:t>angazhimit është</w:t>
            </w:r>
            <w:r w:rsidRPr="00F61E60">
              <w:rPr>
                <w:rStyle w:val="shorttext"/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ende aktiv</w:t>
            </w:r>
            <w:r w:rsidRPr="00F61E60">
              <w:rPr>
                <w:rStyle w:val="shorttext"/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dhe në vazhdim</w:t>
            </w:r>
          </w:p>
        </w:tc>
        <w:tc>
          <w:tcPr>
            <w:tcW w:w="886" w:type="dxa"/>
          </w:tcPr>
          <w:p w:rsidR="000A7D3F" w:rsidRPr="00F61E60" w:rsidRDefault="00350004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0.25</w:t>
            </w:r>
          </w:p>
        </w:tc>
      </w:tr>
      <w:tr w:rsidR="000A7D3F" w:rsidRPr="00F61E60" w:rsidTr="00C96FBF">
        <w:trPr>
          <w:trHeight w:val="257"/>
          <w:jc w:val="center"/>
        </w:trPr>
        <w:tc>
          <w:tcPr>
            <w:tcW w:w="589" w:type="dxa"/>
          </w:tcPr>
          <w:p w:rsidR="000A7D3F" w:rsidRPr="00F61E60" w:rsidRDefault="000A7D3F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4</w:t>
            </w:r>
          </w:p>
        </w:tc>
        <w:tc>
          <w:tcPr>
            <w:tcW w:w="2083" w:type="dxa"/>
          </w:tcPr>
          <w:p w:rsidR="000A7D3F" w:rsidRPr="00F61E60" w:rsidRDefault="008D6697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I pa-implementuar</w:t>
            </w:r>
          </w:p>
        </w:tc>
        <w:tc>
          <w:tcPr>
            <w:tcW w:w="4752" w:type="dxa"/>
          </w:tcPr>
          <w:p w:rsidR="000A7D3F" w:rsidRPr="00F61E60" w:rsidRDefault="009B0017" w:rsidP="009B001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rStyle w:val="shorttext"/>
                <w:szCs w:val="22"/>
                <w:lang w:val="sq-AL"/>
              </w:rPr>
              <w:t xml:space="preserve">Zbatimi i </w:t>
            </w:r>
            <w:r w:rsidRPr="00F61E60">
              <w:rPr>
                <w:rStyle w:val="hps"/>
                <w:szCs w:val="22"/>
                <w:lang w:val="sq-AL"/>
              </w:rPr>
              <w:t>këtij</w:t>
            </w:r>
            <w:r w:rsidRPr="00F61E60">
              <w:rPr>
                <w:rStyle w:val="shorttext"/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angazhimi</w:t>
            </w:r>
            <w:r w:rsidRPr="00F61E60">
              <w:rPr>
                <w:rStyle w:val="shorttext"/>
                <w:szCs w:val="22"/>
                <w:lang w:val="sq-AL"/>
              </w:rPr>
              <w:t xml:space="preserve"> </w:t>
            </w:r>
            <w:r w:rsidRPr="00F61E60">
              <w:rPr>
                <w:rStyle w:val="hps"/>
                <w:szCs w:val="22"/>
                <w:lang w:val="sq-AL"/>
              </w:rPr>
              <w:t>nuk ka nisur</w:t>
            </w:r>
          </w:p>
        </w:tc>
        <w:tc>
          <w:tcPr>
            <w:tcW w:w="886" w:type="dxa"/>
          </w:tcPr>
          <w:p w:rsidR="000A7D3F" w:rsidRPr="00F61E60" w:rsidRDefault="000A7D3F" w:rsidP="0011587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61E60">
              <w:rPr>
                <w:szCs w:val="22"/>
              </w:rPr>
              <w:t>0.00</w:t>
            </w:r>
          </w:p>
        </w:tc>
      </w:tr>
    </w:tbl>
    <w:bookmarkEnd w:id="25"/>
    <w:p w:rsidR="000110A1" w:rsidRPr="00F61E60" w:rsidRDefault="00500BE6" w:rsidP="00500BE6">
      <w:pPr>
        <w:rPr>
          <w:rFonts w:eastAsia="Times New Roman" w:cs="Times New Roman"/>
          <w:szCs w:val="22"/>
          <w:lang w:val="sq-AL"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 xml:space="preserve">Tregues të tjerë të </w:t>
      </w:r>
      <w:r w:rsidR="000110A1" w:rsidRPr="00F61E60">
        <w:rPr>
          <w:rFonts w:eastAsia="Times New Roman" w:cs="Times New Roman"/>
          <w:szCs w:val="22"/>
          <w:lang w:val="sq-AL" w:bidi="ar-SA"/>
        </w:rPr>
        <w:t>matsh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0110A1" w:rsidRPr="00F61E60">
        <w:rPr>
          <w:rFonts w:eastAsia="Times New Roman" w:cs="Times New Roman"/>
          <w:szCs w:val="22"/>
          <w:lang w:val="sq-AL" w:bidi="ar-SA"/>
        </w:rPr>
        <w:t>m janë paraqitur më poshtë:</w:t>
      </w:r>
    </w:p>
    <w:p w:rsidR="000110A1" w:rsidRPr="00F61E60" w:rsidRDefault="00500BE6" w:rsidP="000110A1">
      <w:pPr>
        <w:pStyle w:val="ListParagraph"/>
        <w:numPr>
          <w:ilvl w:val="0"/>
          <w:numId w:val="26"/>
        </w:numPr>
        <w:rPr>
          <w:rFonts w:eastAsia="Times New Roman" w:cs="Times New Roman"/>
          <w:szCs w:val="22"/>
          <w:lang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 xml:space="preserve">Nr i angazhimeve </w:t>
      </w:r>
      <w:r w:rsidR="000110A1" w:rsidRPr="00F61E60">
        <w:rPr>
          <w:rFonts w:eastAsia="Times New Roman" w:cs="Times New Roman"/>
          <w:szCs w:val="22"/>
          <w:lang w:val="sq-AL" w:bidi="ar-SA"/>
        </w:rPr>
        <w:t>p</w:t>
      </w:r>
      <w:r w:rsidRPr="00F61E60">
        <w:rPr>
          <w:rFonts w:eastAsia="Times New Roman" w:cs="Times New Roman"/>
          <w:szCs w:val="22"/>
          <w:lang w:val="sq-AL" w:bidi="ar-SA"/>
        </w:rPr>
        <w:t>ë</w:t>
      </w:r>
      <w:r w:rsidR="000110A1" w:rsidRPr="00F61E60">
        <w:rPr>
          <w:rFonts w:eastAsia="Times New Roman" w:cs="Times New Roman"/>
          <w:szCs w:val="22"/>
          <w:lang w:val="sq-AL" w:bidi="ar-SA"/>
        </w:rPr>
        <w:t>r</w:t>
      </w:r>
      <w:r w:rsidRPr="00F61E60">
        <w:rPr>
          <w:rFonts w:eastAsia="Times New Roman" w:cs="Times New Roman"/>
          <w:szCs w:val="22"/>
          <w:lang w:val="sq-AL" w:bidi="ar-SA"/>
        </w:rPr>
        <w:t xml:space="preserve"> </w:t>
      </w:r>
      <w:r w:rsidR="000110A1" w:rsidRPr="00F61E60">
        <w:rPr>
          <w:rFonts w:eastAsia="Times New Roman" w:cs="Times New Roman"/>
          <w:szCs w:val="22"/>
          <w:lang w:val="sq-AL" w:bidi="ar-SA"/>
        </w:rPr>
        <w:t xml:space="preserve">secilin </w:t>
      </w:r>
      <w:r w:rsidRPr="00F61E60">
        <w:rPr>
          <w:rFonts w:eastAsia="Times New Roman" w:cs="Times New Roman"/>
          <w:szCs w:val="22"/>
          <w:lang w:val="sq-AL" w:bidi="ar-SA"/>
        </w:rPr>
        <w:t>parim</w:t>
      </w:r>
      <w:r w:rsidR="000110A1" w:rsidRPr="00F61E60">
        <w:rPr>
          <w:rFonts w:eastAsia="Times New Roman" w:cs="Times New Roman"/>
          <w:szCs w:val="22"/>
          <w:lang w:val="sq-AL" w:bidi="ar-SA"/>
        </w:rPr>
        <w:t xml:space="preserve"> dhe statusi i tyre përkatës</w:t>
      </w:r>
    </w:p>
    <w:p w:rsidR="000110A1" w:rsidRPr="00F61E60" w:rsidRDefault="00500BE6" w:rsidP="000110A1">
      <w:pPr>
        <w:pStyle w:val="ListParagraph"/>
        <w:numPr>
          <w:ilvl w:val="0"/>
          <w:numId w:val="26"/>
        </w:numPr>
        <w:rPr>
          <w:rFonts w:eastAsia="Times New Roman" w:cs="Times New Roman"/>
          <w:szCs w:val="22"/>
          <w:lang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 xml:space="preserve">Nr i angazhimeve për </w:t>
      </w:r>
      <w:r w:rsidR="000110A1" w:rsidRPr="00F61E60">
        <w:rPr>
          <w:rFonts w:eastAsia="Times New Roman" w:cs="Times New Roman"/>
          <w:szCs w:val="22"/>
          <w:lang w:val="sq-AL" w:bidi="ar-SA"/>
        </w:rPr>
        <w:t>secil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0110A1" w:rsidRPr="00F61E60">
        <w:rPr>
          <w:rFonts w:eastAsia="Times New Roman" w:cs="Times New Roman"/>
          <w:szCs w:val="22"/>
          <w:lang w:val="sq-AL" w:bidi="ar-SA"/>
        </w:rPr>
        <w:t xml:space="preserve">n </w:t>
      </w:r>
      <w:r w:rsidRPr="00F61E60">
        <w:rPr>
          <w:rFonts w:eastAsia="Times New Roman" w:cs="Times New Roman"/>
          <w:szCs w:val="22"/>
          <w:lang w:val="sq-AL" w:bidi="ar-SA"/>
        </w:rPr>
        <w:t>sfid</w:t>
      </w:r>
      <w:r w:rsidR="000110A1" w:rsidRPr="00F61E60">
        <w:rPr>
          <w:rFonts w:eastAsia="Times New Roman" w:cs="Times New Roman"/>
          <w:szCs w:val="22"/>
          <w:lang w:val="sq-AL" w:bidi="ar-SA"/>
        </w:rPr>
        <w:t>ë dhe statusi i tyre përkatës</w:t>
      </w:r>
    </w:p>
    <w:p w:rsidR="000110A1" w:rsidRPr="00F61E60" w:rsidRDefault="000110A1" w:rsidP="000110A1">
      <w:pPr>
        <w:pStyle w:val="ListParagraph"/>
        <w:numPr>
          <w:ilvl w:val="0"/>
          <w:numId w:val="26"/>
        </w:numPr>
        <w:rPr>
          <w:rFonts w:eastAsia="Times New Roman" w:cs="Times New Roman"/>
          <w:szCs w:val="22"/>
          <w:lang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>Angazhimet sipas institucioneve</w:t>
      </w:r>
    </w:p>
    <w:p w:rsidR="000110A1" w:rsidRPr="00F61E60" w:rsidRDefault="00500BE6" w:rsidP="000110A1">
      <w:pPr>
        <w:pStyle w:val="ListParagraph"/>
        <w:numPr>
          <w:ilvl w:val="0"/>
          <w:numId w:val="26"/>
        </w:numPr>
        <w:rPr>
          <w:rFonts w:eastAsia="Times New Roman" w:cs="Times New Roman"/>
          <w:szCs w:val="22"/>
          <w:lang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 xml:space="preserve">Treguesit e </w:t>
      </w:r>
      <w:r w:rsidR="000110A1" w:rsidRPr="00F61E60">
        <w:rPr>
          <w:rFonts w:eastAsia="Times New Roman" w:cs="Times New Roman"/>
          <w:szCs w:val="22"/>
          <w:lang w:val="sq-AL" w:bidi="ar-SA"/>
        </w:rPr>
        <w:t>matsh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0110A1" w:rsidRPr="00F61E60">
        <w:rPr>
          <w:rFonts w:eastAsia="Times New Roman" w:cs="Times New Roman"/>
          <w:szCs w:val="22"/>
          <w:lang w:val="sq-AL" w:bidi="ar-SA"/>
        </w:rPr>
        <w:t>m</w:t>
      </w:r>
      <w:r w:rsidRPr="00F61E60">
        <w:rPr>
          <w:rFonts w:eastAsia="Times New Roman" w:cs="Times New Roman"/>
          <w:szCs w:val="22"/>
          <w:lang w:val="sq-AL" w:bidi="ar-SA"/>
        </w:rPr>
        <w:t xml:space="preserve"> që lidhen me O</w:t>
      </w:r>
      <w:r w:rsidR="000110A1" w:rsidRPr="00F61E60">
        <w:rPr>
          <w:rFonts w:eastAsia="Times New Roman" w:cs="Times New Roman"/>
          <w:szCs w:val="22"/>
          <w:lang w:val="sq-AL" w:bidi="ar-SA"/>
        </w:rPr>
        <w:t>s</w:t>
      </w:r>
      <w:r w:rsidRPr="00F61E60">
        <w:rPr>
          <w:rFonts w:eastAsia="Times New Roman" w:cs="Times New Roman"/>
          <w:szCs w:val="22"/>
          <w:lang w:val="sq-AL" w:bidi="ar-SA"/>
        </w:rPr>
        <w:t>hC</w:t>
      </w:r>
      <w:r w:rsidR="000110A1" w:rsidRPr="00F61E60">
        <w:rPr>
          <w:rFonts w:eastAsia="Times New Roman" w:cs="Times New Roman"/>
          <w:szCs w:val="22"/>
          <w:lang w:val="sq-AL" w:bidi="ar-SA"/>
        </w:rPr>
        <w:t>-t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0110A1" w:rsidRPr="00F61E60">
        <w:rPr>
          <w:rFonts w:eastAsia="Times New Roman" w:cs="Times New Roman"/>
          <w:szCs w:val="22"/>
          <w:lang w:val="sq-AL" w:bidi="ar-SA"/>
        </w:rPr>
        <w:t>, nëse ka .</w:t>
      </w:r>
    </w:p>
    <w:p w:rsidR="00500BE6" w:rsidRPr="00F61E60" w:rsidRDefault="000110A1" w:rsidP="000110A1">
      <w:pPr>
        <w:rPr>
          <w:rFonts w:eastAsia="Times New Roman" w:cs="Times New Roman"/>
          <w:szCs w:val="22"/>
          <w:lang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>Gjatë procesit t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 xml:space="preserve"> vlerësimit mund të futen edhe t</w:t>
      </w:r>
      <w:r w:rsidR="00500BE6" w:rsidRPr="00F61E60">
        <w:rPr>
          <w:rFonts w:eastAsia="Times New Roman" w:cs="Times New Roman"/>
          <w:szCs w:val="22"/>
          <w:lang w:val="sq-AL" w:bidi="ar-SA"/>
        </w:rPr>
        <w:t>regues të tjerë.</w:t>
      </w:r>
    </w:p>
    <w:p w:rsidR="00500BE6" w:rsidRPr="00F61E60" w:rsidRDefault="00500BE6" w:rsidP="008F17E2">
      <w:pPr>
        <w:rPr>
          <w:szCs w:val="22"/>
          <w:lang w:val="en-GB"/>
        </w:rPr>
      </w:pPr>
    </w:p>
    <w:p w:rsidR="00243A19" w:rsidRPr="00F61E60" w:rsidRDefault="00350004" w:rsidP="00075B3C">
      <w:pPr>
        <w:pStyle w:val="Heading3"/>
        <w:rPr>
          <w:lang w:val="en-GB"/>
        </w:rPr>
      </w:pPr>
      <w:bookmarkStart w:id="26" w:name="_Toc369160453"/>
      <w:r w:rsidRPr="00F61E60">
        <w:rPr>
          <w:lang w:val="en-GB"/>
        </w:rPr>
        <w:t>3</w:t>
      </w:r>
      <w:r w:rsidR="00075B3C" w:rsidRPr="00F61E60">
        <w:rPr>
          <w:lang w:val="en-GB"/>
        </w:rPr>
        <w:t>.2.2</w:t>
      </w:r>
      <w:r w:rsidR="00243A19" w:rsidRPr="00F61E60">
        <w:rPr>
          <w:lang w:val="en-GB"/>
        </w:rPr>
        <w:t xml:space="preserve"> </w:t>
      </w:r>
      <w:bookmarkEnd w:id="26"/>
      <w:r w:rsidR="00500BE6" w:rsidRPr="00F61E60">
        <w:rPr>
          <w:lang w:val="en-GB"/>
        </w:rPr>
        <w:t>TREGUES</w:t>
      </w:r>
      <w:r w:rsidR="00F61E60">
        <w:rPr>
          <w:lang w:val="en-GB"/>
        </w:rPr>
        <w:t>IT</w:t>
      </w:r>
      <w:r w:rsidR="00500BE6" w:rsidRPr="00F61E60">
        <w:rPr>
          <w:lang w:val="en-GB"/>
        </w:rPr>
        <w:t xml:space="preserve"> SASIORE</w:t>
      </w:r>
    </w:p>
    <w:p w:rsidR="00AD79B1" w:rsidRPr="00F61E60" w:rsidRDefault="00AD79B1" w:rsidP="00AD79B1">
      <w:pPr>
        <w:autoSpaceDE w:val="0"/>
        <w:autoSpaceDN w:val="0"/>
        <w:adjustRightInd w:val="0"/>
        <w:spacing w:before="0" w:after="0" w:line="240" w:lineRule="auto"/>
        <w:jc w:val="left"/>
        <w:rPr>
          <w:szCs w:val="22"/>
          <w:highlight w:val="yellow"/>
          <w:lang w:val="en-GB"/>
        </w:rPr>
      </w:pPr>
    </w:p>
    <w:p w:rsidR="00E27B13" w:rsidRDefault="00500BE6" w:rsidP="00E97DF2">
      <w:p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 xml:space="preserve">Treguesit cilësorë janë gjykimet dhe perceptimet </w:t>
      </w:r>
      <w:r w:rsidR="00906B7E" w:rsidRPr="00F61E60">
        <w:rPr>
          <w:rFonts w:eastAsia="Times New Roman" w:cs="Times New Roman"/>
          <w:szCs w:val="22"/>
          <w:lang w:val="sq-AL" w:bidi="ar-SA"/>
        </w:rPr>
        <w:t>e njerëzve n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906B7E" w:rsidRPr="00F61E60">
        <w:rPr>
          <w:rFonts w:eastAsia="Times New Roman" w:cs="Times New Roman"/>
          <w:szCs w:val="22"/>
          <w:lang w:val="sq-AL" w:bidi="ar-SA"/>
        </w:rPr>
        <w:t xml:space="preserve"> lidhje me nj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906B7E" w:rsidRPr="00F61E60">
        <w:rPr>
          <w:rFonts w:eastAsia="Times New Roman" w:cs="Times New Roman"/>
          <w:szCs w:val="22"/>
          <w:lang w:val="sq-AL" w:bidi="ar-SA"/>
        </w:rPr>
        <w:t xml:space="preserve"> subjekt</w:t>
      </w:r>
      <w:r w:rsidRPr="00F61E60">
        <w:rPr>
          <w:rFonts w:eastAsia="Times New Roman" w:cs="Times New Roman"/>
          <w:szCs w:val="22"/>
          <w:lang w:val="sq-AL" w:bidi="ar-SA"/>
        </w:rPr>
        <w:t>, në rastin tonë angazhim</w:t>
      </w:r>
      <w:r w:rsidR="00906B7E" w:rsidRPr="00F61E60">
        <w:rPr>
          <w:rFonts w:eastAsia="Times New Roman" w:cs="Times New Roman"/>
          <w:szCs w:val="22"/>
          <w:lang w:val="sq-AL" w:bidi="ar-SA"/>
        </w:rPr>
        <w:t xml:space="preserve">i apo iniciativa ndaj </w:t>
      </w:r>
      <w:r w:rsidRPr="00F61E60">
        <w:rPr>
          <w:rFonts w:eastAsia="Times New Roman" w:cs="Times New Roman"/>
          <w:szCs w:val="22"/>
          <w:lang w:val="sq-AL" w:bidi="ar-SA"/>
        </w:rPr>
        <w:t>OGP</w:t>
      </w:r>
      <w:r w:rsidR="00906B7E" w:rsidRPr="00F61E60">
        <w:rPr>
          <w:rFonts w:eastAsia="Times New Roman" w:cs="Times New Roman"/>
          <w:szCs w:val="22"/>
          <w:lang w:val="sq-AL" w:bidi="ar-SA"/>
        </w:rPr>
        <w:t>-s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>. Treguesit cilësorë përcjell</w:t>
      </w:r>
      <w:r w:rsidR="00E27B13" w:rsidRPr="00F61E60">
        <w:rPr>
          <w:rFonts w:eastAsia="Times New Roman" w:cs="Times New Roman"/>
          <w:szCs w:val="22"/>
          <w:lang w:val="sq-AL" w:bidi="ar-SA"/>
        </w:rPr>
        <w:t>in</w:t>
      </w:r>
      <w:r w:rsidRPr="00F61E60">
        <w:rPr>
          <w:rFonts w:eastAsia="Times New Roman" w:cs="Times New Roman"/>
          <w:szCs w:val="22"/>
          <w:lang w:val="sq-AL" w:bidi="ar-SA"/>
        </w:rPr>
        <w:t xml:space="preserve"> informacion në formë përshkruese, </w:t>
      </w:r>
      <w:r w:rsidR="00E27B13" w:rsidRPr="00F61E60">
        <w:rPr>
          <w:rFonts w:eastAsia="Times New Roman" w:cs="Times New Roman"/>
          <w:szCs w:val="22"/>
          <w:lang w:val="sq-AL" w:bidi="ar-SA"/>
        </w:rPr>
        <w:t>dhe mund t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 xml:space="preserve"> përfshij</w:t>
      </w:r>
      <w:r w:rsidR="00E27B13" w:rsidRPr="00F61E60">
        <w:rPr>
          <w:rFonts w:eastAsia="Times New Roman" w:cs="Times New Roman"/>
          <w:szCs w:val="22"/>
          <w:lang w:val="sq-AL" w:bidi="ar-SA"/>
        </w:rPr>
        <w:t>n</w:t>
      </w:r>
      <w:r w:rsidRPr="00F61E60">
        <w:rPr>
          <w:rFonts w:eastAsia="Times New Roman" w:cs="Times New Roman"/>
          <w:szCs w:val="22"/>
          <w:lang w:val="sq-AL" w:bidi="ar-SA"/>
        </w:rPr>
        <w:t xml:space="preserve">ë </w:t>
      </w:r>
      <w:r w:rsidR="00E27B13" w:rsidRPr="00F61E60">
        <w:rPr>
          <w:rFonts w:eastAsia="Times New Roman" w:cs="Times New Roman"/>
          <w:szCs w:val="22"/>
          <w:lang w:val="sq-AL" w:bidi="ar-SA"/>
        </w:rPr>
        <w:t>opinione</w:t>
      </w:r>
      <w:r w:rsidRPr="00F61E60">
        <w:rPr>
          <w:rFonts w:eastAsia="Times New Roman" w:cs="Times New Roman"/>
          <w:szCs w:val="22"/>
          <w:lang w:val="sq-AL" w:bidi="ar-SA"/>
        </w:rPr>
        <w:t xml:space="preserve">. Analiza cilësore është e nevojshme për të sqaruar pse një situatë e veçantë ka lindur </w:t>
      </w:r>
      <w:r w:rsidR="00E27B13" w:rsidRPr="00F61E60">
        <w:rPr>
          <w:rFonts w:eastAsia="Times New Roman" w:cs="Times New Roman"/>
          <w:szCs w:val="22"/>
          <w:lang w:val="sq-AL" w:bidi="ar-SA"/>
        </w:rPr>
        <w:t xml:space="preserve">si </w:t>
      </w:r>
      <w:r w:rsidRPr="00F61E60">
        <w:rPr>
          <w:rFonts w:eastAsia="Times New Roman" w:cs="Times New Roman"/>
          <w:szCs w:val="22"/>
          <w:lang w:val="sq-AL" w:bidi="ar-SA"/>
        </w:rPr>
        <w:t xml:space="preserve">dhe konteksti </w:t>
      </w:r>
      <w:r w:rsidR="00E27B13" w:rsidRPr="00F61E60">
        <w:rPr>
          <w:rFonts w:eastAsia="Times New Roman" w:cs="Times New Roman"/>
          <w:szCs w:val="22"/>
          <w:lang w:val="sq-AL" w:bidi="ar-SA"/>
        </w:rPr>
        <w:t>e mund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E27B13" w:rsidRPr="00F61E60">
        <w:rPr>
          <w:rFonts w:eastAsia="Times New Roman" w:cs="Times New Roman"/>
          <w:szCs w:val="22"/>
          <w:lang w:val="sq-AL" w:bidi="ar-SA"/>
        </w:rPr>
        <w:t>sis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E27B13" w:rsidRPr="00F61E60">
        <w:rPr>
          <w:rFonts w:eastAsia="Times New Roman" w:cs="Times New Roman"/>
          <w:szCs w:val="22"/>
          <w:lang w:val="sq-AL" w:bidi="ar-SA"/>
        </w:rPr>
        <w:t xml:space="preserve"> s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E97DF2">
        <w:rPr>
          <w:rFonts w:eastAsia="Times New Roman" w:cs="Times New Roman"/>
          <w:szCs w:val="22"/>
          <w:lang w:val="sq-AL" w:bidi="ar-SA"/>
        </w:rPr>
        <w:t xml:space="preserve"> ndërhyrjes.</w:t>
      </w:r>
    </w:p>
    <w:p w:rsidR="00E97DF2" w:rsidRPr="00F61E60" w:rsidRDefault="00E97DF2" w:rsidP="00E97DF2">
      <w:p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</w:p>
    <w:p w:rsidR="00E27B13" w:rsidRDefault="00500BE6" w:rsidP="00E97DF2">
      <w:p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 xml:space="preserve">OGP </w:t>
      </w:r>
      <w:r w:rsidR="00E27B13" w:rsidRPr="00F61E60">
        <w:rPr>
          <w:rFonts w:eastAsia="Times New Roman" w:cs="Times New Roman"/>
          <w:szCs w:val="22"/>
          <w:lang w:val="sq-AL" w:bidi="ar-SA"/>
        </w:rPr>
        <w:t xml:space="preserve"> ka lidhje t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E27B13" w:rsidRPr="00F61E60">
        <w:rPr>
          <w:rFonts w:eastAsia="Times New Roman" w:cs="Times New Roman"/>
          <w:szCs w:val="22"/>
          <w:lang w:val="sq-AL" w:bidi="ar-SA"/>
        </w:rPr>
        <w:t xml:space="preserve"> drejtp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E27B13" w:rsidRPr="00F61E60">
        <w:rPr>
          <w:rFonts w:eastAsia="Times New Roman" w:cs="Times New Roman"/>
          <w:szCs w:val="22"/>
          <w:lang w:val="sq-AL" w:bidi="ar-SA"/>
        </w:rPr>
        <w:t>rdrejt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 xml:space="preserve"> </w:t>
      </w:r>
      <w:r w:rsidR="00E27B13" w:rsidRPr="00F61E60">
        <w:rPr>
          <w:rFonts w:eastAsia="Times New Roman" w:cs="Times New Roman"/>
          <w:szCs w:val="22"/>
          <w:lang w:val="sq-AL" w:bidi="ar-SA"/>
        </w:rPr>
        <w:t>me transparenc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="00E27B13" w:rsidRPr="00F61E60">
        <w:rPr>
          <w:rFonts w:eastAsia="Times New Roman" w:cs="Times New Roman"/>
          <w:szCs w:val="22"/>
          <w:lang w:val="sq-AL" w:bidi="ar-SA"/>
        </w:rPr>
        <w:t>n e q</w:t>
      </w:r>
      <w:r w:rsidRPr="00F61E60">
        <w:rPr>
          <w:rFonts w:eastAsia="Times New Roman" w:cs="Times New Roman"/>
          <w:szCs w:val="22"/>
          <w:lang w:val="sq-AL" w:bidi="ar-SA"/>
        </w:rPr>
        <w:t>everisë ndaj qytetarëve të saj</w:t>
      </w:r>
      <w:r w:rsidR="00E27B13" w:rsidRPr="00F61E60">
        <w:rPr>
          <w:rFonts w:eastAsia="Times New Roman" w:cs="Times New Roman"/>
          <w:szCs w:val="22"/>
          <w:lang w:val="sq-AL" w:bidi="ar-SA"/>
        </w:rPr>
        <w:t>,</w:t>
      </w:r>
      <w:r w:rsidRPr="00F61E60">
        <w:rPr>
          <w:rFonts w:eastAsia="Times New Roman" w:cs="Times New Roman"/>
          <w:szCs w:val="22"/>
          <w:lang w:val="sq-AL" w:bidi="ar-SA"/>
        </w:rPr>
        <w:t xml:space="preserve"> të përfaqësuar drejtp</w:t>
      </w:r>
      <w:r w:rsidR="00E97DF2">
        <w:rPr>
          <w:rFonts w:eastAsia="Times New Roman" w:cs="Times New Roman"/>
          <w:szCs w:val="22"/>
          <w:lang w:val="sq-AL" w:bidi="ar-SA"/>
        </w:rPr>
        <w:t>ërdrejt ose nëpërmjet një OShC.</w:t>
      </w:r>
    </w:p>
    <w:p w:rsidR="00E97DF2" w:rsidRPr="00F61E60" w:rsidRDefault="00E97DF2" w:rsidP="00E97DF2">
      <w:p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</w:p>
    <w:p w:rsidR="00500BE6" w:rsidRPr="00F61E60" w:rsidRDefault="00346C77" w:rsidP="00E97DF2">
      <w:pPr>
        <w:spacing w:before="0" w:after="0" w:line="240" w:lineRule="auto"/>
        <w:rPr>
          <w:rFonts w:eastAsia="Times New Roman" w:cs="Times New Roman"/>
          <w:szCs w:val="22"/>
          <w:lang w:bidi="ar-SA"/>
        </w:rPr>
      </w:pPr>
      <w:r w:rsidRPr="00F61E60">
        <w:rPr>
          <w:rFonts w:eastAsia="Times New Roman" w:cs="Times New Roman"/>
          <w:szCs w:val="22"/>
          <w:lang w:val="sq-AL" w:bidi="ar-SA"/>
        </w:rPr>
        <w:t>N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>p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>rmjet OshC-ve online dhe anketave gjat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 xml:space="preserve"> seminareve u vler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>suan n</w:t>
      </w:r>
      <w:r w:rsidR="00500BE6" w:rsidRPr="00F61E60">
        <w:rPr>
          <w:rFonts w:eastAsia="Times New Roman" w:cs="Times New Roman"/>
          <w:szCs w:val="22"/>
          <w:lang w:val="sq-AL" w:bidi="ar-SA"/>
        </w:rPr>
        <w:t xml:space="preserve">jë listë e treguesve cilësorë, si </w:t>
      </w:r>
      <w:r w:rsidRPr="00F61E60">
        <w:rPr>
          <w:rFonts w:eastAsia="Times New Roman" w:cs="Times New Roman"/>
          <w:szCs w:val="22"/>
          <w:lang w:val="sq-AL" w:bidi="ar-SA"/>
        </w:rPr>
        <w:t>p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>r shembull</w:t>
      </w:r>
      <w:r w:rsidR="00D27309" w:rsidRPr="00F61E60">
        <w:rPr>
          <w:rFonts w:eastAsia="Times New Roman" w:cs="Times New Roman"/>
          <w:szCs w:val="22"/>
          <w:lang w:val="sq-AL" w:bidi="ar-SA"/>
        </w:rPr>
        <w:t>:</w:t>
      </w:r>
      <w:r w:rsidRPr="00F61E60">
        <w:rPr>
          <w:rFonts w:eastAsia="Times New Roman" w:cs="Times New Roman"/>
          <w:szCs w:val="22"/>
          <w:lang w:val="sq-AL" w:bidi="ar-SA"/>
        </w:rPr>
        <w:t xml:space="preserve"> </w:t>
      </w:r>
      <w:r w:rsidR="00500BE6" w:rsidRPr="00F61E60">
        <w:rPr>
          <w:rFonts w:eastAsia="Times New Roman" w:cs="Times New Roman"/>
          <w:szCs w:val="22"/>
          <w:lang w:val="sq-AL" w:bidi="ar-SA"/>
        </w:rPr>
        <w:t>perceptimi mbi ndikimin e OGP</w:t>
      </w:r>
      <w:r w:rsidRPr="00F61E60">
        <w:rPr>
          <w:rFonts w:eastAsia="Times New Roman" w:cs="Times New Roman"/>
          <w:szCs w:val="22"/>
          <w:lang w:val="sq-AL" w:bidi="ar-SA"/>
        </w:rPr>
        <w:t>-s</w:t>
      </w:r>
      <w:r w:rsidR="00035F50" w:rsidRPr="00F61E60">
        <w:rPr>
          <w:rFonts w:eastAsia="Times New Roman" w:cs="Times New Roman"/>
          <w:szCs w:val="22"/>
          <w:lang w:val="sq-AL" w:bidi="ar-SA"/>
        </w:rPr>
        <w:t>ë</w:t>
      </w:r>
      <w:r w:rsidRPr="00F61E60">
        <w:rPr>
          <w:rFonts w:eastAsia="Times New Roman" w:cs="Times New Roman"/>
          <w:szCs w:val="22"/>
          <w:lang w:val="sq-AL" w:bidi="ar-SA"/>
        </w:rPr>
        <w:t xml:space="preserve"> </w:t>
      </w:r>
      <w:r w:rsidR="00500BE6" w:rsidRPr="00F61E60">
        <w:rPr>
          <w:rFonts w:eastAsia="Times New Roman" w:cs="Times New Roman"/>
          <w:szCs w:val="22"/>
          <w:lang w:val="sq-AL" w:bidi="ar-SA"/>
        </w:rPr>
        <w:t xml:space="preserve"> në Shqipëri gjatë fazës së </w:t>
      </w:r>
      <w:r w:rsidRPr="00F61E60">
        <w:rPr>
          <w:rFonts w:eastAsia="Times New Roman" w:cs="Times New Roman"/>
          <w:szCs w:val="22"/>
          <w:lang w:val="sq-AL" w:bidi="ar-SA"/>
        </w:rPr>
        <w:t>zbatimit</w:t>
      </w:r>
      <w:r w:rsidR="00500BE6" w:rsidRPr="00F61E60">
        <w:rPr>
          <w:rFonts w:eastAsia="Times New Roman" w:cs="Times New Roman"/>
          <w:szCs w:val="22"/>
          <w:lang w:val="sq-AL" w:bidi="ar-SA"/>
        </w:rPr>
        <w:t>, perceptimi</w:t>
      </w:r>
      <w:r w:rsidRPr="00F61E60">
        <w:rPr>
          <w:rFonts w:eastAsia="Times New Roman" w:cs="Times New Roman"/>
          <w:szCs w:val="22"/>
          <w:lang w:val="sq-AL" w:bidi="ar-SA"/>
        </w:rPr>
        <w:t xml:space="preserve"> mbi</w:t>
      </w:r>
      <w:r w:rsidR="00500BE6" w:rsidRPr="00F61E60">
        <w:rPr>
          <w:rFonts w:eastAsia="Times New Roman" w:cs="Times New Roman"/>
          <w:szCs w:val="22"/>
          <w:lang w:val="sq-AL" w:bidi="ar-SA"/>
        </w:rPr>
        <w:t xml:space="preserve"> qëndrimin e qeverisë në </w:t>
      </w:r>
      <w:r w:rsidRPr="00F61E60">
        <w:rPr>
          <w:rFonts w:eastAsia="Times New Roman" w:cs="Times New Roman"/>
          <w:szCs w:val="22"/>
          <w:lang w:val="sq-AL" w:bidi="ar-SA"/>
        </w:rPr>
        <w:t>lidhje</w:t>
      </w:r>
      <w:r w:rsidR="00500BE6" w:rsidRPr="00F61E60">
        <w:rPr>
          <w:rFonts w:eastAsia="Times New Roman" w:cs="Times New Roman"/>
          <w:szCs w:val="22"/>
          <w:lang w:val="sq-AL" w:bidi="ar-SA"/>
        </w:rPr>
        <w:t xml:space="preserve"> </w:t>
      </w:r>
      <w:r w:rsidRPr="00F61E60">
        <w:rPr>
          <w:rFonts w:eastAsia="Times New Roman" w:cs="Times New Roman"/>
          <w:szCs w:val="22"/>
          <w:lang w:val="sq-AL" w:bidi="ar-SA"/>
        </w:rPr>
        <w:t>me</w:t>
      </w:r>
      <w:r w:rsidR="00500BE6" w:rsidRPr="00F61E60">
        <w:rPr>
          <w:rFonts w:eastAsia="Times New Roman" w:cs="Times New Roman"/>
          <w:szCs w:val="22"/>
          <w:lang w:val="sq-AL" w:bidi="ar-SA"/>
        </w:rPr>
        <w:t xml:space="preserve"> angazhim</w:t>
      </w:r>
      <w:r w:rsidRPr="00F61E60">
        <w:rPr>
          <w:rFonts w:eastAsia="Times New Roman" w:cs="Times New Roman"/>
          <w:szCs w:val="22"/>
          <w:lang w:val="sq-AL" w:bidi="ar-SA"/>
        </w:rPr>
        <w:t>et e marra</w:t>
      </w:r>
      <w:r w:rsidR="00500BE6" w:rsidRPr="00F61E60">
        <w:rPr>
          <w:rFonts w:eastAsia="Times New Roman" w:cs="Times New Roman"/>
          <w:szCs w:val="22"/>
          <w:lang w:val="sq-AL" w:bidi="ar-SA"/>
        </w:rPr>
        <w:t xml:space="preserve"> dhe perceptimi i përgjithshëm për procesin</w:t>
      </w:r>
      <w:r w:rsidRPr="00F61E60">
        <w:rPr>
          <w:rFonts w:eastAsia="Times New Roman" w:cs="Times New Roman"/>
          <w:szCs w:val="22"/>
          <w:lang w:val="sq-AL" w:bidi="ar-SA"/>
        </w:rPr>
        <w:t>.</w:t>
      </w:r>
      <w:r w:rsidR="00500BE6" w:rsidRPr="00F61E60">
        <w:rPr>
          <w:rFonts w:eastAsia="Times New Roman" w:cs="Times New Roman"/>
          <w:szCs w:val="22"/>
          <w:lang w:val="sq-AL" w:bidi="ar-SA"/>
        </w:rPr>
        <w:t xml:space="preserve"> </w:t>
      </w:r>
    </w:p>
    <w:p w:rsidR="00EE4397" w:rsidRPr="00F61E60" w:rsidRDefault="005B7962" w:rsidP="005B7962">
      <w:pPr>
        <w:jc w:val="left"/>
        <w:rPr>
          <w:szCs w:val="22"/>
          <w:lang w:val="en-GB"/>
        </w:rPr>
      </w:pPr>
      <w:r w:rsidRPr="00F61E60">
        <w:rPr>
          <w:szCs w:val="22"/>
          <w:lang w:val="en-GB"/>
        </w:rPr>
        <w:br w:type="page"/>
      </w:r>
    </w:p>
    <w:p w:rsidR="008F17E2" w:rsidRPr="00AD79B1" w:rsidRDefault="00EE4397" w:rsidP="00AD79B1">
      <w:pPr>
        <w:pStyle w:val="Heading1"/>
      </w:pPr>
      <w:bookmarkStart w:id="27" w:name="_Toc369107811"/>
      <w:bookmarkStart w:id="28" w:name="_Toc369160454"/>
      <w:bookmarkStart w:id="29" w:name="_Toc370800272"/>
      <w:r>
        <w:lastRenderedPageBreak/>
        <w:t>4</w:t>
      </w:r>
      <w:r w:rsidR="00AD79B1" w:rsidRPr="00AD79B1">
        <w:t xml:space="preserve">. </w:t>
      </w:r>
      <w:bookmarkEnd w:id="27"/>
      <w:bookmarkEnd w:id="28"/>
      <w:r w:rsidR="003E1E37">
        <w:t>ZBATIMI I PLANVEPRIMIT KOMBETAR</w:t>
      </w:r>
      <w:bookmarkEnd w:id="29"/>
    </w:p>
    <w:p w:rsidR="0011166D" w:rsidRDefault="00CF313C" w:rsidP="00075B3C">
      <w:pPr>
        <w:rPr>
          <w:lang w:val="sq-AL"/>
        </w:rPr>
      </w:pPr>
      <w:r>
        <w:rPr>
          <w:lang w:val="sq-AL"/>
        </w:rPr>
        <w:t xml:space="preserve">Qeveria ka kryer </w:t>
      </w:r>
      <w:r>
        <w:rPr>
          <w:rStyle w:val="hps"/>
          <w:lang w:val="sq-AL"/>
        </w:rPr>
        <w:t>një vlerësim të plotë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 ecurisë së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angazhimeve të saj</w:t>
      </w:r>
      <w:r>
        <w:rPr>
          <w:lang w:val="sq-AL"/>
        </w:rPr>
        <w:t xml:space="preserve">, </w:t>
      </w:r>
      <w:r>
        <w:rPr>
          <w:rStyle w:val="hps"/>
          <w:lang w:val="sq-AL"/>
        </w:rPr>
        <w:t xml:space="preserve">si dhe </w:t>
      </w:r>
      <w:r w:rsidR="0011166D">
        <w:rPr>
          <w:rStyle w:val="hps"/>
          <w:lang w:val="sq-AL"/>
        </w:rPr>
        <w:t xml:space="preserve">ka </w:t>
      </w:r>
      <w:r>
        <w:rPr>
          <w:rStyle w:val="hps"/>
          <w:lang w:val="sq-AL"/>
        </w:rPr>
        <w:t>vlerës</w:t>
      </w:r>
      <w:r w:rsidR="0011166D">
        <w:rPr>
          <w:rStyle w:val="hps"/>
          <w:lang w:val="sq-AL"/>
        </w:rPr>
        <w:t>uar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angazhimin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qytetar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në procesin e</w:t>
      </w:r>
      <w:r>
        <w:rPr>
          <w:lang w:val="sq-AL"/>
        </w:rPr>
        <w:t xml:space="preserve"> </w:t>
      </w:r>
      <w:r w:rsidR="0011166D">
        <w:rPr>
          <w:rStyle w:val="hps"/>
          <w:lang w:val="sq-AL"/>
        </w:rPr>
        <w:t>hartimit t</w:t>
      </w:r>
      <w:r w:rsidR="00035F50">
        <w:rPr>
          <w:rStyle w:val="hps"/>
          <w:lang w:val="sq-AL"/>
        </w:rPr>
        <w:t>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OGP</w:t>
      </w:r>
      <w:r w:rsidR="0011166D">
        <w:rPr>
          <w:lang w:val="sq-AL"/>
        </w:rPr>
        <w:t>.</w:t>
      </w:r>
    </w:p>
    <w:p w:rsidR="008F17E2" w:rsidRDefault="00CF313C" w:rsidP="00075B3C">
      <w:r>
        <w:rPr>
          <w:lang w:val="sq-AL"/>
        </w:rPr>
        <w:t xml:space="preserve">Ekipi i vlerësimit </w:t>
      </w:r>
      <w:r>
        <w:rPr>
          <w:rStyle w:val="hps"/>
          <w:lang w:val="sq-AL"/>
        </w:rPr>
        <w:t>hart</w:t>
      </w:r>
      <w:r w:rsidR="0011166D">
        <w:rPr>
          <w:rStyle w:val="hps"/>
          <w:lang w:val="sq-AL"/>
        </w:rPr>
        <w:t>oi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një studim online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dhe një</w:t>
      </w:r>
      <w:r>
        <w:rPr>
          <w:lang w:val="sq-AL"/>
        </w:rPr>
        <w:t xml:space="preserve"> </w:t>
      </w:r>
      <w:r w:rsidR="0011166D">
        <w:rPr>
          <w:rStyle w:val="hps"/>
          <w:lang w:val="sq-AL"/>
        </w:rPr>
        <w:t>intervist</w:t>
      </w:r>
      <w:r w:rsidR="00035F50">
        <w:rPr>
          <w:rStyle w:val="hps"/>
          <w:lang w:val="sq-AL"/>
        </w:rPr>
        <w:t>ë</w:t>
      </w:r>
      <w:r>
        <w:rPr>
          <w:rStyle w:val="hps"/>
          <w:lang w:val="sq-AL"/>
        </w:rPr>
        <w:t xml:space="preserve"> të strukturuar</w:t>
      </w:r>
      <w:r>
        <w:rPr>
          <w:lang w:val="sq-AL"/>
        </w:rPr>
        <w:t xml:space="preserve"> </w:t>
      </w:r>
      <w:r w:rsidR="0011166D">
        <w:rPr>
          <w:rStyle w:val="hps"/>
          <w:lang w:val="sq-AL"/>
        </w:rPr>
        <w:t>mbi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statusi</w:t>
      </w:r>
      <w:r w:rsidR="0011166D">
        <w:rPr>
          <w:rStyle w:val="hps"/>
          <w:lang w:val="sq-AL"/>
        </w:rPr>
        <w:t>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për aktorët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publikë</w:t>
      </w:r>
      <w:r>
        <w:rPr>
          <w:lang w:val="sq-AL"/>
        </w:rPr>
        <w:t xml:space="preserve">, </w:t>
      </w:r>
      <w:r w:rsidR="0011166D">
        <w:rPr>
          <w:rStyle w:val="hps"/>
          <w:lang w:val="sq-AL"/>
        </w:rPr>
        <w:t xml:space="preserve">organizoi </w:t>
      </w:r>
      <w:r>
        <w:rPr>
          <w:rStyle w:val="hps"/>
          <w:lang w:val="sq-AL"/>
        </w:rPr>
        <w:t>takime me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aktorë</w:t>
      </w:r>
      <w:r>
        <w:rPr>
          <w:lang w:val="sq-AL"/>
        </w:rPr>
        <w:t xml:space="preserve"> </w:t>
      </w:r>
      <w:r w:rsidR="0011166D">
        <w:rPr>
          <w:rStyle w:val="hps"/>
          <w:lang w:val="sq-AL"/>
        </w:rPr>
        <w:t>t</w:t>
      </w:r>
      <w:r w:rsidR="00035F50">
        <w:rPr>
          <w:rStyle w:val="hps"/>
          <w:lang w:val="sq-AL"/>
        </w:rPr>
        <w:t>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OGP</w:t>
      </w:r>
      <w:r>
        <w:rPr>
          <w:lang w:val="sq-AL"/>
        </w:rPr>
        <w:t xml:space="preserve">, organizoi një </w:t>
      </w:r>
      <w:r>
        <w:rPr>
          <w:rStyle w:val="hps"/>
          <w:lang w:val="sq-AL"/>
        </w:rPr>
        <w:t>tryezë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 gjerë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 rrumbullakët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me përfaqësues të shoqërisë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civile</w:t>
      </w:r>
      <w:r>
        <w:rPr>
          <w:lang w:val="sq-AL"/>
        </w:rPr>
        <w:t xml:space="preserve">. </w:t>
      </w:r>
      <w:r w:rsidR="0011166D">
        <w:rPr>
          <w:lang w:val="sq-AL"/>
        </w:rPr>
        <w:t xml:space="preserve"> Pas k</w:t>
      </w:r>
      <w:r w:rsidR="00035F50">
        <w:rPr>
          <w:lang w:val="sq-AL"/>
        </w:rPr>
        <w:t>ë</w:t>
      </w:r>
      <w:r w:rsidR="0011166D">
        <w:rPr>
          <w:lang w:val="sq-AL"/>
        </w:rPr>
        <w:t>tyre hapave, u arrint</w:t>
      </w:r>
      <w:r w:rsidR="00035F50">
        <w:rPr>
          <w:lang w:val="sq-AL"/>
        </w:rPr>
        <w:t>ë</w:t>
      </w:r>
      <w:r w:rsidR="0011166D">
        <w:rPr>
          <w:lang w:val="sq-AL"/>
        </w:rPr>
        <w:t xml:space="preserve">n </w:t>
      </w:r>
      <w:r w:rsidR="0011166D">
        <w:rPr>
          <w:rStyle w:val="hps"/>
          <w:lang w:val="sq-AL"/>
        </w:rPr>
        <w:t>k</w:t>
      </w:r>
      <w:r>
        <w:rPr>
          <w:rStyle w:val="hps"/>
          <w:lang w:val="sq-AL"/>
        </w:rPr>
        <w:t>onkluzionet e mëposhtme</w:t>
      </w:r>
      <w:r>
        <w:rPr>
          <w:lang w:val="sq-AL"/>
        </w:rPr>
        <w:t>.</w:t>
      </w:r>
    </w:p>
    <w:p w:rsidR="008F17E2" w:rsidRDefault="0089127F" w:rsidP="008F17E2">
      <w:pPr>
        <w:pStyle w:val="Heading2"/>
      </w:pPr>
      <w:bookmarkStart w:id="30" w:name="_Toc370800273"/>
      <w:bookmarkStart w:id="31" w:name="_Toc369107813"/>
      <w:bookmarkStart w:id="32" w:name="_Toc369160456"/>
      <w:r>
        <w:t>4</w:t>
      </w:r>
      <w:r w:rsidR="00075B3C">
        <w:t>.1</w:t>
      </w:r>
      <w:r w:rsidR="008F17E2">
        <w:t xml:space="preserve"> </w:t>
      </w:r>
      <w:r w:rsidR="00AA1FCA">
        <w:t>ANGAZHIMET, PARIMET DHE STATISTIKA</w:t>
      </w:r>
      <w:bookmarkEnd w:id="30"/>
      <w:r w:rsidR="00AA1FCA">
        <w:t xml:space="preserve"> </w:t>
      </w:r>
      <w:bookmarkEnd w:id="31"/>
      <w:bookmarkEnd w:id="32"/>
    </w:p>
    <w:p w:rsidR="00902D23" w:rsidRPr="00902D23" w:rsidRDefault="00CF313C" w:rsidP="008D41A3">
      <w:pPr>
        <w:rPr>
          <w:lang w:val="sq-AL"/>
        </w:rPr>
      </w:pPr>
      <w:r>
        <w:rPr>
          <w:rStyle w:val="hps"/>
          <w:lang w:val="sq-AL"/>
        </w:rPr>
        <w:t>Si pjesë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e punës së saj</w:t>
      </w:r>
      <w:r>
        <w:rPr>
          <w:lang w:val="sq-AL"/>
        </w:rPr>
        <w:t xml:space="preserve"> </w:t>
      </w:r>
      <w:r w:rsidR="00404383">
        <w:rPr>
          <w:rStyle w:val="hps"/>
          <w:lang w:val="sq-AL"/>
        </w:rPr>
        <w:t>monitoruese</w:t>
      </w:r>
      <w:r>
        <w:rPr>
          <w:rStyle w:val="hps"/>
          <w:lang w:val="sq-AL"/>
        </w:rPr>
        <w:t>,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Ministria 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Inovacionit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dhe </w:t>
      </w:r>
      <w:r w:rsidR="00404383">
        <w:rPr>
          <w:rStyle w:val="hps"/>
          <w:lang w:val="sq-AL"/>
        </w:rPr>
        <w:t>A</w:t>
      </w:r>
      <w:r>
        <w:rPr>
          <w:rStyle w:val="hps"/>
          <w:lang w:val="sq-AL"/>
        </w:rPr>
        <w:t xml:space="preserve">dministratës </w:t>
      </w:r>
      <w:r w:rsidR="00404383">
        <w:rPr>
          <w:rStyle w:val="hps"/>
          <w:lang w:val="sq-AL"/>
        </w:rPr>
        <w:t>P</w:t>
      </w:r>
      <w:r>
        <w:rPr>
          <w:rStyle w:val="hps"/>
          <w:lang w:val="sq-AL"/>
        </w:rPr>
        <w:t>ublike,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nëpërmjet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Agjencisë Kombëtare për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Shoqërinë e Informacionit</w:t>
      </w:r>
      <w:r>
        <w:rPr>
          <w:lang w:val="sq-AL"/>
        </w:rPr>
        <w:t xml:space="preserve"> </w:t>
      </w:r>
      <w:r w:rsidR="00404383">
        <w:rPr>
          <w:rStyle w:val="hps"/>
          <w:lang w:val="sq-AL"/>
        </w:rPr>
        <w:t>mblodhi</w:t>
      </w:r>
      <w:r>
        <w:rPr>
          <w:rStyle w:val="hps"/>
          <w:lang w:val="sq-AL"/>
        </w:rPr>
        <w:t xml:space="preserve"> informacion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mbi progresin në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plotësimin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e angazhimeve 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Planit të Veprimit.</w:t>
      </w:r>
      <w:r w:rsidR="00404383">
        <w:rPr>
          <w:rStyle w:val="hps"/>
          <w:lang w:val="sq-AL"/>
        </w:rPr>
        <w:t xml:space="preserve"> Sipas përditësimit</w:t>
      </w:r>
      <w:r w:rsidR="00404383">
        <w:rPr>
          <w:lang w:val="sq-AL"/>
        </w:rPr>
        <w:t xml:space="preserve"> </w:t>
      </w:r>
      <w:r w:rsidR="00404383">
        <w:rPr>
          <w:rStyle w:val="hps"/>
          <w:lang w:val="sq-AL"/>
        </w:rPr>
        <w:t>të fundit</w:t>
      </w:r>
      <w:r w:rsidR="00404383">
        <w:rPr>
          <w:lang w:val="sq-AL"/>
        </w:rPr>
        <w:t xml:space="preserve"> n</w:t>
      </w:r>
      <w:r w:rsidR="00035F50">
        <w:rPr>
          <w:lang w:val="sq-AL"/>
        </w:rPr>
        <w:t>ë</w:t>
      </w:r>
      <w:r w:rsidR="00404383">
        <w:rPr>
          <w:lang w:val="sq-AL"/>
        </w:rPr>
        <w:t xml:space="preserve"> </w:t>
      </w:r>
      <w:r w:rsidR="00404383">
        <w:rPr>
          <w:rStyle w:val="hps"/>
          <w:lang w:val="sq-AL"/>
        </w:rPr>
        <w:t>Shtator,</w:t>
      </w:r>
      <w:r w:rsidR="00404383">
        <w:rPr>
          <w:lang w:val="sq-AL"/>
        </w:rPr>
        <w:t xml:space="preserve"> statusi i implementimit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është paraqitur në </w:t>
      </w:r>
      <w:r w:rsidR="00404383">
        <w:rPr>
          <w:rStyle w:val="hps"/>
          <w:lang w:val="sq-AL"/>
        </w:rPr>
        <w:t>T</w:t>
      </w:r>
      <w:r>
        <w:rPr>
          <w:rStyle w:val="hps"/>
          <w:lang w:val="sq-AL"/>
        </w:rPr>
        <w:t>abelën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4 </w:t>
      </w:r>
      <w:r w:rsidR="00404383">
        <w:rPr>
          <w:rStyle w:val="hps"/>
          <w:lang w:val="sq-AL"/>
        </w:rPr>
        <w:t xml:space="preserve">si </w:t>
      </w:r>
      <w:r>
        <w:rPr>
          <w:rStyle w:val="hps"/>
          <w:lang w:val="sq-AL"/>
        </w:rPr>
        <w:t>më poshtë</w:t>
      </w:r>
      <w:r>
        <w:rPr>
          <w:lang w:val="sq-AL"/>
        </w:rPr>
        <w:t>:</w:t>
      </w:r>
    </w:p>
    <w:tbl>
      <w:tblPr>
        <w:tblW w:w="9315" w:type="dxa"/>
        <w:tblInd w:w="93" w:type="dxa"/>
        <w:tblLook w:val="04A0" w:firstRow="1" w:lastRow="0" w:firstColumn="1" w:lastColumn="0" w:noHBand="0" w:noVBand="1"/>
      </w:tblPr>
      <w:tblGrid>
        <w:gridCol w:w="1691"/>
        <w:gridCol w:w="1540"/>
        <w:gridCol w:w="1526"/>
        <w:gridCol w:w="1526"/>
        <w:gridCol w:w="1511"/>
        <w:gridCol w:w="1521"/>
      </w:tblGrid>
      <w:tr w:rsidR="00F61E60" w:rsidRPr="00557955" w:rsidTr="00F61E60">
        <w:trPr>
          <w:trHeight w:val="600"/>
        </w:trPr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E60" w:rsidRPr="00557955" w:rsidRDefault="00F61E60" w:rsidP="002764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Parimi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F61E60" w:rsidRPr="00557955" w:rsidRDefault="00F61E60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Angazhime t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 xml:space="preserve"> planifikuara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E60" w:rsidRPr="007C2C37" w:rsidRDefault="00F61E60" w:rsidP="002A52F6">
            <w:pPr>
              <w:spacing w:before="0" w:after="0" w:line="240" w:lineRule="auto"/>
              <w:ind w:right="-188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Implementuar Plotësisht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E60" w:rsidRPr="007C2C37" w:rsidRDefault="00F61E60" w:rsidP="002A52F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Implementuar Pjesërisht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E60" w:rsidRPr="007C2C37" w:rsidRDefault="00F61E60" w:rsidP="002A52F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Ne progres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E60" w:rsidRPr="007C2C37" w:rsidRDefault="00F61E60" w:rsidP="002A52F6">
            <w:pPr>
              <w:tabs>
                <w:tab w:val="left" w:pos="993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I pa implementuar</w:t>
            </w:r>
          </w:p>
        </w:tc>
      </w:tr>
      <w:tr w:rsidR="00271889" w:rsidRPr="00557955" w:rsidTr="00F61E60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Transparenc</w:t>
            </w:r>
            <w:r w:rsidR="00046B3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26486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6336D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557955" w:rsidTr="00F61E60">
        <w:trPr>
          <w:trHeight w:val="6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557955" w:rsidRDefault="00046B33" w:rsidP="002764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Pjes</w:t>
            </w:r>
            <w:r w:rsidR="00035F5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marrja publike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FA02FA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557955" w:rsidTr="00F61E60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557955" w:rsidRDefault="00046B33" w:rsidP="002764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P</w:t>
            </w:r>
            <w:r w:rsidR="00035F5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rgjegjshm</w:t>
            </w:r>
            <w:r w:rsidR="00035F5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FA02FA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FA02FA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557955" w:rsidTr="00F61E60">
        <w:trPr>
          <w:trHeight w:val="9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557955" w:rsidRDefault="00046B33" w:rsidP="002764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Teknologjia dhe Inovacioni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93446B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93446B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93446B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557955" w:rsidTr="00F61E6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2" w:color="auto" w:fill="auto"/>
            <w:noWrap/>
            <w:vAlign w:val="bottom"/>
            <w:hideMark/>
          </w:tcPr>
          <w:p w:rsidR="00271889" w:rsidRPr="00557955" w:rsidRDefault="0027188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 w:rsidRPr="0055795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1889" w:rsidRPr="00557955" w:rsidRDefault="0093446B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1889" w:rsidRPr="00557955" w:rsidRDefault="00264869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1889" w:rsidRPr="00557955" w:rsidRDefault="0093446B" w:rsidP="0027642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1889" w:rsidRPr="00557955" w:rsidRDefault="00271889" w:rsidP="00276429">
            <w:pPr>
              <w:keepNext/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bidi="ar-SA"/>
              </w:rPr>
            </w:pPr>
          </w:p>
        </w:tc>
      </w:tr>
    </w:tbl>
    <w:p w:rsidR="00271889" w:rsidRDefault="00046B33" w:rsidP="00271889">
      <w:pPr>
        <w:pStyle w:val="Caption"/>
        <w:jc w:val="center"/>
        <w:rPr>
          <w:sz w:val="23"/>
          <w:szCs w:val="23"/>
        </w:rPr>
      </w:pPr>
      <w:bookmarkStart w:id="33" w:name="_Ref369149483"/>
      <w:bookmarkStart w:id="34" w:name="_Ref369149479"/>
      <w:r>
        <w:t>Tabela</w:t>
      </w:r>
      <w:r w:rsidR="00271889">
        <w:t xml:space="preserve"> </w:t>
      </w:r>
      <w:r w:rsidR="005245BD">
        <w:fldChar w:fldCharType="begin"/>
      </w:r>
      <w:r w:rsidR="005245BD">
        <w:instrText xml:space="preserve"> SEQ Table \* ARABIC </w:instrText>
      </w:r>
      <w:r w:rsidR="005245BD">
        <w:fldChar w:fldCharType="separate"/>
      </w:r>
      <w:r w:rsidR="002534F7">
        <w:rPr>
          <w:noProof/>
        </w:rPr>
        <w:t>2</w:t>
      </w:r>
      <w:r w:rsidR="005245BD">
        <w:rPr>
          <w:noProof/>
        </w:rPr>
        <w:fldChar w:fldCharType="end"/>
      </w:r>
      <w:bookmarkEnd w:id="33"/>
      <w:r w:rsidR="00271889">
        <w:t xml:space="preserve">, </w:t>
      </w:r>
      <w:bookmarkEnd w:id="34"/>
      <w:r>
        <w:t>Realizimi i angazhimeve sipas secilit p</w:t>
      </w:r>
      <w:r w:rsidR="00304B48">
        <w:t>arim</w:t>
      </w:r>
    </w:p>
    <w:p w:rsidR="00BD51AC" w:rsidRPr="007C2C37" w:rsidRDefault="006F7615" w:rsidP="00902D23">
      <w:pPr>
        <w:rPr>
          <w:rFonts w:eastAsia="Times New Roman" w:cs="Times New Roman"/>
          <w:szCs w:val="22"/>
          <w:lang w:val="sq-AL" w:bidi="ar-SA"/>
        </w:rPr>
      </w:pPr>
      <w:r w:rsidRPr="007C2C37">
        <w:rPr>
          <w:rFonts w:eastAsia="Times New Roman" w:cs="Times New Roman"/>
          <w:szCs w:val="22"/>
          <w:lang w:val="sq-AL" w:bidi="ar-SA"/>
        </w:rPr>
        <w:t>Shkalla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e </w:t>
      </w:r>
      <w:r w:rsidR="00BD51AC" w:rsidRPr="007C2C37">
        <w:rPr>
          <w:rFonts w:eastAsia="Times New Roman" w:cs="Times New Roman"/>
          <w:szCs w:val="22"/>
          <w:lang w:val="sq-AL" w:bidi="ar-SA"/>
        </w:rPr>
        <w:t>plot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BD51AC" w:rsidRPr="007C2C37">
        <w:rPr>
          <w:rFonts w:eastAsia="Times New Roman" w:cs="Times New Roman"/>
          <w:szCs w:val="22"/>
          <w:lang w:val="sq-AL" w:bidi="ar-SA"/>
        </w:rPr>
        <w:t>simit</w:t>
      </w:r>
      <w:r w:rsidR="00902D23" w:rsidRPr="007C2C37">
        <w:rPr>
          <w:rFonts w:eastAsia="Times New Roman" w:cs="Times New Roman"/>
          <w:szCs w:val="22"/>
          <w:lang w:val="sq-AL" w:bidi="ar-SA"/>
        </w:rPr>
        <w:t>, e llogaritur duke përdorur indeksin sasior subjektive, siç përshkruhet në seksionin 4.2.1, është 62%.</w:t>
      </w:r>
    </w:p>
    <w:p w:rsidR="00902D23" w:rsidRPr="007C2C37" w:rsidRDefault="001141C2" w:rsidP="00902D23">
      <w:pPr>
        <w:rPr>
          <w:rFonts w:eastAsia="Times New Roman" w:cs="Times New Roman"/>
          <w:szCs w:val="22"/>
          <w:lang w:bidi="ar-SA"/>
        </w:rPr>
      </w:pPr>
      <w:r w:rsidRPr="007C2C37">
        <w:rPr>
          <w:rFonts w:eastAsia="Times New Roman" w:cs="Times New Roman"/>
          <w:szCs w:val="22"/>
          <w:lang w:val="sq-AL" w:bidi="ar-SA"/>
        </w:rPr>
        <w:t>Angazhimet 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>r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</w:t>
      </w:r>
      <w:r w:rsidRPr="007C2C37">
        <w:rPr>
          <w:rFonts w:eastAsia="Times New Roman" w:cs="Times New Roman"/>
          <w:szCs w:val="22"/>
          <w:lang w:val="sq-AL" w:bidi="ar-SA"/>
        </w:rPr>
        <w:t xml:space="preserve">parimin e </w:t>
      </w:r>
      <w:r w:rsidR="00902D23" w:rsidRPr="007C2C37">
        <w:rPr>
          <w:rFonts w:eastAsia="Times New Roman" w:cs="Times New Roman"/>
          <w:szCs w:val="22"/>
          <w:lang w:val="sq-AL" w:bidi="ar-SA"/>
        </w:rPr>
        <w:t>"përdorimi</w:t>
      </w:r>
      <w:r w:rsidRPr="007C2C37">
        <w:rPr>
          <w:rFonts w:eastAsia="Times New Roman" w:cs="Times New Roman"/>
          <w:szCs w:val="22"/>
          <w:lang w:val="sq-AL" w:bidi="ar-SA"/>
        </w:rPr>
        <w:t>t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</w:t>
      </w:r>
      <w:r w:rsidRPr="007C2C37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teknologjisë dhe inovacionit", përfaqësojnë shumicën e angazhimeve të planit të veprimit dhe </w:t>
      </w:r>
      <w:r w:rsidRPr="007C2C37">
        <w:rPr>
          <w:rFonts w:eastAsia="Times New Roman" w:cs="Times New Roman"/>
          <w:szCs w:val="22"/>
          <w:lang w:val="sq-AL" w:bidi="ar-SA"/>
        </w:rPr>
        <w:t>nj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>koh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>sisht 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>rqindjen m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 xml:space="preserve">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 xml:space="preserve"> lart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 xml:space="preserve">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 xml:space="preserve"> realizimit</w:t>
      </w:r>
      <w:r w:rsidR="00902D23" w:rsidRPr="007C2C37">
        <w:rPr>
          <w:rFonts w:eastAsia="Times New Roman" w:cs="Times New Roman"/>
          <w:szCs w:val="22"/>
          <w:lang w:val="sq-AL" w:bidi="ar-SA"/>
        </w:rPr>
        <w:t>.</w:t>
      </w:r>
      <w:r w:rsidRPr="007C2C37">
        <w:rPr>
          <w:rFonts w:eastAsia="Times New Roman" w:cs="Times New Roman"/>
          <w:szCs w:val="22"/>
          <w:lang w:val="sq-AL" w:bidi="ar-SA"/>
        </w:rPr>
        <w:t xml:space="preserve"> Portali </w:t>
      </w:r>
      <w:r w:rsidR="00035F50">
        <w:rPr>
          <w:rFonts w:eastAsia="Times New Roman" w:cs="Times New Roman"/>
          <w:szCs w:val="22"/>
          <w:lang w:val="sq-AL" w:bidi="ar-SA"/>
        </w:rPr>
        <w:t>ëëë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.e-albania.al u krijua me sukses, </w:t>
      </w:r>
      <w:r w:rsidRPr="007C2C37">
        <w:rPr>
          <w:rFonts w:eastAsia="Times New Roman" w:cs="Times New Roman"/>
          <w:szCs w:val="22"/>
          <w:lang w:val="sq-AL" w:bidi="ar-SA"/>
        </w:rPr>
        <w:t>duke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</w:t>
      </w:r>
      <w:r w:rsidRPr="007C2C37">
        <w:rPr>
          <w:rFonts w:eastAsia="Times New Roman" w:cs="Times New Roman"/>
          <w:szCs w:val="22"/>
          <w:lang w:val="sq-AL" w:bidi="ar-SA"/>
        </w:rPr>
        <w:t>ofruar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informacion me interes për qytetarët, sektorin privat, institucione</w:t>
      </w:r>
      <w:r w:rsidRPr="007C2C37">
        <w:rPr>
          <w:rFonts w:eastAsia="Times New Roman" w:cs="Times New Roman"/>
          <w:szCs w:val="22"/>
          <w:lang w:val="sq-AL" w:bidi="ar-SA"/>
        </w:rPr>
        <w:t>t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dhe vizitorë</w:t>
      </w:r>
      <w:r w:rsidRPr="007C2C37">
        <w:rPr>
          <w:rFonts w:eastAsia="Times New Roman" w:cs="Times New Roman"/>
          <w:szCs w:val="22"/>
          <w:lang w:val="sq-AL" w:bidi="ar-SA"/>
        </w:rPr>
        <w:t>t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. Portale </w:t>
      </w:r>
      <w:r w:rsidRPr="007C2C37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tjera</w:t>
      </w:r>
      <w:r w:rsidR="00902D23" w:rsidRPr="00567D5A">
        <w:rPr>
          <w:rFonts w:eastAsia="Times New Roman" w:cs="Times New Roman"/>
          <w:szCs w:val="22"/>
          <w:lang w:val="sq-AL" w:bidi="ar-SA"/>
        </w:rPr>
        <w:t xml:space="preserve">, si </w:t>
      </w:r>
      <w:r w:rsidR="00567D5A" w:rsidRPr="00567D5A">
        <w:rPr>
          <w:rFonts w:eastAsia="Times New Roman" w:cs="Times New Roman"/>
          <w:szCs w:val="22"/>
          <w:lang w:val="sq-AL" w:bidi="ar-SA"/>
        </w:rPr>
        <w:t>www</w:t>
      </w:r>
      <w:r w:rsidR="00902D23" w:rsidRPr="00567D5A">
        <w:rPr>
          <w:rFonts w:eastAsia="Times New Roman" w:cs="Times New Roman"/>
          <w:szCs w:val="22"/>
          <w:lang w:val="sq-AL" w:bidi="ar-SA"/>
        </w:rPr>
        <w:t xml:space="preserve">.gjykata.gov.al, kanë </w:t>
      </w:r>
      <w:r w:rsidRPr="00567D5A">
        <w:rPr>
          <w:rFonts w:eastAsia="Times New Roman" w:cs="Times New Roman"/>
          <w:szCs w:val="22"/>
          <w:lang w:val="sq-AL" w:bidi="ar-SA"/>
        </w:rPr>
        <w:t>v</w:t>
      </w:r>
      <w:r w:rsidR="00035F50" w:rsidRPr="00567D5A">
        <w:rPr>
          <w:rFonts w:eastAsia="Times New Roman" w:cs="Times New Roman"/>
          <w:szCs w:val="22"/>
          <w:lang w:val="sq-AL" w:bidi="ar-SA"/>
        </w:rPr>
        <w:t>ë</w:t>
      </w:r>
      <w:r w:rsidRPr="00567D5A">
        <w:rPr>
          <w:rFonts w:eastAsia="Times New Roman" w:cs="Times New Roman"/>
          <w:szCs w:val="22"/>
          <w:lang w:val="sq-AL" w:bidi="ar-SA"/>
        </w:rPr>
        <w:t>n</w:t>
      </w:r>
      <w:r w:rsidR="00035F50" w:rsidRPr="00567D5A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 xml:space="preserve"> 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7C2C37">
        <w:rPr>
          <w:rFonts w:eastAsia="Times New Roman" w:cs="Times New Roman"/>
          <w:szCs w:val="22"/>
          <w:lang w:val="sq-AL" w:bidi="ar-SA"/>
        </w:rPr>
        <w:t xml:space="preserve"> zbatim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sisteme </w:t>
      </w:r>
      <w:r w:rsidR="003D03F9" w:rsidRPr="007C2C37">
        <w:rPr>
          <w:rFonts w:eastAsia="Times New Roman" w:cs="Times New Roman"/>
          <w:szCs w:val="22"/>
          <w:lang w:val="sq-AL" w:bidi="ar-SA"/>
        </w:rPr>
        <w:t xml:space="preserve">të reja 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të informacionit për përmirësimin e shërbimeve publike. Këto shërbime synojnë të </w:t>
      </w:r>
      <w:r w:rsidR="00CC1C38" w:rsidRPr="007C2C37">
        <w:rPr>
          <w:rFonts w:eastAsia="Times New Roman" w:cs="Times New Roman"/>
          <w:szCs w:val="22"/>
          <w:lang w:val="sq-AL" w:bidi="ar-SA"/>
        </w:rPr>
        <w:t>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CC1C38" w:rsidRPr="007C2C37">
        <w:rPr>
          <w:rFonts w:eastAsia="Times New Roman" w:cs="Times New Roman"/>
          <w:szCs w:val="22"/>
          <w:lang w:val="sq-AL" w:bidi="ar-SA"/>
        </w:rPr>
        <w:t>rcjellin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</w:t>
      </w:r>
      <w:r w:rsidR="00CC1C38" w:rsidRPr="007C2C37">
        <w:rPr>
          <w:rFonts w:eastAsia="Times New Roman" w:cs="Times New Roman"/>
          <w:szCs w:val="22"/>
          <w:lang w:val="sq-AL" w:bidi="ar-SA"/>
        </w:rPr>
        <w:t xml:space="preserve">online 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pretendimet </w:t>
      </w:r>
      <w:r w:rsidR="00CC1C38" w:rsidRPr="007C2C37">
        <w:rPr>
          <w:rFonts w:eastAsia="Times New Roman" w:cs="Times New Roman"/>
          <w:szCs w:val="22"/>
          <w:lang w:val="sq-AL" w:bidi="ar-SA"/>
        </w:rPr>
        <w:t xml:space="preserve"> e </w:t>
      </w:r>
      <w:r w:rsidR="00902D23" w:rsidRPr="007C2C37">
        <w:rPr>
          <w:rFonts w:eastAsia="Times New Roman" w:cs="Times New Roman"/>
          <w:szCs w:val="22"/>
          <w:lang w:val="sq-AL" w:bidi="ar-SA"/>
        </w:rPr>
        <w:t>qytetarëve në sistemin gjyqësor së bashku me një numër angazhime</w:t>
      </w:r>
      <w:r w:rsidR="00CC1C38" w:rsidRPr="007C2C37">
        <w:rPr>
          <w:rFonts w:eastAsia="Times New Roman" w:cs="Times New Roman"/>
          <w:szCs w:val="22"/>
          <w:lang w:val="sq-AL" w:bidi="ar-SA"/>
        </w:rPr>
        <w:t>sh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të tjera si e-akte</w:t>
      </w:r>
      <w:r w:rsidR="00CC1C38" w:rsidRPr="007C2C37">
        <w:rPr>
          <w:rFonts w:eastAsia="Times New Roman" w:cs="Times New Roman"/>
          <w:szCs w:val="22"/>
          <w:lang w:val="sq-AL" w:bidi="ar-SA"/>
        </w:rPr>
        <w:t>t</w:t>
      </w:r>
      <w:r w:rsidR="00902D23" w:rsidRPr="007C2C37">
        <w:rPr>
          <w:rFonts w:eastAsia="Times New Roman" w:cs="Times New Roman"/>
          <w:szCs w:val="22"/>
          <w:lang w:val="sq-AL" w:bidi="ar-SA"/>
        </w:rPr>
        <w:t>, e-prokurime</w:t>
      </w:r>
      <w:r w:rsidR="00CC1C38" w:rsidRPr="007C2C37">
        <w:rPr>
          <w:rFonts w:eastAsia="Times New Roman" w:cs="Times New Roman"/>
          <w:szCs w:val="22"/>
          <w:lang w:val="sq-AL" w:bidi="ar-SA"/>
        </w:rPr>
        <w:t>t</w:t>
      </w:r>
      <w:r w:rsidR="00902D23" w:rsidRPr="007C2C37">
        <w:rPr>
          <w:rFonts w:eastAsia="Times New Roman" w:cs="Times New Roman"/>
          <w:szCs w:val="22"/>
          <w:lang w:val="sq-AL" w:bidi="ar-SA"/>
        </w:rPr>
        <w:t>, e-procedura</w:t>
      </w:r>
      <w:r w:rsidR="00CC1C38" w:rsidRPr="007C2C37">
        <w:rPr>
          <w:rFonts w:eastAsia="Times New Roman" w:cs="Times New Roman"/>
          <w:szCs w:val="22"/>
          <w:lang w:val="sq-AL" w:bidi="ar-SA"/>
        </w:rPr>
        <w:t>t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koncesionare, di</w:t>
      </w:r>
      <w:r w:rsidR="00CC1C38" w:rsidRPr="007C2C37">
        <w:rPr>
          <w:rFonts w:eastAsia="Times New Roman" w:cs="Times New Roman"/>
          <w:szCs w:val="22"/>
          <w:lang w:val="sq-AL" w:bidi="ar-SA"/>
        </w:rPr>
        <w:t>gj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italizimin e regjistrit të noterisë, </w:t>
      </w:r>
      <w:r w:rsidR="00CC1C38" w:rsidRPr="007C2C37">
        <w:rPr>
          <w:rFonts w:eastAsia="Times New Roman" w:cs="Times New Roman"/>
          <w:szCs w:val="22"/>
          <w:lang w:val="sq-AL" w:bidi="ar-SA"/>
        </w:rPr>
        <w:t>kontrollin e pun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CC1C38" w:rsidRPr="007C2C37">
        <w:rPr>
          <w:rFonts w:eastAsia="Times New Roman" w:cs="Times New Roman"/>
          <w:szCs w:val="22"/>
          <w:lang w:val="sq-AL" w:bidi="ar-SA"/>
        </w:rPr>
        <w:t>s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</w:t>
      </w:r>
      <w:r w:rsidR="00CC1C38" w:rsidRPr="007C2C37">
        <w:rPr>
          <w:rFonts w:eastAsia="Times New Roman" w:cs="Times New Roman"/>
          <w:szCs w:val="22"/>
          <w:lang w:val="sq-AL" w:bidi="ar-SA"/>
        </w:rPr>
        <w:t>dhe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ank</w:t>
      </w:r>
      <w:r w:rsidR="00CC1C38" w:rsidRPr="007C2C37">
        <w:rPr>
          <w:rFonts w:eastAsia="Times New Roman" w:cs="Times New Roman"/>
          <w:szCs w:val="22"/>
          <w:lang w:val="sq-AL" w:bidi="ar-SA"/>
        </w:rPr>
        <w:t>imimet</w:t>
      </w:r>
      <w:r w:rsidR="00902D23" w:rsidRPr="007C2C37">
        <w:rPr>
          <w:rFonts w:eastAsia="Times New Roman" w:cs="Times New Roman"/>
          <w:szCs w:val="22"/>
          <w:lang w:val="sq-AL" w:bidi="ar-SA"/>
        </w:rPr>
        <w:t xml:space="preserve"> online.</w:t>
      </w:r>
    </w:p>
    <w:p w:rsidR="00D86DE8" w:rsidRPr="007C2C37" w:rsidRDefault="00D86DE8" w:rsidP="00D03A1B">
      <w:pPr>
        <w:rPr>
          <w:szCs w:val="22"/>
        </w:rPr>
      </w:pPr>
    </w:p>
    <w:p w:rsidR="005218D3" w:rsidRDefault="005218D3" w:rsidP="006C5770">
      <w:pPr>
        <w:pStyle w:val="CommentText"/>
        <w:rPr>
          <w:rFonts w:asciiTheme="minorHAnsi" w:eastAsiaTheme="minorEastAsia" w:hAnsiTheme="minorHAnsi" w:cstheme="minorBidi"/>
          <w:lang w:bidi="en-US"/>
        </w:rPr>
      </w:pPr>
    </w:p>
    <w:p w:rsidR="005218D3" w:rsidRPr="007C2C37" w:rsidRDefault="005218D3" w:rsidP="005B7962">
      <w:pPr>
        <w:rPr>
          <w:szCs w:val="22"/>
          <w:lang w:val="sq-AL"/>
        </w:rPr>
      </w:pPr>
      <w:r w:rsidRPr="007C2C37">
        <w:rPr>
          <w:szCs w:val="22"/>
          <w:lang w:val="sq-AL"/>
        </w:rPr>
        <w:lastRenderedPageBreak/>
        <w:t>Konsultimet</w:t>
      </w:r>
      <w:r w:rsidR="00902D23" w:rsidRPr="007C2C37">
        <w:rPr>
          <w:szCs w:val="22"/>
          <w:lang w:val="sq-AL"/>
        </w:rPr>
        <w:t xml:space="preserve"> dhe reagime nga </w:t>
      </w:r>
      <w:r w:rsidRPr="007C2C37">
        <w:rPr>
          <w:szCs w:val="22"/>
          <w:lang w:val="sq-AL"/>
        </w:rPr>
        <w:t xml:space="preserve">aktorët </w:t>
      </w:r>
      <w:r w:rsidR="00902D23" w:rsidRPr="007C2C37">
        <w:rPr>
          <w:szCs w:val="22"/>
          <w:lang w:val="sq-AL"/>
        </w:rPr>
        <w:t xml:space="preserve">jo- qeveritare </w:t>
      </w:r>
      <w:r w:rsidRPr="007C2C37">
        <w:rPr>
          <w:szCs w:val="22"/>
          <w:lang w:val="sq-AL"/>
        </w:rPr>
        <w:t>u mor</w:t>
      </w:r>
      <w:r w:rsidR="00035F50">
        <w:rPr>
          <w:szCs w:val="22"/>
          <w:lang w:val="sq-AL"/>
        </w:rPr>
        <w:t>ë</w:t>
      </w:r>
      <w:r w:rsidRPr="007C2C37">
        <w:rPr>
          <w:szCs w:val="22"/>
          <w:lang w:val="sq-AL"/>
        </w:rPr>
        <w:t>n</w:t>
      </w:r>
      <w:r w:rsidR="00902D23" w:rsidRPr="007C2C37">
        <w:rPr>
          <w:szCs w:val="22"/>
          <w:lang w:val="sq-AL"/>
        </w:rPr>
        <w:t xml:space="preserve"> gjatë zbatimit të disa angazhimeve . Gjatë procesit të zbatimit</w:t>
      </w:r>
      <w:r w:rsidRPr="007C2C37">
        <w:rPr>
          <w:szCs w:val="22"/>
          <w:lang w:val="sq-AL"/>
        </w:rPr>
        <w:t>,</w:t>
      </w:r>
      <w:r w:rsidR="00902D23" w:rsidRPr="007C2C37">
        <w:rPr>
          <w:szCs w:val="22"/>
          <w:lang w:val="sq-AL"/>
        </w:rPr>
        <w:t xml:space="preserve"> </w:t>
      </w:r>
      <w:r w:rsidRPr="007C2C37">
        <w:rPr>
          <w:szCs w:val="22"/>
          <w:lang w:val="sq-AL"/>
        </w:rPr>
        <w:t xml:space="preserve">u organizuan online </w:t>
      </w:r>
      <w:r w:rsidR="00902D23" w:rsidRPr="007C2C37">
        <w:rPr>
          <w:szCs w:val="22"/>
          <w:lang w:val="sq-AL"/>
        </w:rPr>
        <w:t>konsultimet e mëposhtme</w:t>
      </w:r>
      <w:r w:rsidRPr="007C2C37">
        <w:rPr>
          <w:szCs w:val="22"/>
          <w:lang w:val="sq-AL"/>
        </w:rPr>
        <w:t>:</w:t>
      </w:r>
    </w:p>
    <w:p w:rsidR="005218D3" w:rsidRPr="007C2C37" w:rsidRDefault="00902D23" w:rsidP="005218D3">
      <w:pPr>
        <w:pStyle w:val="ListParagraph"/>
        <w:numPr>
          <w:ilvl w:val="0"/>
          <w:numId w:val="27"/>
        </w:numPr>
        <w:rPr>
          <w:szCs w:val="22"/>
        </w:rPr>
      </w:pPr>
      <w:r w:rsidRPr="007C2C37">
        <w:rPr>
          <w:szCs w:val="22"/>
          <w:lang w:val="sq-AL"/>
        </w:rPr>
        <w:t>Një tryezë e rrumbullakët nga Agjencia e Prokurimit Publik me Shoqatën Shqiptare të Teknologji</w:t>
      </w:r>
      <w:r w:rsidR="005218D3" w:rsidRPr="007C2C37">
        <w:rPr>
          <w:szCs w:val="22"/>
          <w:lang w:val="sq-AL"/>
        </w:rPr>
        <w:t>së së Informacionit ( AITA ) .</w:t>
      </w:r>
    </w:p>
    <w:p w:rsidR="005218D3" w:rsidRPr="007C2C37" w:rsidRDefault="00902D23" w:rsidP="005218D3">
      <w:pPr>
        <w:pStyle w:val="ListParagraph"/>
        <w:numPr>
          <w:ilvl w:val="0"/>
          <w:numId w:val="27"/>
        </w:numPr>
        <w:rPr>
          <w:szCs w:val="22"/>
        </w:rPr>
      </w:pPr>
      <w:r w:rsidRPr="007C2C37">
        <w:rPr>
          <w:szCs w:val="22"/>
          <w:lang w:val="sq-AL"/>
        </w:rPr>
        <w:t xml:space="preserve">E- Punësimi u ndihmua dhe </w:t>
      </w:r>
      <w:r w:rsidR="005218D3" w:rsidRPr="007C2C37">
        <w:rPr>
          <w:szCs w:val="22"/>
          <w:lang w:val="sq-AL"/>
        </w:rPr>
        <w:t>u</w:t>
      </w:r>
      <w:r w:rsidRPr="007C2C37">
        <w:rPr>
          <w:szCs w:val="22"/>
          <w:lang w:val="sq-AL"/>
        </w:rPr>
        <w:t xml:space="preserve"> mbikqy</w:t>
      </w:r>
      <w:r w:rsidR="005218D3" w:rsidRPr="007C2C37">
        <w:rPr>
          <w:szCs w:val="22"/>
          <w:lang w:val="sq-AL"/>
        </w:rPr>
        <w:t>r</w:t>
      </w:r>
      <w:r w:rsidRPr="007C2C37">
        <w:rPr>
          <w:szCs w:val="22"/>
          <w:lang w:val="sq-AL"/>
        </w:rPr>
        <w:t xml:space="preserve"> nga Shërbimi Publik i Punësimit </w:t>
      </w:r>
      <w:r w:rsidR="005218D3" w:rsidRPr="007C2C37">
        <w:rPr>
          <w:szCs w:val="22"/>
          <w:lang w:val="sq-AL"/>
        </w:rPr>
        <w:t>Suedez</w:t>
      </w:r>
      <w:r w:rsidRPr="007C2C37">
        <w:rPr>
          <w:szCs w:val="22"/>
          <w:lang w:val="sq-AL"/>
        </w:rPr>
        <w:t xml:space="preserve"> nën përgjegjësinë e </w:t>
      </w:r>
      <w:r w:rsidR="005218D3" w:rsidRPr="007C2C37">
        <w:rPr>
          <w:szCs w:val="22"/>
          <w:lang w:val="sq-AL"/>
        </w:rPr>
        <w:t>plotë të Ministrisë së Punës .</w:t>
      </w:r>
    </w:p>
    <w:p w:rsidR="007C2C37" w:rsidRPr="007C2C37" w:rsidRDefault="00902D23" w:rsidP="007C2C37">
      <w:pPr>
        <w:pStyle w:val="ListParagraph"/>
        <w:numPr>
          <w:ilvl w:val="0"/>
          <w:numId w:val="27"/>
        </w:numPr>
        <w:rPr>
          <w:szCs w:val="22"/>
        </w:rPr>
      </w:pPr>
      <w:r w:rsidRPr="007C2C37">
        <w:rPr>
          <w:szCs w:val="22"/>
          <w:lang w:val="sq-AL"/>
        </w:rPr>
        <w:t>Ministria për Inovacionin dhe TIK pun</w:t>
      </w:r>
      <w:r w:rsidR="005218D3" w:rsidRPr="007C2C37">
        <w:rPr>
          <w:szCs w:val="22"/>
          <w:lang w:val="sq-AL"/>
        </w:rPr>
        <w:t>oi</w:t>
      </w:r>
      <w:r w:rsidRPr="007C2C37">
        <w:rPr>
          <w:szCs w:val="22"/>
          <w:lang w:val="sq-AL"/>
        </w:rPr>
        <w:t xml:space="preserve"> për të hartu</w:t>
      </w:r>
      <w:r w:rsidR="005218D3" w:rsidRPr="007C2C37">
        <w:rPr>
          <w:szCs w:val="22"/>
          <w:lang w:val="sq-AL"/>
        </w:rPr>
        <w:t>ar një ligj të ri mbi " Njoftimet</w:t>
      </w:r>
      <w:r w:rsidRPr="007C2C37">
        <w:rPr>
          <w:szCs w:val="22"/>
          <w:lang w:val="sq-AL"/>
        </w:rPr>
        <w:t xml:space="preserve"> dhe konsultim</w:t>
      </w:r>
      <w:r w:rsidR="005218D3" w:rsidRPr="007C2C37">
        <w:rPr>
          <w:szCs w:val="22"/>
          <w:lang w:val="sq-AL"/>
        </w:rPr>
        <w:t>et publike</w:t>
      </w:r>
      <w:r w:rsidRPr="007C2C37">
        <w:rPr>
          <w:szCs w:val="22"/>
          <w:lang w:val="sq-AL"/>
        </w:rPr>
        <w:t xml:space="preserve">" në </w:t>
      </w:r>
      <w:r w:rsidR="005218D3" w:rsidRPr="007C2C37">
        <w:rPr>
          <w:szCs w:val="22"/>
          <w:lang w:val="sq-AL"/>
        </w:rPr>
        <w:t>bashk</w:t>
      </w:r>
      <w:r w:rsidR="00035F50">
        <w:rPr>
          <w:szCs w:val="22"/>
          <w:lang w:val="sq-AL"/>
        </w:rPr>
        <w:t>ë</w:t>
      </w:r>
      <w:r w:rsidR="005218D3" w:rsidRPr="007C2C37">
        <w:rPr>
          <w:szCs w:val="22"/>
          <w:lang w:val="sq-AL"/>
        </w:rPr>
        <w:t>punim</w:t>
      </w:r>
      <w:r w:rsidRPr="007C2C37">
        <w:rPr>
          <w:szCs w:val="22"/>
          <w:lang w:val="sq-AL"/>
        </w:rPr>
        <w:t xml:space="preserve"> të ngushtë me komunitetin </w:t>
      </w:r>
      <w:r w:rsidR="005218D3" w:rsidRPr="007C2C37">
        <w:rPr>
          <w:szCs w:val="22"/>
          <w:lang w:val="sq-AL"/>
        </w:rPr>
        <w:t xml:space="preserve">e </w:t>
      </w:r>
      <w:r w:rsidRPr="007C2C37">
        <w:rPr>
          <w:szCs w:val="22"/>
          <w:lang w:val="sq-AL"/>
        </w:rPr>
        <w:t>OSHC-ve dhe Avokatin e Popullit</w:t>
      </w:r>
      <w:r w:rsidR="005218D3" w:rsidRPr="007C2C37">
        <w:rPr>
          <w:szCs w:val="22"/>
          <w:lang w:val="sq-AL"/>
        </w:rPr>
        <w:t>.</w:t>
      </w:r>
      <w:r w:rsidR="007C2C37">
        <w:rPr>
          <w:szCs w:val="22"/>
          <w:lang w:val="sq-AL"/>
        </w:rPr>
        <w:t xml:space="preserve"> </w:t>
      </w:r>
    </w:p>
    <w:p w:rsidR="007C2C37" w:rsidRDefault="00B477A5" w:rsidP="007C2C37">
      <w:pPr>
        <w:rPr>
          <w:szCs w:val="22"/>
          <w:lang w:val="sq-AL"/>
        </w:rPr>
      </w:pPr>
      <w:r>
        <w:rPr>
          <w:szCs w:val="22"/>
          <w:lang w:val="sq-AL"/>
        </w:rPr>
        <w:t>U arrit</w:t>
      </w:r>
      <w:r w:rsidR="00035F50">
        <w:rPr>
          <w:szCs w:val="22"/>
          <w:lang w:val="sq-AL"/>
        </w:rPr>
        <w:t>ë</w:t>
      </w:r>
      <w:r>
        <w:rPr>
          <w:szCs w:val="22"/>
          <w:lang w:val="sq-AL"/>
        </w:rPr>
        <w:t>n p</w:t>
      </w:r>
      <w:r w:rsidR="00902D23" w:rsidRPr="007C2C37">
        <w:rPr>
          <w:szCs w:val="22"/>
          <w:lang w:val="sq-AL"/>
        </w:rPr>
        <w:t xml:space="preserve">ërmirësime në lidhje me transparencën </w:t>
      </w:r>
      <w:r>
        <w:rPr>
          <w:szCs w:val="22"/>
          <w:lang w:val="sq-AL"/>
        </w:rPr>
        <w:t>e</w:t>
      </w:r>
      <w:r w:rsidR="007C2C37">
        <w:rPr>
          <w:szCs w:val="22"/>
          <w:lang w:val="sq-AL"/>
        </w:rPr>
        <w:t xml:space="preserve"> buxhet</w:t>
      </w:r>
      <w:r>
        <w:rPr>
          <w:szCs w:val="22"/>
          <w:lang w:val="sq-AL"/>
        </w:rPr>
        <w:t>it, dhe tashm</w:t>
      </w:r>
      <w:r w:rsidR="00035F50">
        <w:rPr>
          <w:szCs w:val="22"/>
          <w:lang w:val="sq-AL"/>
        </w:rPr>
        <w:t>ë</w:t>
      </w:r>
      <w:r>
        <w:rPr>
          <w:szCs w:val="22"/>
          <w:lang w:val="sq-AL"/>
        </w:rPr>
        <w:t xml:space="preserve"> mund te gjenden te publikuara online t</w:t>
      </w:r>
      <w:r w:rsidR="00902D23" w:rsidRPr="007C2C37">
        <w:rPr>
          <w:szCs w:val="22"/>
          <w:lang w:val="sq-AL"/>
        </w:rPr>
        <w:t>ë gjitha shpenzime</w:t>
      </w:r>
      <w:r>
        <w:rPr>
          <w:szCs w:val="22"/>
          <w:lang w:val="sq-AL"/>
        </w:rPr>
        <w:t>t</w:t>
      </w:r>
      <w:r w:rsidR="00902D23" w:rsidRPr="007C2C37">
        <w:rPr>
          <w:szCs w:val="22"/>
          <w:lang w:val="sq-AL"/>
        </w:rPr>
        <w:t xml:space="preserve"> </w:t>
      </w:r>
      <w:r>
        <w:rPr>
          <w:szCs w:val="22"/>
          <w:lang w:val="sq-AL"/>
        </w:rPr>
        <w:t>ditore</w:t>
      </w:r>
      <w:r w:rsidR="00902D23" w:rsidRPr="007C2C37">
        <w:rPr>
          <w:szCs w:val="22"/>
          <w:lang w:val="sq-AL"/>
        </w:rPr>
        <w:t xml:space="preserve"> </w:t>
      </w:r>
      <w:r w:rsidR="007C2C37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7C2C37">
        <w:rPr>
          <w:szCs w:val="22"/>
          <w:lang w:val="sq-AL"/>
        </w:rPr>
        <w:t xml:space="preserve"> </w:t>
      </w:r>
      <w:r w:rsidR="00902D23" w:rsidRPr="007C2C37">
        <w:rPr>
          <w:szCs w:val="22"/>
          <w:lang w:val="sq-AL"/>
        </w:rPr>
        <w:t>buxhet</w:t>
      </w:r>
      <w:r w:rsidR="007C2C37">
        <w:rPr>
          <w:szCs w:val="22"/>
          <w:lang w:val="sq-AL"/>
        </w:rPr>
        <w:t>it</w:t>
      </w:r>
      <w:r w:rsidR="00902D23" w:rsidRPr="007C2C37">
        <w:rPr>
          <w:szCs w:val="22"/>
          <w:lang w:val="sq-AL"/>
        </w:rPr>
        <w:t xml:space="preserve"> të shtetit</w:t>
      </w:r>
      <w:r w:rsidR="007C2C37">
        <w:rPr>
          <w:szCs w:val="22"/>
          <w:lang w:val="sq-AL"/>
        </w:rPr>
        <w:t>.</w:t>
      </w:r>
    </w:p>
    <w:p w:rsidR="007D1220" w:rsidRPr="007C2C37" w:rsidRDefault="00902D23" w:rsidP="007C2C37">
      <w:pPr>
        <w:rPr>
          <w:szCs w:val="22"/>
        </w:rPr>
      </w:pPr>
      <w:r w:rsidRPr="007C2C37">
        <w:rPr>
          <w:szCs w:val="22"/>
          <w:lang w:val="sq-AL"/>
        </w:rPr>
        <w:t>Përsa</w:t>
      </w:r>
      <w:r w:rsidR="0057385E">
        <w:rPr>
          <w:szCs w:val="22"/>
          <w:lang w:val="sq-AL"/>
        </w:rPr>
        <w:t xml:space="preserve"> i përket pjesëmarrjes qytetare</w:t>
      </w:r>
      <w:r w:rsidRPr="007C2C37">
        <w:rPr>
          <w:szCs w:val="22"/>
          <w:lang w:val="sq-AL"/>
        </w:rPr>
        <w:t xml:space="preserve">, shumica e </w:t>
      </w:r>
      <w:r w:rsidR="00D370AE" w:rsidRPr="007C2C37">
        <w:rPr>
          <w:szCs w:val="22"/>
          <w:lang w:val="sq-AL"/>
        </w:rPr>
        <w:t>faqe</w:t>
      </w:r>
      <w:r w:rsidR="00D370AE">
        <w:rPr>
          <w:szCs w:val="22"/>
          <w:lang w:val="sq-AL"/>
        </w:rPr>
        <w:t>ve</w:t>
      </w:r>
      <w:r w:rsidR="00D370AE" w:rsidRPr="007C2C37">
        <w:rPr>
          <w:szCs w:val="22"/>
          <w:lang w:val="sq-AL"/>
        </w:rPr>
        <w:t xml:space="preserve"> zyrtare </w:t>
      </w:r>
      <w:r w:rsidR="00D370AE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D370AE">
        <w:rPr>
          <w:szCs w:val="22"/>
          <w:lang w:val="sq-AL"/>
        </w:rPr>
        <w:t xml:space="preserve"> </w:t>
      </w:r>
      <w:r w:rsidRPr="007C2C37">
        <w:rPr>
          <w:szCs w:val="22"/>
          <w:lang w:val="sq-AL"/>
        </w:rPr>
        <w:t>institucioneve</w:t>
      </w:r>
      <w:r w:rsidR="00D370AE">
        <w:rPr>
          <w:szCs w:val="22"/>
          <w:lang w:val="sq-AL"/>
        </w:rPr>
        <w:t xml:space="preserve"> publike ftuan </w:t>
      </w:r>
      <w:r w:rsidR="0057385E">
        <w:rPr>
          <w:szCs w:val="22"/>
          <w:lang w:val="sq-AL"/>
        </w:rPr>
        <w:t>dhe arrit</w:t>
      </w:r>
      <w:r w:rsidR="00035F50">
        <w:rPr>
          <w:szCs w:val="22"/>
          <w:lang w:val="sq-AL"/>
        </w:rPr>
        <w:t>ë</w:t>
      </w:r>
      <w:r w:rsidR="0057385E">
        <w:rPr>
          <w:szCs w:val="22"/>
          <w:lang w:val="sq-AL"/>
        </w:rPr>
        <w:t xml:space="preserve">n </w:t>
      </w:r>
      <w:r w:rsidRPr="007C2C37">
        <w:rPr>
          <w:szCs w:val="22"/>
          <w:lang w:val="sq-AL"/>
        </w:rPr>
        <w:t xml:space="preserve">në </w:t>
      </w:r>
      <w:r w:rsidR="00D370AE">
        <w:rPr>
          <w:szCs w:val="22"/>
          <w:lang w:val="sq-AL"/>
        </w:rPr>
        <w:t>m</w:t>
      </w:r>
      <w:r w:rsidR="00035F50">
        <w:rPr>
          <w:szCs w:val="22"/>
          <w:lang w:val="sq-AL"/>
        </w:rPr>
        <w:t>ë</w:t>
      </w:r>
      <w:r w:rsidR="00D370AE">
        <w:rPr>
          <w:szCs w:val="22"/>
          <w:lang w:val="sq-AL"/>
        </w:rPr>
        <w:t>nyr</w:t>
      </w:r>
      <w:r w:rsidR="00035F50">
        <w:rPr>
          <w:szCs w:val="22"/>
          <w:lang w:val="sq-AL"/>
        </w:rPr>
        <w:t>ë</w:t>
      </w:r>
      <w:r w:rsidR="00D370AE">
        <w:rPr>
          <w:szCs w:val="22"/>
          <w:lang w:val="sq-AL"/>
        </w:rPr>
        <w:t xml:space="preserve"> t</w:t>
      </w:r>
      <w:r w:rsidR="00035F50">
        <w:rPr>
          <w:szCs w:val="22"/>
          <w:lang w:val="sq-AL"/>
        </w:rPr>
        <w:t>ë</w:t>
      </w:r>
      <w:r w:rsidR="00D370AE">
        <w:rPr>
          <w:szCs w:val="22"/>
          <w:lang w:val="sq-AL"/>
        </w:rPr>
        <w:t xml:space="preserve"> suksesshme </w:t>
      </w:r>
      <w:r w:rsidRPr="007C2C37">
        <w:rPr>
          <w:szCs w:val="22"/>
          <w:lang w:val="sq-AL"/>
        </w:rPr>
        <w:t xml:space="preserve">pjesëmarrjen </w:t>
      </w:r>
      <w:r w:rsidR="0057385E">
        <w:rPr>
          <w:szCs w:val="22"/>
          <w:lang w:val="sq-AL"/>
        </w:rPr>
        <w:t xml:space="preserve">publike </w:t>
      </w:r>
      <w:r w:rsidRPr="007C2C37">
        <w:rPr>
          <w:szCs w:val="22"/>
          <w:lang w:val="sq-AL"/>
        </w:rPr>
        <w:t xml:space="preserve">në </w:t>
      </w:r>
      <w:r w:rsidR="0057385E">
        <w:rPr>
          <w:szCs w:val="22"/>
          <w:lang w:val="sq-AL"/>
        </w:rPr>
        <w:t>faz</w:t>
      </w:r>
      <w:r w:rsidR="00035F50">
        <w:rPr>
          <w:szCs w:val="22"/>
          <w:lang w:val="sq-AL"/>
        </w:rPr>
        <w:t>ë</w:t>
      </w:r>
      <w:r w:rsidR="0057385E">
        <w:rPr>
          <w:szCs w:val="22"/>
          <w:lang w:val="sq-AL"/>
        </w:rPr>
        <w:t xml:space="preserve">n e planifikimit/ </w:t>
      </w:r>
      <w:r w:rsidRPr="007C2C37">
        <w:rPr>
          <w:szCs w:val="22"/>
          <w:lang w:val="sq-AL"/>
        </w:rPr>
        <w:t>programimit .</w:t>
      </w:r>
    </w:p>
    <w:p w:rsidR="008F17E2" w:rsidRPr="007C2C37" w:rsidRDefault="0089127F" w:rsidP="008F17E2">
      <w:pPr>
        <w:pStyle w:val="Heading2"/>
      </w:pPr>
      <w:bookmarkStart w:id="35" w:name="_Toc369107814"/>
      <w:bookmarkStart w:id="36" w:name="_Toc369160457"/>
      <w:bookmarkStart w:id="37" w:name="_Toc370800274"/>
      <w:r w:rsidRPr="007C2C37">
        <w:t>4.2</w:t>
      </w:r>
      <w:r w:rsidR="008F17E2" w:rsidRPr="007C2C37">
        <w:t xml:space="preserve"> </w:t>
      </w:r>
      <w:bookmarkEnd w:id="35"/>
      <w:bookmarkEnd w:id="36"/>
      <w:r w:rsidR="00666CB1">
        <w:t>ANGAZHIMET, SFIDAT DHE STATISTIKA</w:t>
      </w:r>
      <w:bookmarkEnd w:id="37"/>
    </w:p>
    <w:p w:rsidR="00271889" w:rsidRPr="007C2C37" w:rsidRDefault="00902D23" w:rsidP="008D41A3">
      <w:pPr>
        <w:rPr>
          <w:szCs w:val="22"/>
        </w:rPr>
      </w:pPr>
      <w:r w:rsidRPr="007C2C37">
        <w:rPr>
          <w:rStyle w:val="hps"/>
          <w:szCs w:val="22"/>
          <w:lang w:val="sq-AL"/>
        </w:rPr>
        <w:t>Angazhimet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e Qeverisë Shqiptare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adres</w:t>
      </w:r>
      <w:r w:rsidR="0096016C">
        <w:rPr>
          <w:rStyle w:val="hps"/>
          <w:szCs w:val="22"/>
          <w:lang w:val="sq-AL"/>
        </w:rPr>
        <w:t>uan</w:t>
      </w:r>
      <w:r w:rsidRPr="007C2C37">
        <w:rPr>
          <w:szCs w:val="22"/>
          <w:lang w:val="sq-AL"/>
        </w:rPr>
        <w:t xml:space="preserve"> </w:t>
      </w:r>
      <w:r w:rsidR="0096016C" w:rsidRPr="007C2C37">
        <w:rPr>
          <w:rStyle w:val="hps"/>
          <w:szCs w:val="22"/>
          <w:lang w:val="sq-AL"/>
        </w:rPr>
        <w:t xml:space="preserve">kryesisht </w:t>
      </w:r>
      <w:r w:rsidRPr="007C2C37">
        <w:rPr>
          <w:rStyle w:val="hps"/>
          <w:szCs w:val="22"/>
          <w:lang w:val="sq-AL"/>
        </w:rPr>
        <w:t>tre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Sfidat</w:t>
      </w:r>
      <w:r w:rsidRPr="007C2C37">
        <w:rPr>
          <w:szCs w:val="22"/>
          <w:lang w:val="sq-AL"/>
        </w:rPr>
        <w:t xml:space="preserve"> </w:t>
      </w:r>
      <w:r w:rsidR="0096016C">
        <w:rPr>
          <w:rStyle w:val="hps"/>
          <w:szCs w:val="22"/>
          <w:lang w:val="sq-AL"/>
        </w:rPr>
        <w:t>Kryesore t</w:t>
      </w:r>
      <w:r w:rsidR="00035F50">
        <w:rPr>
          <w:rStyle w:val="hps"/>
          <w:szCs w:val="22"/>
          <w:lang w:val="sq-AL"/>
        </w:rPr>
        <w:t>ë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OGP</w:t>
      </w:r>
      <w:r w:rsidRPr="007C2C37">
        <w:rPr>
          <w:szCs w:val="22"/>
          <w:lang w:val="sq-AL"/>
        </w:rPr>
        <w:t xml:space="preserve">: </w:t>
      </w:r>
      <w:r w:rsidRPr="007C2C37">
        <w:rPr>
          <w:rStyle w:val="hps"/>
          <w:szCs w:val="22"/>
          <w:lang w:val="sq-AL"/>
        </w:rPr>
        <w:t>Rritj</w:t>
      </w:r>
      <w:r w:rsidR="0096016C">
        <w:rPr>
          <w:rStyle w:val="hps"/>
          <w:szCs w:val="22"/>
          <w:lang w:val="sq-AL"/>
        </w:rPr>
        <w:t>en e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integriteti</w:t>
      </w:r>
      <w:r w:rsidR="0096016C">
        <w:rPr>
          <w:rStyle w:val="hps"/>
          <w:szCs w:val="22"/>
          <w:lang w:val="sq-AL"/>
        </w:rPr>
        <w:t>t</w:t>
      </w:r>
      <w:r w:rsidRPr="007C2C37">
        <w:rPr>
          <w:rStyle w:val="hps"/>
          <w:szCs w:val="22"/>
          <w:lang w:val="sq-AL"/>
        </w:rPr>
        <w:t xml:space="preserve"> publik</w:t>
      </w:r>
      <w:r w:rsidRPr="007C2C37">
        <w:rPr>
          <w:szCs w:val="22"/>
          <w:lang w:val="sq-AL"/>
        </w:rPr>
        <w:t xml:space="preserve">, </w:t>
      </w:r>
      <w:r w:rsidRPr="007C2C37">
        <w:rPr>
          <w:rStyle w:val="hps"/>
          <w:szCs w:val="22"/>
          <w:lang w:val="sq-AL"/>
        </w:rPr>
        <w:t>përmirësimin e shërbimeve publike</w:t>
      </w:r>
      <w:r w:rsidRPr="007C2C37">
        <w:rPr>
          <w:szCs w:val="22"/>
          <w:lang w:val="sq-AL"/>
        </w:rPr>
        <w:t xml:space="preserve">, </w:t>
      </w:r>
      <w:r w:rsidRPr="007C2C37">
        <w:rPr>
          <w:rStyle w:val="hps"/>
          <w:szCs w:val="22"/>
          <w:lang w:val="sq-AL"/>
        </w:rPr>
        <w:t>dhe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menaxhimin e burimeve publike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në mënyrë më efektive</w:t>
      </w:r>
      <w:r w:rsidRPr="007C2C37">
        <w:rPr>
          <w:szCs w:val="22"/>
          <w:lang w:val="sq-AL"/>
        </w:rPr>
        <w:t xml:space="preserve">. </w:t>
      </w:r>
      <w:r w:rsidR="0096016C">
        <w:rPr>
          <w:rStyle w:val="hps"/>
          <w:szCs w:val="22"/>
          <w:lang w:val="sq-AL"/>
        </w:rPr>
        <w:t>N</w:t>
      </w:r>
      <w:r w:rsidR="0096016C" w:rsidRPr="007C2C37">
        <w:rPr>
          <w:rStyle w:val="hps"/>
          <w:szCs w:val="22"/>
          <w:lang w:val="sq-AL"/>
        </w:rPr>
        <w:t>ë</w:t>
      </w:r>
      <w:r w:rsidR="0096016C" w:rsidRPr="007C2C37">
        <w:rPr>
          <w:szCs w:val="22"/>
          <w:lang w:val="sq-AL"/>
        </w:rPr>
        <w:t xml:space="preserve"> </w:t>
      </w:r>
      <w:r w:rsidR="0096016C" w:rsidRPr="007C2C37">
        <w:rPr>
          <w:rStyle w:val="hps"/>
          <w:szCs w:val="22"/>
          <w:lang w:val="sq-AL"/>
        </w:rPr>
        <w:t>Tabelën 5</w:t>
      </w:r>
      <w:r w:rsidR="0096016C" w:rsidRPr="007C2C37">
        <w:rPr>
          <w:szCs w:val="22"/>
          <w:lang w:val="sq-AL"/>
        </w:rPr>
        <w:t xml:space="preserve">, </w:t>
      </w:r>
      <w:r w:rsidR="0096016C" w:rsidRPr="007C2C37">
        <w:rPr>
          <w:rStyle w:val="hps"/>
          <w:szCs w:val="22"/>
          <w:lang w:val="sq-AL"/>
        </w:rPr>
        <w:t>Realizimi</w:t>
      </w:r>
      <w:r w:rsidR="0096016C">
        <w:rPr>
          <w:rStyle w:val="hps"/>
          <w:szCs w:val="22"/>
          <w:lang w:val="sq-AL"/>
        </w:rPr>
        <w:t xml:space="preserve"> i</w:t>
      </w:r>
      <w:r w:rsidR="0096016C" w:rsidRPr="007C2C37">
        <w:rPr>
          <w:szCs w:val="22"/>
          <w:lang w:val="sq-AL"/>
        </w:rPr>
        <w:t xml:space="preserve"> Angazhime</w:t>
      </w:r>
      <w:r w:rsidR="0096016C">
        <w:rPr>
          <w:szCs w:val="22"/>
          <w:lang w:val="sq-AL"/>
        </w:rPr>
        <w:t>ve</w:t>
      </w:r>
      <w:r w:rsidR="0096016C" w:rsidRPr="007C2C37">
        <w:rPr>
          <w:szCs w:val="22"/>
          <w:lang w:val="sq-AL"/>
        </w:rPr>
        <w:t xml:space="preserve"> </w:t>
      </w:r>
      <w:r w:rsidR="0096016C" w:rsidRPr="007C2C37">
        <w:rPr>
          <w:rStyle w:val="hps"/>
          <w:szCs w:val="22"/>
          <w:lang w:val="sq-AL"/>
        </w:rPr>
        <w:t>për secil</w:t>
      </w:r>
      <w:r w:rsidR="00035F50">
        <w:rPr>
          <w:rStyle w:val="hps"/>
          <w:szCs w:val="22"/>
          <w:lang w:val="sq-AL"/>
        </w:rPr>
        <w:t>ë</w:t>
      </w:r>
      <w:r w:rsidR="0096016C" w:rsidRPr="007C2C37">
        <w:rPr>
          <w:rStyle w:val="hps"/>
          <w:szCs w:val="22"/>
          <w:lang w:val="sq-AL"/>
        </w:rPr>
        <w:t>n</w:t>
      </w:r>
      <w:r w:rsidR="0096016C" w:rsidRPr="007C2C37">
        <w:rPr>
          <w:szCs w:val="22"/>
          <w:lang w:val="sq-AL"/>
        </w:rPr>
        <w:t xml:space="preserve"> </w:t>
      </w:r>
      <w:r w:rsidR="0096016C">
        <w:rPr>
          <w:rStyle w:val="hps"/>
          <w:szCs w:val="22"/>
          <w:lang w:val="sq-AL"/>
        </w:rPr>
        <w:t>Sfid</w:t>
      </w:r>
      <w:r w:rsidR="00035F50">
        <w:rPr>
          <w:rStyle w:val="hps"/>
          <w:szCs w:val="22"/>
          <w:lang w:val="sq-AL"/>
        </w:rPr>
        <w:t>ë</w:t>
      </w:r>
      <w:r w:rsidR="0096016C">
        <w:rPr>
          <w:rStyle w:val="hps"/>
          <w:szCs w:val="22"/>
          <w:lang w:val="sq-AL"/>
        </w:rPr>
        <w:t xml:space="preserve">, </w:t>
      </w:r>
      <w:r w:rsidR="0096016C" w:rsidRPr="007C2C37">
        <w:rPr>
          <w:rStyle w:val="hps"/>
          <w:szCs w:val="22"/>
          <w:lang w:val="sq-AL"/>
        </w:rPr>
        <w:t xml:space="preserve"> </w:t>
      </w:r>
      <w:r w:rsidR="0096016C">
        <w:rPr>
          <w:rStyle w:val="hps"/>
          <w:szCs w:val="22"/>
          <w:lang w:val="sq-AL"/>
        </w:rPr>
        <w:t xml:space="preserve">gjendet </w:t>
      </w:r>
      <w:r w:rsidRPr="007C2C37">
        <w:rPr>
          <w:rStyle w:val="hps"/>
          <w:szCs w:val="22"/>
          <w:lang w:val="sq-AL"/>
        </w:rPr>
        <w:t xml:space="preserve"> përmbledhj</w:t>
      </w:r>
      <w:r w:rsidR="0096016C">
        <w:rPr>
          <w:rStyle w:val="hps"/>
          <w:szCs w:val="22"/>
          <w:lang w:val="sq-AL"/>
        </w:rPr>
        <w:t>a</w:t>
      </w:r>
      <w:r w:rsidRPr="007C2C37">
        <w:rPr>
          <w:rStyle w:val="hps"/>
          <w:szCs w:val="22"/>
          <w:lang w:val="sq-AL"/>
        </w:rPr>
        <w:t xml:space="preserve"> e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progresit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për zbatimin e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këtyre angazhimeve</w:t>
      </w:r>
      <w:r w:rsidRPr="007C2C37">
        <w:rPr>
          <w:szCs w:val="22"/>
          <w:lang w:val="sq-AL"/>
        </w:rPr>
        <w:t xml:space="preserve"> </w:t>
      </w:r>
      <w:r w:rsidR="0096016C">
        <w:rPr>
          <w:rStyle w:val="hps"/>
          <w:szCs w:val="22"/>
          <w:lang w:val="sq-AL"/>
        </w:rPr>
        <w:t xml:space="preserve">deri </w:t>
      </w:r>
      <w:r w:rsidRPr="007C2C37">
        <w:rPr>
          <w:rStyle w:val="hps"/>
          <w:szCs w:val="22"/>
          <w:lang w:val="sq-AL"/>
        </w:rPr>
        <w:t>më 30 Shtator</w:t>
      </w:r>
      <w:r w:rsidRPr="007C2C37">
        <w:rPr>
          <w:szCs w:val="22"/>
          <w:lang w:val="sq-AL"/>
        </w:rPr>
        <w:t xml:space="preserve"> </w:t>
      </w:r>
      <w:r w:rsidRPr="007C2C37">
        <w:rPr>
          <w:rStyle w:val="hps"/>
          <w:szCs w:val="22"/>
          <w:lang w:val="sq-AL"/>
        </w:rPr>
        <w:t>2013</w:t>
      </w:r>
      <w:r w:rsidR="0096016C">
        <w:rPr>
          <w:szCs w:val="22"/>
          <w:lang w:val="sq-AL"/>
        </w:rPr>
        <w:t>.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1530"/>
        <w:gridCol w:w="1450"/>
        <w:gridCol w:w="1700"/>
        <w:gridCol w:w="999"/>
        <w:gridCol w:w="1521"/>
      </w:tblGrid>
      <w:tr w:rsidR="00271889" w:rsidRPr="007C2C37" w:rsidTr="00CA2FDB">
        <w:trPr>
          <w:trHeight w:val="600"/>
        </w:trPr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CA2FDB" w:rsidP="00567D5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Sfidat kryesore te O</w:t>
            </w:r>
            <w:r w:rsidR="00567D5A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G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G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271889" w:rsidRPr="007C2C37" w:rsidRDefault="00CA2FDB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Angazhimet </w:t>
            </w:r>
            <w:r w:rsidR="00F61E6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 planifikuara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567D5A" w:rsidP="00567D5A">
            <w:pPr>
              <w:spacing w:before="0" w:after="0" w:line="240" w:lineRule="auto"/>
              <w:ind w:right="-188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Implementuar Plotësisht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567D5A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I</w:t>
            </w:r>
            <w:r w:rsidR="00CA2FDB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mplementuar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 Pjesërisht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CA2FDB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Ne progres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CA2FDB" w:rsidP="00CA2FDB">
            <w:pPr>
              <w:tabs>
                <w:tab w:val="left" w:pos="993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I pa implementuar</w:t>
            </w:r>
          </w:p>
        </w:tc>
      </w:tr>
      <w:tr w:rsidR="00271889" w:rsidRPr="007C2C37" w:rsidTr="00CA2FDB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CA2FDB" w:rsidP="00CA2FDB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P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rmir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simi i </w:t>
            </w:r>
            <w:r w:rsidRPr="00CA2FDB">
              <w:rPr>
                <w:rStyle w:val="hps"/>
                <w:b/>
                <w:szCs w:val="22"/>
                <w:lang w:val="sq-AL"/>
              </w:rPr>
              <w:t>shërbimeve publike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3D4681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3D4681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3D4681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7C2C37" w:rsidTr="00CA2FDB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146BA0" w:rsidP="00146BA0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Rritja e integritetit publik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78591D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78591D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7C2C37" w:rsidTr="00CA2FDB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146BA0" w:rsidRDefault="00146BA0" w:rsidP="0027642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146BA0">
              <w:rPr>
                <w:rStyle w:val="hps"/>
                <w:b/>
                <w:szCs w:val="22"/>
                <w:lang w:val="sq-AL"/>
              </w:rPr>
              <w:t>Menaxhimin e burimeve publike</w:t>
            </w:r>
            <w:r w:rsidRPr="00146BA0">
              <w:rPr>
                <w:b/>
                <w:szCs w:val="22"/>
                <w:lang w:val="sq-AL"/>
              </w:rPr>
              <w:t xml:space="preserve"> </w:t>
            </w:r>
            <w:r w:rsidRPr="00146BA0">
              <w:rPr>
                <w:rStyle w:val="hps"/>
                <w:b/>
                <w:szCs w:val="22"/>
                <w:lang w:val="sq-AL"/>
              </w:rPr>
              <w:t>në mënyrë më efektive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78591D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7C2C37" w:rsidTr="00CA2FDB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146BA0" w:rsidP="0027642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Rritja e p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rgjegjshm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ris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 s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 korporatave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7C2C37" w:rsidTr="00CA2FDB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146BA0" w:rsidP="00146BA0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Krijimi i komuniteteve m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 t</w:t>
            </w:r>
            <w:r w:rsidR="00035F50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ë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 xml:space="preserve"> sigurta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</w:p>
        </w:tc>
      </w:tr>
      <w:tr w:rsidR="00271889" w:rsidRPr="007C2C37" w:rsidTr="00CA2FDB">
        <w:trPr>
          <w:trHeight w:val="300"/>
        </w:trPr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271889" w:rsidRPr="007C2C37" w:rsidRDefault="00271889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78591D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78591D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78591D" w:rsidP="002764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1889" w:rsidRPr="007C2C37" w:rsidRDefault="00271889" w:rsidP="00276429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7C2C37">
              <w:rPr>
                <w:rFonts w:eastAsia="Times New Roman" w:cs="Times New Roman"/>
                <w:b/>
                <w:bCs/>
                <w:color w:val="000000"/>
                <w:szCs w:val="22"/>
                <w:lang w:bidi="ar-SA"/>
              </w:rPr>
              <w:t>0</w:t>
            </w:r>
          </w:p>
        </w:tc>
      </w:tr>
    </w:tbl>
    <w:p w:rsidR="008F17E2" w:rsidRPr="007B1A80" w:rsidRDefault="00271889" w:rsidP="007A775B">
      <w:pPr>
        <w:pStyle w:val="Caption"/>
        <w:jc w:val="center"/>
      </w:pPr>
      <w:bookmarkStart w:id="38" w:name="_Ref369123966"/>
      <w:r>
        <w:t>Tab</w:t>
      </w:r>
      <w:r w:rsidR="007B1A80">
        <w:t>ela</w:t>
      </w:r>
      <w:r>
        <w:t xml:space="preserve"> </w:t>
      </w:r>
      <w:r w:rsidR="005245BD">
        <w:fldChar w:fldCharType="begin"/>
      </w:r>
      <w:r w:rsidR="005245BD">
        <w:instrText xml:space="preserve"> SEQ Table \* ARABIC </w:instrText>
      </w:r>
      <w:r w:rsidR="005245BD">
        <w:fldChar w:fldCharType="separate"/>
      </w:r>
      <w:r w:rsidR="002534F7">
        <w:rPr>
          <w:noProof/>
        </w:rPr>
        <w:t>3</w:t>
      </w:r>
      <w:r w:rsidR="005245BD">
        <w:rPr>
          <w:noProof/>
        </w:rPr>
        <w:fldChar w:fldCharType="end"/>
      </w:r>
      <w:r>
        <w:t xml:space="preserve">, </w:t>
      </w:r>
      <w:bookmarkEnd w:id="38"/>
      <w:r w:rsidR="007B1A80" w:rsidRPr="007B1A80">
        <w:rPr>
          <w:rStyle w:val="hps"/>
          <w:lang w:val="sq-AL"/>
        </w:rPr>
        <w:t>Realizimi i</w:t>
      </w:r>
      <w:r w:rsidR="007B1A80" w:rsidRPr="007B1A80">
        <w:rPr>
          <w:lang w:val="sq-AL"/>
        </w:rPr>
        <w:t xml:space="preserve"> Angazhimeve </w:t>
      </w:r>
      <w:r w:rsidR="007B1A80" w:rsidRPr="007B1A80">
        <w:rPr>
          <w:rStyle w:val="hps"/>
          <w:lang w:val="sq-AL"/>
        </w:rPr>
        <w:t>për secil</w:t>
      </w:r>
      <w:r w:rsidR="00035F50">
        <w:rPr>
          <w:rStyle w:val="hps"/>
          <w:lang w:val="sq-AL"/>
        </w:rPr>
        <w:t>ë</w:t>
      </w:r>
      <w:r w:rsidR="007B1A80" w:rsidRPr="007B1A80">
        <w:rPr>
          <w:rStyle w:val="hps"/>
          <w:lang w:val="sq-AL"/>
        </w:rPr>
        <w:t>n</w:t>
      </w:r>
      <w:r w:rsidR="007B1A80" w:rsidRPr="007B1A80">
        <w:rPr>
          <w:lang w:val="sq-AL"/>
        </w:rPr>
        <w:t xml:space="preserve"> </w:t>
      </w:r>
      <w:r w:rsidR="007B1A80" w:rsidRPr="007B1A80">
        <w:rPr>
          <w:rStyle w:val="hps"/>
          <w:lang w:val="sq-AL"/>
        </w:rPr>
        <w:t>Sfid</w:t>
      </w:r>
      <w:r w:rsidR="00035F50">
        <w:rPr>
          <w:rStyle w:val="hps"/>
          <w:lang w:val="sq-AL"/>
        </w:rPr>
        <w:t>ë</w:t>
      </w:r>
    </w:p>
    <w:p w:rsidR="007D1220" w:rsidRPr="00B06F67" w:rsidRDefault="00902D23" w:rsidP="003B6596">
      <w:pPr>
        <w:rPr>
          <w:i/>
          <w:lang w:val="en-GB"/>
        </w:rPr>
      </w:pPr>
      <w:r w:rsidRPr="00B06F67">
        <w:rPr>
          <w:i/>
          <w:lang w:val="sq-AL"/>
        </w:rPr>
        <w:t xml:space="preserve">Statusi </w:t>
      </w:r>
      <w:r w:rsidRPr="00B06F67">
        <w:rPr>
          <w:rStyle w:val="hps"/>
          <w:i/>
          <w:lang w:val="sq-AL"/>
        </w:rPr>
        <w:t>i progresit</w:t>
      </w:r>
      <w:r w:rsidRPr="00B06F67">
        <w:rPr>
          <w:i/>
          <w:lang w:val="sq-AL"/>
        </w:rPr>
        <w:t xml:space="preserve"> </w:t>
      </w:r>
      <w:r w:rsidRPr="00B06F67">
        <w:rPr>
          <w:rStyle w:val="hps"/>
          <w:i/>
          <w:lang w:val="sq-AL"/>
        </w:rPr>
        <w:t>të të gjitha</w:t>
      </w:r>
      <w:r w:rsidRPr="00B06F67">
        <w:rPr>
          <w:i/>
          <w:lang w:val="sq-AL"/>
        </w:rPr>
        <w:t xml:space="preserve"> </w:t>
      </w:r>
      <w:r w:rsidRPr="00B06F67">
        <w:rPr>
          <w:rStyle w:val="hps"/>
          <w:i/>
          <w:lang w:val="sq-AL"/>
        </w:rPr>
        <w:t>angazhimeve të</w:t>
      </w:r>
      <w:r w:rsidRPr="00B06F67">
        <w:rPr>
          <w:i/>
          <w:lang w:val="sq-AL"/>
        </w:rPr>
        <w:t xml:space="preserve"> </w:t>
      </w:r>
      <w:r w:rsidRPr="00B06F67">
        <w:rPr>
          <w:rStyle w:val="hps"/>
          <w:i/>
          <w:lang w:val="sq-AL"/>
        </w:rPr>
        <w:t>qeverisë shqiptare</w:t>
      </w:r>
      <w:r w:rsidRPr="00B06F67">
        <w:rPr>
          <w:i/>
          <w:lang w:val="sq-AL"/>
        </w:rPr>
        <w:t xml:space="preserve"> </w:t>
      </w:r>
      <w:r w:rsidRPr="00B06F67">
        <w:rPr>
          <w:rStyle w:val="hps"/>
          <w:i/>
          <w:lang w:val="sq-AL"/>
        </w:rPr>
        <w:t>gjendet</w:t>
      </w:r>
      <w:r w:rsidRPr="00B06F67">
        <w:rPr>
          <w:i/>
          <w:lang w:val="sq-AL"/>
        </w:rPr>
        <w:t xml:space="preserve"> </w:t>
      </w:r>
      <w:r w:rsidRPr="00B06F67">
        <w:rPr>
          <w:rStyle w:val="hps"/>
          <w:i/>
          <w:lang w:val="sq-AL"/>
        </w:rPr>
        <w:t>në Shtojcën</w:t>
      </w:r>
      <w:r w:rsidRPr="00B06F67">
        <w:rPr>
          <w:i/>
          <w:lang w:val="sq-AL"/>
        </w:rPr>
        <w:t xml:space="preserve"> </w:t>
      </w:r>
      <w:r w:rsidRPr="00B06F67">
        <w:rPr>
          <w:rStyle w:val="hps"/>
          <w:i/>
          <w:lang w:val="sq-AL"/>
        </w:rPr>
        <w:t>E.</w:t>
      </w:r>
      <w:r w:rsidRPr="00B06F67">
        <w:rPr>
          <w:i/>
          <w:lang w:val="sq-AL"/>
        </w:rPr>
        <w:t xml:space="preserve"> </w:t>
      </w:r>
      <w:r w:rsidR="00B06F67" w:rsidRPr="00B06F67">
        <w:rPr>
          <w:i/>
          <w:lang w:val="sq-AL"/>
        </w:rPr>
        <w:t xml:space="preserve">: </w:t>
      </w:r>
      <w:r w:rsidRPr="00B06F67">
        <w:rPr>
          <w:rStyle w:val="hps"/>
          <w:i/>
          <w:lang w:val="sq-AL"/>
        </w:rPr>
        <w:t>Statusi</w:t>
      </w:r>
      <w:r w:rsidRPr="00B06F67">
        <w:rPr>
          <w:i/>
          <w:lang w:val="sq-AL"/>
        </w:rPr>
        <w:t xml:space="preserve"> </w:t>
      </w:r>
      <w:r w:rsidR="00B06F67" w:rsidRPr="00B06F67">
        <w:rPr>
          <w:rStyle w:val="hps"/>
          <w:i/>
          <w:lang w:val="sq-AL"/>
        </w:rPr>
        <w:t>p</w:t>
      </w:r>
      <w:r w:rsidR="00035F50">
        <w:rPr>
          <w:rStyle w:val="hps"/>
          <w:i/>
          <w:lang w:val="sq-AL"/>
        </w:rPr>
        <w:t>ë</w:t>
      </w:r>
      <w:r w:rsidR="00B06F67" w:rsidRPr="00B06F67">
        <w:rPr>
          <w:rStyle w:val="hps"/>
          <w:i/>
          <w:lang w:val="sq-AL"/>
        </w:rPr>
        <w:t xml:space="preserve">rfundimtar </w:t>
      </w:r>
      <w:r w:rsidRPr="00B06F67">
        <w:rPr>
          <w:rStyle w:val="hps"/>
          <w:i/>
          <w:lang w:val="sq-AL"/>
        </w:rPr>
        <w:t xml:space="preserve"> </w:t>
      </w:r>
      <w:r w:rsidR="00B06F67" w:rsidRPr="00B06F67">
        <w:rPr>
          <w:rStyle w:val="hps"/>
          <w:i/>
          <w:lang w:val="sq-AL"/>
        </w:rPr>
        <w:t>i angazhimeve</w:t>
      </w:r>
      <w:r w:rsidRPr="00B06F67">
        <w:rPr>
          <w:i/>
          <w:lang w:val="sq-AL"/>
        </w:rPr>
        <w:t xml:space="preserve"> </w:t>
      </w:r>
    </w:p>
    <w:p w:rsidR="00567D5A" w:rsidRDefault="00567D5A" w:rsidP="008A2A51">
      <w:pPr>
        <w:pStyle w:val="Heading2"/>
        <w:rPr>
          <w:lang w:val="en-GB"/>
        </w:rPr>
      </w:pPr>
    </w:p>
    <w:p w:rsidR="008A2A51" w:rsidRPr="008A2A51" w:rsidRDefault="0089127F" w:rsidP="008A2A51">
      <w:pPr>
        <w:pStyle w:val="Heading2"/>
        <w:rPr>
          <w:lang w:val="en-GB"/>
        </w:rPr>
      </w:pPr>
      <w:bookmarkStart w:id="39" w:name="_Toc370800275"/>
      <w:r w:rsidRPr="003F74EC">
        <w:rPr>
          <w:lang w:val="en-GB"/>
        </w:rPr>
        <w:lastRenderedPageBreak/>
        <w:t>4</w:t>
      </w:r>
      <w:r w:rsidR="008A2A51" w:rsidRPr="003F74EC">
        <w:rPr>
          <w:lang w:val="en-GB"/>
        </w:rPr>
        <w:t>.3</w:t>
      </w:r>
      <w:r w:rsidR="008A2A51" w:rsidRPr="008A2A51">
        <w:rPr>
          <w:lang w:val="en-GB"/>
        </w:rPr>
        <w:t xml:space="preserve"> </w:t>
      </w:r>
      <w:r w:rsidR="00504D7C">
        <w:rPr>
          <w:rStyle w:val="hps"/>
          <w:lang w:val="sq-AL"/>
        </w:rPr>
        <w:t xml:space="preserve">REZULTATET E </w:t>
      </w:r>
      <w:r w:rsidR="00B06F67">
        <w:rPr>
          <w:rStyle w:val="hps"/>
          <w:lang w:val="sq-AL"/>
        </w:rPr>
        <w:t>OShC</w:t>
      </w:r>
      <w:r w:rsidR="00B06F67">
        <w:rPr>
          <w:rStyle w:val="shorttext"/>
          <w:lang w:val="sq-AL"/>
        </w:rPr>
        <w:t xml:space="preserve"> </w:t>
      </w:r>
      <w:r w:rsidR="00B06F67">
        <w:rPr>
          <w:rStyle w:val="hps"/>
          <w:lang w:val="sq-AL"/>
        </w:rPr>
        <w:t>ONLINE</w:t>
      </w:r>
      <w:r w:rsidR="00B06F67">
        <w:rPr>
          <w:rStyle w:val="shorttext"/>
          <w:lang w:val="sq-AL"/>
        </w:rPr>
        <w:t xml:space="preserve"> </w:t>
      </w:r>
      <w:r w:rsidR="00504D7C">
        <w:rPr>
          <w:rStyle w:val="shorttext"/>
          <w:lang w:val="sq-AL"/>
        </w:rPr>
        <w:t xml:space="preserve">dhe </w:t>
      </w:r>
      <w:r w:rsidR="00B06F67">
        <w:rPr>
          <w:rStyle w:val="hps"/>
          <w:lang w:val="sq-AL"/>
        </w:rPr>
        <w:t>SONDAZHET</w:t>
      </w:r>
      <w:r w:rsidR="00B06F67">
        <w:rPr>
          <w:rStyle w:val="shorttext"/>
          <w:lang w:val="sq-AL"/>
        </w:rPr>
        <w:t xml:space="preserve"> </w:t>
      </w:r>
      <w:r w:rsidR="00504D7C">
        <w:rPr>
          <w:rStyle w:val="hps"/>
          <w:lang w:val="sq-AL"/>
        </w:rPr>
        <w:t>E SEMINAREVE</w:t>
      </w:r>
      <w:bookmarkEnd w:id="39"/>
      <w:r w:rsidR="00B06F67">
        <w:rPr>
          <w:rStyle w:val="shorttext"/>
          <w:lang w:val="sq-AL"/>
        </w:rPr>
        <w:t xml:space="preserve"> </w:t>
      </w:r>
    </w:p>
    <w:p w:rsidR="00114F67" w:rsidRDefault="00114F67" w:rsidP="00114F67">
      <w:pPr>
        <w:pStyle w:val="Heading3"/>
        <w:rPr>
          <w:lang w:val="en-GB"/>
        </w:rPr>
      </w:pPr>
      <w:r>
        <w:rPr>
          <w:lang w:val="en-GB"/>
        </w:rPr>
        <w:t xml:space="preserve">4.3.1 </w:t>
      </w:r>
      <w:r w:rsidR="00504D7C">
        <w:rPr>
          <w:lang w:val="en-GB"/>
        </w:rPr>
        <w:t>PROCESI I PREGATITJES S</w:t>
      </w:r>
      <w:r w:rsidR="00035F50">
        <w:rPr>
          <w:lang w:val="en-GB"/>
        </w:rPr>
        <w:t>Ë</w:t>
      </w:r>
      <w:r w:rsidR="00504D7C">
        <w:rPr>
          <w:lang w:val="en-GB"/>
        </w:rPr>
        <w:t xml:space="preserve"> ANKET</w:t>
      </w:r>
      <w:r w:rsidR="00035F50">
        <w:rPr>
          <w:lang w:val="en-GB"/>
        </w:rPr>
        <w:t>Ë</w:t>
      </w:r>
      <w:r w:rsidR="00504D7C">
        <w:rPr>
          <w:lang w:val="en-GB"/>
        </w:rPr>
        <w:t>S</w:t>
      </w:r>
    </w:p>
    <w:p w:rsidR="001E3844" w:rsidRPr="00882012" w:rsidRDefault="00902D23" w:rsidP="002C0270">
      <w:pPr>
        <w:rPr>
          <w:szCs w:val="22"/>
          <w:lang w:val="sq-AL"/>
        </w:rPr>
      </w:pPr>
      <w:r w:rsidRPr="00882012">
        <w:rPr>
          <w:rStyle w:val="hps"/>
          <w:szCs w:val="22"/>
          <w:lang w:val="sq-AL"/>
        </w:rPr>
        <w:t>Një anketë online</w:t>
      </w:r>
      <w:r w:rsidRPr="00882012">
        <w:rPr>
          <w:szCs w:val="22"/>
          <w:lang w:val="sq-AL"/>
        </w:rPr>
        <w:t xml:space="preserve"> </w:t>
      </w:r>
      <w:r w:rsidR="001E3844" w:rsidRPr="00882012">
        <w:rPr>
          <w:rStyle w:val="hps"/>
          <w:szCs w:val="22"/>
          <w:lang w:val="sq-AL"/>
        </w:rPr>
        <w:t xml:space="preserve">u </w:t>
      </w:r>
      <w:r w:rsidRPr="00882012">
        <w:rPr>
          <w:rStyle w:val="hps"/>
          <w:szCs w:val="22"/>
          <w:lang w:val="sq-AL"/>
        </w:rPr>
        <w:t>krijua</w:t>
      </w:r>
      <w:r w:rsidR="001E3844" w:rsidRPr="00882012">
        <w:rPr>
          <w:rStyle w:val="hps"/>
          <w:szCs w:val="22"/>
          <w:lang w:val="sq-AL"/>
        </w:rPr>
        <w:t xml:space="preserve"> p</w:t>
      </w:r>
      <w:r w:rsidR="00035F50">
        <w:rPr>
          <w:rStyle w:val="hps"/>
          <w:szCs w:val="22"/>
          <w:lang w:val="sq-AL"/>
        </w:rPr>
        <w:t>ë</w:t>
      </w:r>
      <w:r w:rsidR="001E3844" w:rsidRPr="00882012">
        <w:rPr>
          <w:rStyle w:val="hps"/>
          <w:szCs w:val="22"/>
          <w:lang w:val="sq-AL"/>
        </w:rPr>
        <w:t xml:space="preserve">r </w:t>
      </w:r>
      <w:r w:rsidRPr="00882012">
        <w:rPr>
          <w:rStyle w:val="hps"/>
          <w:szCs w:val="22"/>
          <w:lang w:val="sq-AL"/>
        </w:rPr>
        <w:t>OSHC-të</w:t>
      </w:r>
      <w:r w:rsidRPr="00882012">
        <w:rPr>
          <w:szCs w:val="22"/>
          <w:lang w:val="sq-AL"/>
        </w:rPr>
        <w:t xml:space="preserve">, institucionet akademike, si dhe </w:t>
      </w:r>
      <w:r w:rsidRPr="00882012">
        <w:rPr>
          <w:rStyle w:val="hps"/>
          <w:szCs w:val="22"/>
          <w:lang w:val="sq-AL"/>
        </w:rPr>
        <w:t>përfaqësues të biznesit</w:t>
      </w:r>
      <w:r w:rsidRPr="00882012">
        <w:rPr>
          <w:szCs w:val="22"/>
          <w:lang w:val="sq-AL"/>
        </w:rPr>
        <w:t xml:space="preserve"> </w:t>
      </w:r>
      <w:r w:rsidRPr="00882012">
        <w:rPr>
          <w:rStyle w:val="hps"/>
          <w:szCs w:val="22"/>
          <w:lang w:val="sq-AL"/>
        </w:rPr>
        <w:t>në mënyrë që të</w:t>
      </w:r>
      <w:r w:rsidRPr="00882012">
        <w:rPr>
          <w:szCs w:val="22"/>
          <w:lang w:val="sq-AL"/>
        </w:rPr>
        <w:t xml:space="preserve"> </w:t>
      </w:r>
      <w:r w:rsidRPr="00882012">
        <w:rPr>
          <w:rStyle w:val="hps"/>
          <w:szCs w:val="22"/>
          <w:lang w:val="sq-AL"/>
        </w:rPr>
        <w:t>vlerëso</w:t>
      </w:r>
      <w:r w:rsidR="001E3844" w:rsidRPr="00882012">
        <w:rPr>
          <w:rStyle w:val="hps"/>
          <w:szCs w:val="22"/>
          <w:lang w:val="sq-AL"/>
        </w:rPr>
        <w:t>hej</w:t>
      </w:r>
      <w:r w:rsidRPr="00882012">
        <w:rPr>
          <w:rStyle w:val="hps"/>
          <w:szCs w:val="22"/>
          <w:lang w:val="sq-AL"/>
        </w:rPr>
        <w:t xml:space="preserve"> pozicioni</w:t>
      </w:r>
      <w:r w:rsidRPr="00882012">
        <w:rPr>
          <w:szCs w:val="22"/>
          <w:lang w:val="sq-AL"/>
        </w:rPr>
        <w:t xml:space="preserve"> </w:t>
      </w:r>
      <w:r w:rsidR="001E3844" w:rsidRPr="00882012">
        <w:rPr>
          <w:rStyle w:val="hps"/>
          <w:szCs w:val="22"/>
          <w:lang w:val="sq-AL"/>
        </w:rPr>
        <w:t>i</w:t>
      </w:r>
      <w:r w:rsidRPr="00882012">
        <w:rPr>
          <w:rStyle w:val="hps"/>
          <w:szCs w:val="22"/>
          <w:lang w:val="sq-AL"/>
        </w:rPr>
        <w:t xml:space="preserve"> tyre drejt</w:t>
      </w:r>
      <w:r w:rsidRPr="00882012">
        <w:rPr>
          <w:szCs w:val="22"/>
          <w:lang w:val="sq-AL"/>
        </w:rPr>
        <w:t xml:space="preserve"> </w:t>
      </w:r>
      <w:r w:rsidRPr="00882012">
        <w:rPr>
          <w:rStyle w:val="hps"/>
          <w:szCs w:val="22"/>
          <w:lang w:val="sq-AL"/>
        </w:rPr>
        <w:t>OGP</w:t>
      </w:r>
      <w:r w:rsidRPr="00882012">
        <w:rPr>
          <w:szCs w:val="22"/>
          <w:lang w:val="sq-AL"/>
        </w:rPr>
        <w:t xml:space="preserve">, </w:t>
      </w:r>
      <w:r w:rsidRPr="00882012">
        <w:rPr>
          <w:rStyle w:val="hps"/>
          <w:szCs w:val="22"/>
          <w:lang w:val="sq-AL"/>
        </w:rPr>
        <w:t>ndikimi</w:t>
      </w:r>
      <w:r w:rsidR="001E3844" w:rsidRPr="00882012">
        <w:rPr>
          <w:rStyle w:val="hps"/>
          <w:szCs w:val="22"/>
          <w:lang w:val="sq-AL"/>
        </w:rPr>
        <w:t>n</w:t>
      </w:r>
      <w:r w:rsidRPr="00882012">
        <w:rPr>
          <w:szCs w:val="22"/>
          <w:lang w:val="sq-AL"/>
        </w:rPr>
        <w:t xml:space="preserve">, angazhimet </w:t>
      </w:r>
      <w:r w:rsidR="001E3844" w:rsidRPr="00882012">
        <w:rPr>
          <w:szCs w:val="22"/>
          <w:lang w:val="sq-AL"/>
        </w:rPr>
        <w:t xml:space="preserve">e </w:t>
      </w:r>
      <w:r w:rsidRPr="00882012">
        <w:rPr>
          <w:rStyle w:val="hps"/>
          <w:szCs w:val="22"/>
          <w:lang w:val="sq-AL"/>
        </w:rPr>
        <w:t>OGP</w:t>
      </w:r>
      <w:r w:rsidRPr="00882012">
        <w:rPr>
          <w:szCs w:val="22"/>
          <w:lang w:val="sq-AL"/>
        </w:rPr>
        <w:t xml:space="preserve"> </w:t>
      </w:r>
      <w:r w:rsidRPr="00882012">
        <w:rPr>
          <w:rStyle w:val="hps"/>
          <w:szCs w:val="22"/>
          <w:lang w:val="sq-AL"/>
        </w:rPr>
        <w:t>dhe perceptimin</w:t>
      </w:r>
      <w:r w:rsidRPr="00882012">
        <w:rPr>
          <w:szCs w:val="22"/>
          <w:lang w:val="sq-AL"/>
        </w:rPr>
        <w:t xml:space="preserve"> </w:t>
      </w:r>
      <w:r w:rsidR="001E3844" w:rsidRPr="00882012">
        <w:rPr>
          <w:rStyle w:val="hps"/>
          <w:szCs w:val="22"/>
          <w:lang w:val="sq-AL"/>
        </w:rPr>
        <w:t xml:space="preserve">dhe besimin </w:t>
      </w:r>
      <w:r w:rsidRPr="00882012">
        <w:rPr>
          <w:rStyle w:val="hps"/>
          <w:szCs w:val="22"/>
          <w:lang w:val="sq-AL"/>
        </w:rPr>
        <w:t>e tyre</w:t>
      </w:r>
      <w:r w:rsidRPr="00882012">
        <w:rPr>
          <w:szCs w:val="22"/>
          <w:lang w:val="sq-AL"/>
        </w:rPr>
        <w:t>.</w:t>
      </w:r>
    </w:p>
    <w:p w:rsidR="003B4E73" w:rsidRPr="00882012" w:rsidRDefault="001E3844" w:rsidP="002C0270">
      <w:pPr>
        <w:rPr>
          <w:szCs w:val="22"/>
          <w:lang w:val="en-GB"/>
        </w:rPr>
      </w:pPr>
      <w:r w:rsidRPr="00882012">
        <w:rPr>
          <w:rStyle w:val="hps"/>
          <w:szCs w:val="22"/>
          <w:lang w:val="sq-AL"/>
        </w:rPr>
        <w:t>Në Shqipëri k</w:t>
      </w:r>
      <w:r w:rsidR="00902D23" w:rsidRPr="00882012">
        <w:rPr>
          <w:rStyle w:val="hps"/>
          <w:szCs w:val="22"/>
          <w:lang w:val="sq-AL"/>
        </w:rPr>
        <w:t>a rreth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1,500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OShC</w:t>
      </w:r>
      <w:r w:rsidR="00902D23" w:rsidRPr="00882012">
        <w:rPr>
          <w:szCs w:val="22"/>
          <w:lang w:val="sq-AL"/>
        </w:rPr>
        <w:t xml:space="preserve"> </w:t>
      </w:r>
      <w:r w:rsidRPr="00882012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regjistruar</w:t>
      </w:r>
      <w:r w:rsidRPr="00882012">
        <w:rPr>
          <w:rStyle w:val="hps"/>
          <w:szCs w:val="22"/>
          <w:lang w:val="sq-AL"/>
        </w:rPr>
        <w:t>a</w:t>
      </w:r>
      <w:r w:rsidR="00902D23" w:rsidRPr="00882012">
        <w:rPr>
          <w:szCs w:val="22"/>
          <w:lang w:val="sq-AL"/>
        </w:rPr>
        <w:t xml:space="preserve">, </w:t>
      </w:r>
      <w:r w:rsidR="00902D23" w:rsidRPr="00882012">
        <w:rPr>
          <w:rStyle w:val="hps"/>
          <w:szCs w:val="22"/>
          <w:lang w:val="sq-AL"/>
        </w:rPr>
        <w:t>nga të cilat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700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 xml:space="preserve">janë raportuar </w:t>
      </w:r>
      <w:r w:rsidR="008C2102" w:rsidRPr="00882012">
        <w:rPr>
          <w:rStyle w:val="hps"/>
          <w:szCs w:val="22"/>
          <w:lang w:val="sq-AL"/>
        </w:rPr>
        <w:t>aktive</w:t>
      </w:r>
      <w:r w:rsidR="00902D23" w:rsidRPr="00882012">
        <w:rPr>
          <w:szCs w:val="22"/>
          <w:lang w:val="sq-AL"/>
        </w:rPr>
        <w:t xml:space="preserve">. </w:t>
      </w:r>
      <w:r w:rsidR="00AB303B" w:rsidRPr="00882012">
        <w:rPr>
          <w:rStyle w:val="hps"/>
          <w:szCs w:val="22"/>
          <w:lang w:val="sq-AL"/>
        </w:rPr>
        <w:t>Gjat</w:t>
      </w:r>
      <w:r w:rsidR="00035F50">
        <w:rPr>
          <w:rStyle w:val="hps"/>
          <w:szCs w:val="22"/>
          <w:lang w:val="sq-AL"/>
        </w:rPr>
        <w:t>ë</w:t>
      </w:r>
      <w:r w:rsidR="00AB303B" w:rsidRPr="00882012">
        <w:rPr>
          <w:rStyle w:val="hps"/>
          <w:szCs w:val="22"/>
          <w:lang w:val="sq-AL"/>
        </w:rPr>
        <w:t xml:space="preserve"> k</w:t>
      </w:r>
      <w:r w:rsidR="00035F50">
        <w:rPr>
          <w:rStyle w:val="hps"/>
          <w:szCs w:val="22"/>
          <w:lang w:val="sq-AL"/>
        </w:rPr>
        <w:t>ë</w:t>
      </w:r>
      <w:r w:rsidR="00AB303B" w:rsidRPr="00882012">
        <w:rPr>
          <w:rStyle w:val="hps"/>
          <w:szCs w:val="22"/>
          <w:lang w:val="sq-AL"/>
        </w:rPr>
        <w:t xml:space="preserve">tij </w:t>
      </w:r>
      <w:r w:rsidR="00902D23" w:rsidRPr="00882012">
        <w:rPr>
          <w:rStyle w:val="hps"/>
          <w:szCs w:val="22"/>
          <w:lang w:val="sq-AL"/>
        </w:rPr>
        <w:t xml:space="preserve"> proce</w:t>
      </w:r>
      <w:r w:rsidR="00AB303B" w:rsidRPr="00882012">
        <w:rPr>
          <w:rStyle w:val="hps"/>
          <w:szCs w:val="22"/>
          <w:lang w:val="sq-AL"/>
        </w:rPr>
        <w:t>si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vetëvlerësimi</w:t>
      </w:r>
      <w:r w:rsidR="00902D23" w:rsidRPr="00882012">
        <w:rPr>
          <w:szCs w:val="22"/>
          <w:lang w:val="sq-AL"/>
        </w:rPr>
        <w:t xml:space="preserve">, </w:t>
      </w:r>
      <w:r w:rsidR="00AB303B" w:rsidRPr="00882012">
        <w:rPr>
          <w:rStyle w:val="hps"/>
          <w:szCs w:val="22"/>
          <w:lang w:val="sq-AL"/>
        </w:rPr>
        <w:t>e</w:t>
      </w:r>
      <w:r w:rsidR="00902D23" w:rsidRPr="00882012">
        <w:rPr>
          <w:rStyle w:val="hps"/>
          <w:szCs w:val="22"/>
          <w:lang w:val="sq-AL"/>
        </w:rPr>
        <w:t>kipi i vlerësimit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identifik</w:t>
      </w:r>
      <w:r w:rsidR="00AB303B" w:rsidRPr="00882012">
        <w:rPr>
          <w:rStyle w:val="hps"/>
          <w:szCs w:val="22"/>
          <w:lang w:val="sq-AL"/>
        </w:rPr>
        <w:t>oi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pothuajse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55</w:t>
      </w:r>
      <w:r w:rsidR="00902D23" w:rsidRPr="00882012">
        <w:rPr>
          <w:szCs w:val="22"/>
          <w:lang w:val="sq-AL"/>
        </w:rPr>
        <w:t xml:space="preserve">% </w:t>
      </w:r>
      <w:r w:rsidR="00AB303B" w:rsidRPr="00882012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902D23" w:rsidRPr="00882012">
        <w:rPr>
          <w:szCs w:val="22"/>
          <w:lang w:val="sq-AL"/>
        </w:rPr>
        <w:t xml:space="preserve"> tyre </w:t>
      </w:r>
      <w:r w:rsidR="00902D23" w:rsidRPr="00882012">
        <w:rPr>
          <w:rStyle w:val="hps"/>
          <w:szCs w:val="22"/>
          <w:lang w:val="sq-AL"/>
        </w:rPr>
        <w:t>nëpërmjet burimeve të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ndryshme të besueshme</w:t>
      </w:r>
      <w:r w:rsidR="00902D23" w:rsidRPr="00882012">
        <w:rPr>
          <w:szCs w:val="22"/>
          <w:lang w:val="sq-AL"/>
        </w:rPr>
        <w:t xml:space="preserve">. </w:t>
      </w:r>
      <w:r w:rsidR="00902D23" w:rsidRPr="00882012">
        <w:rPr>
          <w:rStyle w:val="hps"/>
          <w:szCs w:val="22"/>
          <w:lang w:val="sq-AL"/>
        </w:rPr>
        <w:t>Në Shqipëri</w:t>
      </w:r>
      <w:r w:rsidR="00902D23" w:rsidRPr="00882012">
        <w:rPr>
          <w:szCs w:val="22"/>
          <w:lang w:val="sq-AL"/>
        </w:rPr>
        <w:t xml:space="preserve">, nuk </w:t>
      </w:r>
      <w:r w:rsidR="00AB303B" w:rsidRPr="00882012">
        <w:rPr>
          <w:szCs w:val="22"/>
          <w:lang w:val="sq-AL"/>
        </w:rPr>
        <w:t xml:space="preserve">ekziston </w:t>
      </w:r>
      <w:r w:rsidR="00902D23" w:rsidRPr="00882012">
        <w:rPr>
          <w:rStyle w:val="hps"/>
          <w:szCs w:val="22"/>
          <w:lang w:val="sq-AL"/>
        </w:rPr>
        <w:t>një bazë të dhënash</w:t>
      </w:r>
      <w:r w:rsidR="00902D23" w:rsidRPr="00882012">
        <w:rPr>
          <w:szCs w:val="22"/>
          <w:lang w:val="sq-AL"/>
        </w:rPr>
        <w:t xml:space="preserve"> </w:t>
      </w:r>
      <w:r w:rsidR="00AB303B" w:rsidRPr="00882012">
        <w:rPr>
          <w:rStyle w:val="hps"/>
          <w:szCs w:val="22"/>
          <w:lang w:val="sq-AL"/>
        </w:rPr>
        <w:t>e</w:t>
      </w:r>
      <w:r w:rsidR="00902D23" w:rsidRPr="00882012">
        <w:rPr>
          <w:rStyle w:val="hps"/>
          <w:szCs w:val="22"/>
          <w:lang w:val="sq-AL"/>
        </w:rPr>
        <w:t xml:space="preserve"> konsoliduar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për të gjitha</w:t>
      </w:r>
      <w:r w:rsidR="00902D23" w:rsidRPr="00882012">
        <w:rPr>
          <w:szCs w:val="22"/>
          <w:lang w:val="sq-AL"/>
        </w:rPr>
        <w:t xml:space="preserve"> </w:t>
      </w:r>
      <w:r w:rsidR="00902D23" w:rsidRPr="00882012">
        <w:rPr>
          <w:rStyle w:val="hps"/>
          <w:szCs w:val="22"/>
          <w:lang w:val="sq-AL"/>
        </w:rPr>
        <w:t>OSHC-të</w:t>
      </w:r>
      <w:r w:rsidR="00AB303B" w:rsidRPr="00882012">
        <w:rPr>
          <w:rStyle w:val="hps"/>
          <w:szCs w:val="22"/>
          <w:lang w:val="sq-AL"/>
        </w:rPr>
        <w:t xml:space="preserve"> aktive</w:t>
      </w:r>
      <w:r w:rsidR="00902D23" w:rsidRPr="00882012">
        <w:rPr>
          <w:rStyle w:val="hps"/>
          <w:szCs w:val="22"/>
          <w:lang w:val="sq-AL"/>
        </w:rPr>
        <w:t>.</w:t>
      </w:r>
    </w:p>
    <w:p w:rsidR="00E503DC" w:rsidRPr="00882012" w:rsidRDefault="00902D23" w:rsidP="00E503DC">
      <w:pPr>
        <w:rPr>
          <w:rFonts w:eastAsia="Times New Roman" w:cs="Times New Roman"/>
          <w:szCs w:val="22"/>
          <w:lang w:val="sq-AL" w:bidi="ar-SA"/>
        </w:rPr>
      </w:pPr>
      <w:r w:rsidRPr="00882012">
        <w:rPr>
          <w:rFonts w:eastAsia="Times New Roman" w:cs="Times New Roman"/>
          <w:szCs w:val="22"/>
          <w:lang w:val="sq-AL" w:bidi="ar-SA"/>
        </w:rPr>
        <w:t xml:space="preserve">Si rezultat, anketa </w:t>
      </w:r>
      <w:r w:rsidR="005C6033" w:rsidRPr="00882012">
        <w:rPr>
          <w:rFonts w:eastAsia="Times New Roman" w:cs="Times New Roman"/>
          <w:szCs w:val="22"/>
          <w:lang w:val="sq-AL" w:bidi="ar-SA"/>
        </w:rPr>
        <w:t>online kontaktoi</w:t>
      </w:r>
      <w:r w:rsidRPr="00882012">
        <w:rPr>
          <w:rFonts w:eastAsia="Times New Roman" w:cs="Times New Roman"/>
          <w:szCs w:val="22"/>
          <w:lang w:val="sq-AL" w:bidi="ar-SA"/>
        </w:rPr>
        <w:t xml:space="preserve"> 390 organizata që përfaqësojnë kategori</w:t>
      </w:r>
      <w:r w:rsidR="005C6033" w:rsidRPr="00882012">
        <w:rPr>
          <w:rFonts w:eastAsia="Times New Roman" w:cs="Times New Roman"/>
          <w:szCs w:val="22"/>
          <w:lang w:val="sq-AL" w:bidi="ar-SA"/>
        </w:rPr>
        <w:t xml:space="preserve"> </w:t>
      </w:r>
      <w:r w:rsidRPr="00882012">
        <w:rPr>
          <w:rFonts w:eastAsia="Times New Roman" w:cs="Times New Roman"/>
          <w:szCs w:val="22"/>
          <w:lang w:val="sq-AL" w:bidi="ar-SA"/>
        </w:rPr>
        <w:t xml:space="preserve">të ndryshme </w:t>
      </w:r>
      <w:r w:rsidR="005C6033" w:rsidRPr="00882012">
        <w:rPr>
          <w:rFonts w:eastAsia="Times New Roman" w:cs="Times New Roman"/>
          <w:szCs w:val="22"/>
          <w:lang w:val="sq-AL" w:bidi="ar-SA"/>
        </w:rPr>
        <w:t xml:space="preserve"> duke nisur nga </w:t>
      </w:r>
      <w:r w:rsidRPr="00882012">
        <w:rPr>
          <w:rFonts w:eastAsia="Times New Roman" w:cs="Times New Roman"/>
          <w:szCs w:val="22"/>
          <w:lang w:val="sq-AL" w:bidi="ar-SA"/>
        </w:rPr>
        <w:t>OSHC-</w:t>
      </w:r>
      <w:r w:rsidR="005C6033" w:rsidRPr="00882012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882012">
        <w:rPr>
          <w:rFonts w:eastAsia="Times New Roman" w:cs="Times New Roman"/>
          <w:szCs w:val="22"/>
          <w:lang w:val="sq-AL" w:bidi="ar-SA"/>
        </w:rPr>
        <w:t>, përfaqësues</w:t>
      </w:r>
      <w:r w:rsidR="005C6033" w:rsidRPr="00882012">
        <w:rPr>
          <w:rFonts w:eastAsia="Times New Roman" w:cs="Times New Roman"/>
          <w:szCs w:val="22"/>
          <w:lang w:val="sq-AL" w:bidi="ar-SA"/>
        </w:rPr>
        <w:t>it</w:t>
      </w:r>
      <w:r w:rsidRPr="00882012">
        <w:rPr>
          <w:rFonts w:eastAsia="Times New Roman" w:cs="Times New Roman"/>
          <w:szCs w:val="22"/>
          <w:lang w:val="sq-AL" w:bidi="ar-SA"/>
        </w:rPr>
        <w:t xml:space="preserve"> </w:t>
      </w:r>
      <w:r w:rsidR="005C6033" w:rsidRPr="00882012">
        <w:rPr>
          <w:rFonts w:eastAsia="Times New Roman" w:cs="Times New Roman"/>
          <w:szCs w:val="22"/>
          <w:lang w:val="sq-AL" w:bidi="ar-SA"/>
        </w:rPr>
        <w:t>e</w:t>
      </w:r>
      <w:r w:rsidRPr="00882012">
        <w:rPr>
          <w:rFonts w:eastAsia="Times New Roman" w:cs="Times New Roman"/>
          <w:szCs w:val="22"/>
          <w:lang w:val="sq-AL" w:bidi="ar-SA"/>
        </w:rPr>
        <w:t xml:space="preserve"> biznesit dhe institucionet akademike. Burimet e përdorura janë bazuar në </w:t>
      </w:r>
      <w:r w:rsidR="00E503DC" w:rsidRPr="00882012">
        <w:rPr>
          <w:rFonts w:eastAsia="Times New Roman" w:cs="Times New Roman"/>
          <w:szCs w:val="22"/>
          <w:lang w:val="sq-AL" w:bidi="ar-SA"/>
        </w:rPr>
        <w:t>bazën e përditësuar të të dhënave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E503DC" w:rsidRPr="00882012">
        <w:rPr>
          <w:rFonts w:eastAsia="Times New Roman" w:cs="Times New Roman"/>
          <w:szCs w:val="22"/>
          <w:lang w:val="sq-AL" w:bidi="ar-SA"/>
        </w:rPr>
        <w:t xml:space="preserve"> </w:t>
      </w:r>
      <w:r w:rsidRPr="00882012">
        <w:rPr>
          <w:rFonts w:eastAsia="Times New Roman" w:cs="Times New Roman"/>
          <w:szCs w:val="22"/>
          <w:lang w:val="sq-AL" w:bidi="ar-SA"/>
        </w:rPr>
        <w:t>qeveri</w:t>
      </w:r>
      <w:r w:rsidR="00E503DC" w:rsidRPr="00882012">
        <w:rPr>
          <w:rFonts w:eastAsia="Times New Roman" w:cs="Times New Roman"/>
          <w:szCs w:val="22"/>
          <w:lang w:val="sq-AL" w:bidi="ar-SA"/>
        </w:rPr>
        <w:t>s</w:t>
      </w:r>
      <w:r w:rsidRPr="00882012">
        <w:rPr>
          <w:rFonts w:eastAsia="Times New Roman" w:cs="Times New Roman"/>
          <w:szCs w:val="22"/>
          <w:lang w:val="sq-AL" w:bidi="ar-SA"/>
        </w:rPr>
        <w:t>ë dhe donatorë</w:t>
      </w:r>
      <w:r w:rsidR="00E503DC" w:rsidRPr="00882012">
        <w:rPr>
          <w:rFonts w:eastAsia="Times New Roman" w:cs="Times New Roman"/>
          <w:szCs w:val="22"/>
          <w:lang w:val="sq-AL" w:bidi="ar-SA"/>
        </w:rPr>
        <w:t>ve</w:t>
      </w:r>
      <w:r w:rsidRPr="00882012">
        <w:rPr>
          <w:rFonts w:eastAsia="Times New Roman" w:cs="Times New Roman"/>
          <w:szCs w:val="22"/>
          <w:lang w:val="sq-AL" w:bidi="ar-SA"/>
        </w:rPr>
        <w:t xml:space="preserve"> </w:t>
      </w:r>
      <w:r w:rsidR="00E503DC" w:rsidRPr="00882012">
        <w:rPr>
          <w:rFonts w:eastAsia="Times New Roman" w:cs="Times New Roman"/>
          <w:szCs w:val="22"/>
          <w:lang w:val="sq-AL" w:bidi="ar-SA"/>
        </w:rPr>
        <w:t>të OSHC-ve.</w:t>
      </w:r>
    </w:p>
    <w:p w:rsidR="00E503DC" w:rsidRPr="00882012" w:rsidRDefault="00E503DC" w:rsidP="00E503DC">
      <w:pPr>
        <w:rPr>
          <w:rFonts w:eastAsia="Times New Roman" w:cs="Times New Roman"/>
          <w:szCs w:val="22"/>
          <w:lang w:val="sq-AL" w:bidi="ar-SA"/>
        </w:rPr>
      </w:pPr>
      <w:r w:rsidRPr="00882012">
        <w:rPr>
          <w:rFonts w:eastAsia="Times New Roman" w:cs="Times New Roman"/>
          <w:szCs w:val="22"/>
          <w:lang w:val="sq-AL" w:bidi="ar-SA"/>
        </w:rPr>
        <w:t>N</w:t>
      </w:r>
      <w:r w:rsidR="00902D23" w:rsidRPr="00882012">
        <w:rPr>
          <w:rFonts w:eastAsia="Times New Roman" w:cs="Times New Roman"/>
          <w:szCs w:val="22"/>
          <w:lang w:val="sq-AL" w:bidi="ar-SA"/>
        </w:rPr>
        <w:t>orm</w:t>
      </w:r>
      <w:r w:rsidRPr="00882012">
        <w:rPr>
          <w:rFonts w:eastAsia="Times New Roman" w:cs="Times New Roman"/>
          <w:szCs w:val="22"/>
          <w:lang w:val="sq-AL" w:bidi="ar-SA"/>
        </w:rPr>
        <w:t>a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 </w:t>
      </w:r>
      <w:r w:rsidRPr="00882012">
        <w:rPr>
          <w:rFonts w:eastAsia="Times New Roman" w:cs="Times New Roman"/>
          <w:szCs w:val="22"/>
          <w:lang w:val="sq-AL" w:bidi="ar-SA"/>
        </w:rPr>
        <w:t>e përgjigjeve gjat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882012">
        <w:rPr>
          <w:rFonts w:eastAsia="Times New Roman" w:cs="Times New Roman"/>
          <w:szCs w:val="22"/>
          <w:lang w:val="sq-AL" w:bidi="ar-SA"/>
        </w:rPr>
        <w:t xml:space="preserve">  anketës ishte e 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lartë, mbi 15% </w:t>
      </w:r>
      <w:r w:rsidRPr="00882012">
        <w:rPr>
          <w:rFonts w:eastAsia="Times New Roman" w:cs="Times New Roman"/>
          <w:szCs w:val="22"/>
          <w:lang w:val="sq-AL" w:bidi="ar-SA"/>
        </w:rPr>
        <w:t>,duke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 përfaqës</w:t>
      </w:r>
      <w:r w:rsidRPr="00882012">
        <w:rPr>
          <w:rFonts w:eastAsia="Times New Roman" w:cs="Times New Roman"/>
          <w:szCs w:val="22"/>
          <w:lang w:val="sq-AL" w:bidi="ar-SA"/>
        </w:rPr>
        <w:t>uar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 një </w:t>
      </w:r>
      <w:r w:rsidRPr="00882012">
        <w:rPr>
          <w:rFonts w:eastAsia="Times New Roman" w:cs="Times New Roman"/>
          <w:szCs w:val="22"/>
          <w:lang w:val="sq-AL" w:bidi="ar-SA"/>
        </w:rPr>
        <w:t>kampion të mirë nga popullata OSHC-ve.</w:t>
      </w:r>
    </w:p>
    <w:p w:rsidR="00902D23" w:rsidRPr="00882012" w:rsidRDefault="00D34A42" w:rsidP="00E503DC">
      <w:pPr>
        <w:rPr>
          <w:rFonts w:eastAsia="Times New Roman" w:cs="Times New Roman"/>
          <w:szCs w:val="22"/>
          <w:lang w:bidi="ar-SA"/>
        </w:rPr>
      </w:pPr>
      <w:r w:rsidRPr="00882012">
        <w:rPr>
          <w:rFonts w:eastAsia="Times New Roman" w:cs="Times New Roman"/>
          <w:szCs w:val="22"/>
          <w:lang w:val="sq-AL" w:bidi="ar-SA"/>
        </w:rPr>
        <w:t>Gjatë seminarit,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 rreth 44 OShC </w:t>
      </w:r>
      <w:r w:rsidRPr="00882012">
        <w:rPr>
          <w:rFonts w:eastAsia="Times New Roman" w:cs="Times New Roman"/>
          <w:szCs w:val="22"/>
          <w:lang w:val="sq-AL" w:bidi="ar-SA"/>
        </w:rPr>
        <w:t>u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 përfaqësu</w:t>
      </w:r>
      <w:r w:rsidRPr="00882012">
        <w:rPr>
          <w:rFonts w:eastAsia="Times New Roman" w:cs="Times New Roman"/>
          <w:szCs w:val="22"/>
          <w:lang w:val="sq-AL" w:bidi="ar-SA"/>
        </w:rPr>
        <w:t>an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 në mënyrë aktive, ku 80% e tyre iu përgjigjën </w:t>
      </w:r>
      <w:r w:rsidR="00882012" w:rsidRPr="00882012">
        <w:rPr>
          <w:rFonts w:eastAsia="Times New Roman" w:cs="Times New Roman"/>
          <w:szCs w:val="22"/>
          <w:lang w:val="sq-AL" w:bidi="ar-SA"/>
        </w:rPr>
        <w:t>anket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882012" w:rsidRPr="00882012">
        <w:rPr>
          <w:rFonts w:eastAsia="Times New Roman" w:cs="Times New Roman"/>
          <w:szCs w:val="22"/>
          <w:lang w:val="sq-AL" w:bidi="ar-SA"/>
        </w:rPr>
        <w:t>s</w:t>
      </w:r>
      <w:r w:rsidR="00902D23" w:rsidRPr="00882012">
        <w:rPr>
          <w:rFonts w:eastAsia="Times New Roman" w:cs="Times New Roman"/>
          <w:szCs w:val="22"/>
          <w:lang w:val="sq-AL" w:bidi="ar-SA"/>
        </w:rPr>
        <w:t xml:space="preserve"> </w:t>
      </w:r>
      <w:r w:rsidR="00882012" w:rsidRPr="00882012">
        <w:rPr>
          <w:rFonts w:eastAsia="Times New Roman" w:cs="Times New Roman"/>
          <w:szCs w:val="22"/>
          <w:lang w:val="sq-AL" w:bidi="ar-SA"/>
        </w:rPr>
        <w:t>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882012">
        <w:rPr>
          <w:rFonts w:eastAsia="Times New Roman" w:cs="Times New Roman"/>
          <w:szCs w:val="22"/>
          <w:lang w:val="sq-AL" w:bidi="ar-SA"/>
        </w:rPr>
        <w:t xml:space="preserve"> </w:t>
      </w:r>
      <w:r w:rsidR="00902D23" w:rsidRPr="00882012">
        <w:rPr>
          <w:rFonts w:eastAsia="Times New Roman" w:cs="Times New Roman"/>
          <w:szCs w:val="22"/>
          <w:lang w:val="sq-AL" w:bidi="ar-SA"/>
        </w:rPr>
        <w:t>letër. Rezultatet e konsoliduara nga të dy sondazhet janë paraqitur në seksionin vijues.</w:t>
      </w:r>
    </w:p>
    <w:p w:rsidR="00114F67" w:rsidRPr="00114F67" w:rsidRDefault="00114F67" w:rsidP="002C0270">
      <w:pPr>
        <w:rPr>
          <w:lang w:val="en-GB"/>
        </w:rPr>
      </w:pPr>
    </w:p>
    <w:p w:rsidR="00114F67" w:rsidRPr="00BB740B" w:rsidRDefault="00114F67" w:rsidP="00114F67">
      <w:pPr>
        <w:pStyle w:val="Heading3"/>
        <w:rPr>
          <w:lang w:val="en-GB"/>
        </w:rPr>
      </w:pPr>
      <w:r w:rsidRPr="00BB740B">
        <w:rPr>
          <w:lang w:val="en-GB"/>
        </w:rPr>
        <w:t xml:space="preserve">4.3.2 </w:t>
      </w:r>
      <w:r w:rsidR="00882012" w:rsidRPr="00BB740B">
        <w:rPr>
          <w:lang w:val="en-GB"/>
        </w:rPr>
        <w:t>REZULTATET E ANKETES</w:t>
      </w:r>
    </w:p>
    <w:p w:rsidR="00716E4D" w:rsidRDefault="004C3196" w:rsidP="002C0270">
      <w:pPr>
        <w:rPr>
          <w:lang w:val="en-GB"/>
        </w:rPr>
      </w:pPr>
      <w:r w:rsidRPr="00BB740B">
        <w:rPr>
          <w:lang w:val="sq-AL"/>
        </w:rPr>
        <w:t xml:space="preserve">Në vijim </w:t>
      </w:r>
      <w:r w:rsidRPr="00BB740B">
        <w:rPr>
          <w:rStyle w:val="hps"/>
          <w:lang w:val="sq-AL"/>
        </w:rPr>
        <w:t>paraqitet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një listë me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disa pyetje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 përzgjedhura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nga anketa</w:t>
      </w:r>
      <w:r>
        <w:rPr>
          <w:lang w:val="sq-AL"/>
        </w:rPr>
        <w:t xml:space="preserve">, të cilat përshkruajnë </w:t>
      </w:r>
      <w:r>
        <w:rPr>
          <w:rStyle w:val="hps"/>
          <w:lang w:val="sq-AL"/>
        </w:rPr>
        <w:t>kryesisht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nivelin 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angazhimit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procesin</w:t>
      </w:r>
      <w:r>
        <w:rPr>
          <w:lang w:val="sq-AL"/>
        </w:rPr>
        <w:t xml:space="preserve"> </w:t>
      </w:r>
      <w:r w:rsidR="00FB2DCE">
        <w:rPr>
          <w:lang w:val="sq-AL"/>
        </w:rPr>
        <w:t xml:space="preserve"> e </w:t>
      </w:r>
      <w:r>
        <w:rPr>
          <w:rStyle w:val="hps"/>
          <w:lang w:val="sq-AL"/>
        </w:rPr>
        <w:t>OGP</w:t>
      </w:r>
      <w:r>
        <w:rPr>
          <w:lang w:val="sq-AL"/>
        </w:rPr>
        <w:t>, niveli</w:t>
      </w:r>
      <w:r w:rsidR="00FB2DCE">
        <w:rPr>
          <w:lang w:val="sq-AL"/>
        </w:rPr>
        <w:t>n</w:t>
      </w:r>
      <w:r>
        <w:rPr>
          <w:lang w:val="sq-AL"/>
        </w:rPr>
        <w:t xml:space="preserve"> </w:t>
      </w:r>
      <w:r w:rsidR="00FB2DCE">
        <w:rPr>
          <w:lang w:val="sq-AL"/>
        </w:rPr>
        <w:t>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angazhimit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dhe kontributit</w:t>
      </w:r>
      <w:r w:rsidR="00FB2DCE">
        <w:rPr>
          <w:rStyle w:val="hps"/>
          <w:lang w:val="sq-AL"/>
        </w:rPr>
        <w:t>.</w:t>
      </w:r>
    </w:p>
    <w:tbl>
      <w:tblPr>
        <w:tblStyle w:val="LightShading1"/>
        <w:tblW w:w="9468" w:type="dxa"/>
        <w:tblLayout w:type="fixed"/>
        <w:tblLook w:val="04A0" w:firstRow="1" w:lastRow="0" w:firstColumn="1" w:lastColumn="0" w:noHBand="0" w:noVBand="1"/>
      </w:tblPr>
      <w:tblGrid>
        <w:gridCol w:w="549"/>
        <w:gridCol w:w="3789"/>
        <w:gridCol w:w="5130"/>
      </w:tblGrid>
      <w:tr w:rsidR="008A2A51" w:rsidTr="003B6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8A2A51" w:rsidRPr="00716E4D" w:rsidRDefault="008A2A51" w:rsidP="005C06D7">
            <w:pPr>
              <w:rPr>
                <w:b w:val="0"/>
                <w:lang w:val="en-GB"/>
              </w:rPr>
            </w:pPr>
            <w:r w:rsidRPr="00716E4D">
              <w:rPr>
                <w:b w:val="0"/>
                <w:lang w:val="en-GB"/>
              </w:rPr>
              <w:t>N</w:t>
            </w:r>
            <w:r w:rsidR="005C06D7">
              <w:rPr>
                <w:b w:val="0"/>
                <w:lang w:val="en-GB"/>
              </w:rPr>
              <w:t>r</w:t>
            </w:r>
          </w:p>
        </w:tc>
        <w:tc>
          <w:tcPr>
            <w:tcW w:w="3789" w:type="dxa"/>
          </w:tcPr>
          <w:p w:rsidR="008A2A51" w:rsidRPr="00716E4D" w:rsidRDefault="005C06D7" w:rsidP="00CC5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Anketa</w:t>
            </w:r>
          </w:p>
        </w:tc>
        <w:tc>
          <w:tcPr>
            <w:tcW w:w="5130" w:type="dxa"/>
          </w:tcPr>
          <w:p w:rsidR="008A2A51" w:rsidRPr="00716E4D" w:rsidRDefault="005C06D7" w:rsidP="00CC5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Pergjigjet</w:t>
            </w:r>
          </w:p>
        </w:tc>
      </w:tr>
      <w:tr w:rsidR="008A2A51" w:rsidTr="003B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8A2A51" w:rsidRPr="00716E4D" w:rsidRDefault="008A2A51" w:rsidP="00CC56A3">
            <w:pPr>
              <w:rPr>
                <w:lang w:val="en-GB"/>
              </w:rPr>
            </w:pPr>
            <w:r w:rsidRPr="00716E4D">
              <w:rPr>
                <w:lang w:val="en-GB"/>
              </w:rPr>
              <w:t>1</w:t>
            </w:r>
          </w:p>
        </w:tc>
        <w:tc>
          <w:tcPr>
            <w:tcW w:w="3789" w:type="dxa"/>
          </w:tcPr>
          <w:p w:rsidR="008A2A51" w:rsidRPr="00E97DF2" w:rsidRDefault="00745D60" w:rsidP="00CC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E97DF2">
              <w:rPr>
                <w:rStyle w:val="hps"/>
                <w:szCs w:val="22"/>
                <w:lang w:val="sq-AL"/>
              </w:rPr>
              <w:t>Keni njohuri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në lidhje me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angazhimet</w:t>
            </w:r>
            <w:r w:rsidRPr="00E97DF2">
              <w:rPr>
                <w:rStyle w:val="hps"/>
                <w:szCs w:val="22"/>
                <w:lang w:val="sq-AL"/>
              </w:rPr>
              <w:t xml:space="preserve"> e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OGP</w:t>
            </w:r>
            <w:r w:rsidRPr="00E97DF2">
              <w:rPr>
                <w:rStyle w:val="hps"/>
                <w:szCs w:val="22"/>
                <w:lang w:val="sq-AL"/>
              </w:rPr>
              <w:t>-s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dhe Planv</w:t>
            </w:r>
            <w:r w:rsidR="005C06D7" w:rsidRPr="00E97DF2">
              <w:rPr>
                <w:rStyle w:val="hps"/>
                <w:szCs w:val="22"/>
                <w:lang w:val="sq-AL"/>
              </w:rPr>
              <w:t>eprimi</w:t>
            </w:r>
            <w:r w:rsidRPr="00E97DF2">
              <w:rPr>
                <w:rStyle w:val="hps"/>
                <w:szCs w:val="22"/>
                <w:lang w:val="sq-AL"/>
              </w:rPr>
              <w:t>n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e</w:t>
            </w:r>
            <w:r w:rsidR="005C06D7" w:rsidRPr="00E97DF2">
              <w:rPr>
                <w:rStyle w:val="hps"/>
                <w:szCs w:val="22"/>
                <w:lang w:val="sq-AL"/>
              </w:rPr>
              <w:t xml:space="preserve"> dorëzuar nga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Qeveria Shqiptare</w:t>
            </w:r>
            <w:r w:rsidR="005C06D7" w:rsidRPr="00E97DF2">
              <w:rPr>
                <w:szCs w:val="22"/>
                <w:lang w:val="sq-AL"/>
              </w:rPr>
              <w:t>?</w:t>
            </w:r>
          </w:p>
          <w:p w:rsidR="008A2A51" w:rsidRPr="00E97DF2" w:rsidRDefault="008A2A51" w:rsidP="00CC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</w:p>
        </w:tc>
        <w:tc>
          <w:tcPr>
            <w:tcW w:w="5130" w:type="dxa"/>
          </w:tcPr>
          <w:p w:rsidR="00716E4D" w:rsidRPr="00E97DF2" w:rsidRDefault="00716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97DF2">
              <w:rPr>
                <w:noProof/>
                <w:szCs w:val="22"/>
                <w:lang w:bidi="ar-SA"/>
              </w:rPr>
              <w:drawing>
                <wp:inline distT="0" distB="0" distL="0" distR="0" wp14:anchorId="6F27FD3A" wp14:editId="6C2A9972">
                  <wp:extent cx="2914651" cy="1133474"/>
                  <wp:effectExtent l="19050" t="0" r="19049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8A2A51" w:rsidRPr="00E97DF2" w:rsidRDefault="008A2A51" w:rsidP="00CC5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</w:p>
        </w:tc>
      </w:tr>
      <w:tr w:rsidR="008A2A51" w:rsidTr="003B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8A2A51" w:rsidRPr="00716E4D" w:rsidRDefault="008A2A51" w:rsidP="00CC56A3">
            <w:pPr>
              <w:rPr>
                <w:lang w:val="en-GB"/>
              </w:rPr>
            </w:pPr>
            <w:r w:rsidRPr="00716E4D">
              <w:rPr>
                <w:lang w:val="en-GB"/>
              </w:rPr>
              <w:t>2</w:t>
            </w:r>
          </w:p>
        </w:tc>
        <w:tc>
          <w:tcPr>
            <w:tcW w:w="3789" w:type="dxa"/>
          </w:tcPr>
          <w:p w:rsidR="008A2A51" w:rsidRPr="00E97DF2" w:rsidRDefault="00BC37ED" w:rsidP="00BC3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E97DF2">
              <w:rPr>
                <w:rStyle w:val="hps"/>
                <w:szCs w:val="22"/>
                <w:lang w:val="sq-AL"/>
              </w:rPr>
              <w:t>K</w:t>
            </w:r>
            <w:r w:rsidR="005C06D7" w:rsidRPr="00E97DF2">
              <w:rPr>
                <w:rStyle w:val="hps"/>
                <w:szCs w:val="22"/>
                <w:lang w:val="sq-AL"/>
              </w:rPr>
              <w:t xml:space="preserve">eni </w:t>
            </w:r>
            <w:r w:rsidRPr="00E97DF2">
              <w:rPr>
                <w:rStyle w:val="hps"/>
                <w:szCs w:val="22"/>
                <w:lang w:val="sq-AL"/>
              </w:rPr>
              <w:t>patur mund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>si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të kontribuonit</w:t>
            </w:r>
            <w:r w:rsidR="005C06D7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gjat</w:t>
            </w:r>
            <w:r w:rsidR="005C06D7" w:rsidRPr="00E97DF2">
              <w:rPr>
                <w:rStyle w:val="hps"/>
                <w:szCs w:val="22"/>
                <w:lang w:val="sq-AL"/>
              </w:rPr>
              <w:t>ë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procesi</w:t>
            </w:r>
            <w:r w:rsidRPr="00E97DF2">
              <w:rPr>
                <w:rStyle w:val="hps"/>
                <w:szCs w:val="22"/>
                <w:lang w:val="sq-AL"/>
              </w:rPr>
              <w:t>t</w:t>
            </w:r>
            <w:r w:rsidR="005C06D7" w:rsidRPr="00E97DF2">
              <w:rPr>
                <w:rStyle w:val="hps"/>
                <w:szCs w:val="22"/>
                <w:lang w:val="sq-AL"/>
              </w:rPr>
              <w:t xml:space="preserve"> Plan</w:t>
            </w:r>
            <w:r w:rsidRPr="00E97DF2">
              <w:rPr>
                <w:rStyle w:val="hps"/>
                <w:szCs w:val="22"/>
                <w:lang w:val="sq-AL"/>
              </w:rPr>
              <w:t>v</w:t>
            </w:r>
            <w:r w:rsidR="005C06D7" w:rsidRPr="00E97DF2">
              <w:rPr>
                <w:rStyle w:val="hps"/>
                <w:szCs w:val="22"/>
                <w:lang w:val="sq-AL"/>
              </w:rPr>
              <w:t>eprimit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szCs w:val="22"/>
                <w:lang w:val="sq-AL"/>
              </w:rPr>
              <w:t>t</w:t>
            </w:r>
            <w:r w:rsidR="00035F50" w:rsidRPr="00E97DF2">
              <w:rPr>
                <w:szCs w:val="22"/>
                <w:lang w:val="sq-AL"/>
              </w:rPr>
              <w:t>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OGP</w:t>
            </w:r>
            <w:r w:rsidRPr="00E97DF2">
              <w:rPr>
                <w:rStyle w:val="hps"/>
                <w:szCs w:val="22"/>
                <w:lang w:val="sq-AL"/>
              </w:rPr>
              <w:t>-s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5C06D7" w:rsidRPr="00E97DF2">
              <w:rPr>
                <w:szCs w:val="22"/>
                <w:lang w:val="sq-AL"/>
              </w:rPr>
              <w:t>?</w:t>
            </w:r>
          </w:p>
        </w:tc>
        <w:tc>
          <w:tcPr>
            <w:tcW w:w="5130" w:type="dxa"/>
          </w:tcPr>
          <w:p w:rsidR="008A2A51" w:rsidRPr="00E97DF2" w:rsidRDefault="00716E4D" w:rsidP="00CC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97DF2">
              <w:rPr>
                <w:noProof/>
                <w:szCs w:val="22"/>
                <w:lang w:bidi="ar-SA"/>
              </w:rPr>
              <w:drawing>
                <wp:inline distT="0" distB="0" distL="0" distR="0" wp14:anchorId="52995FC8" wp14:editId="60FC6288">
                  <wp:extent cx="2914651" cy="1133474"/>
                  <wp:effectExtent l="19050" t="0" r="19049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8A2A51" w:rsidTr="003B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8A2A51" w:rsidRPr="00716E4D" w:rsidRDefault="00C35FD7" w:rsidP="00CC56A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8A2A51" w:rsidRPr="00716E4D">
              <w:rPr>
                <w:lang w:val="en-GB"/>
              </w:rPr>
              <w:t>.</w:t>
            </w:r>
          </w:p>
        </w:tc>
        <w:tc>
          <w:tcPr>
            <w:tcW w:w="3789" w:type="dxa"/>
          </w:tcPr>
          <w:p w:rsidR="008A2A51" w:rsidRPr="00E97DF2" w:rsidRDefault="001C4F08" w:rsidP="001C4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E97DF2">
              <w:rPr>
                <w:rStyle w:val="hps"/>
                <w:szCs w:val="22"/>
                <w:lang w:val="sq-AL"/>
              </w:rPr>
              <w:t>I njihni</w:t>
            </w:r>
            <w:r w:rsidR="005C06D7" w:rsidRPr="00E97DF2">
              <w:rPr>
                <w:rStyle w:val="hps"/>
                <w:szCs w:val="22"/>
                <w:lang w:val="sq-AL"/>
              </w:rPr>
              <w:t xml:space="preserve"> angazhimet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specifike</w:t>
            </w:r>
            <w:r w:rsidRPr="00E97DF2">
              <w:rPr>
                <w:rStyle w:val="hps"/>
                <w:szCs w:val="22"/>
                <w:lang w:val="sq-AL"/>
              </w:rPr>
              <w:t xml:space="preserve"> 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szCs w:val="22"/>
                <w:lang w:val="sq-AL"/>
              </w:rPr>
              <w:t>OGP</w:t>
            </w:r>
            <w:r w:rsidRPr="00E97DF2">
              <w:rPr>
                <w:rStyle w:val="hps"/>
                <w:szCs w:val="22"/>
                <w:lang w:val="sq-AL"/>
              </w:rPr>
              <w:t>-</w:t>
            </w:r>
            <w:r w:rsidRPr="00E97DF2">
              <w:rPr>
                <w:rStyle w:val="hps"/>
                <w:szCs w:val="22"/>
                <w:lang w:val="sq-AL"/>
              </w:rPr>
              <w:lastRenderedPageBreak/>
              <w:t>s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>?</w:t>
            </w:r>
            <w:r w:rsidR="005C06D7" w:rsidRPr="00E97DF2">
              <w:rPr>
                <w:szCs w:val="22"/>
                <w:lang w:val="sq-AL"/>
              </w:rPr>
              <w:t xml:space="preserve"> </w:t>
            </w:r>
          </w:p>
        </w:tc>
        <w:tc>
          <w:tcPr>
            <w:tcW w:w="5130" w:type="dxa"/>
          </w:tcPr>
          <w:p w:rsidR="001C4F08" w:rsidRPr="00E97DF2" w:rsidRDefault="001C4F08" w:rsidP="001C4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lastRenderedPageBreak/>
              <w:t>Tre</w:t>
            </w:r>
            <w:r w:rsidR="005C06D7"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angazhimet 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>m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t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njohura t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</w:t>
            </w:r>
            <w:r w:rsidR="005C06D7"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OGP 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>nga OshC jane:</w:t>
            </w:r>
            <w:r w:rsidR="005C06D7"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</w:t>
            </w:r>
          </w:p>
          <w:p w:rsidR="001C4F08" w:rsidRPr="00E97DF2" w:rsidRDefault="005C06D7" w:rsidP="001C4F08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lastRenderedPageBreak/>
              <w:t xml:space="preserve"> Di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gj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>ita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lizimi i regjistrit të noteris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</w:p>
          <w:p w:rsidR="001C4F08" w:rsidRPr="00E97DF2" w:rsidRDefault="005C06D7" w:rsidP="001C4F0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>Matura Shtetërore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Online</w:t>
            </w:r>
          </w:p>
          <w:p w:rsidR="001C4F08" w:rsidRPr="00E97DF2" w:rsidRDefault="001C4F08" w:rsidP="001C4F0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Projekti </w:t>
            </w:r>
            <w:r w:rsidR="005C06D7"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e-Punësimi </w:t>
            </w:r>
          </w:p>
          <w:p w:rsidR="001C4F08" w:rsidRPr="00E97DF2" w:rsidRDefault="001C4F08" w:rsidP="001C4F0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</w:p>
          <w:p w:rsidR="001C4F08" w:rsidRPr="00E97DF2" w:rsidRDefault="001C4F08" w:rsidP="001C4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>Tre angazhimet m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pak t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njohura t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OGP nga OshC jane: </w:t>
            </w:r>
          </w:p>
          <w:p w:rsidR="001C4F08" w:rsidRPr="00E97DF2" w:rsidRDefault="005C06D7" w:rsidP="005C06D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>Zb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atimi i rekomandimeve të EITI</w:t>
            </w:r>
          </w:p>
          <w:p w:rsidR="001C4F08" w:rsidRPr="00E97DF2" w:rsidRDefault="005C06D7" w:rsidP="005C06D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>Hartimi i një ligji të ri mbi "Njoftim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et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dhe Konsultim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et Publike"</w:t>
            </w:r>
          </w:p>
          <w:p w:rsidR="001C4F08" w:rsidRPr="00E97DF2" w:rsidRDefault="005C06D7" w:rsidP="005C06D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>Moduli financiar i të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gjitha institucioneve arsimore</w:t>
            </w:r>
          </w:p>
          <w:p w:rsidR="001C4F08" w:rsidRPr="00E97DF2" w:rsidRDefault="005C06D7" w:rsidP="001C4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>List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a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e 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plot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ë e angazhimeve dhe niveli i njohjes nga OShC janë paraqitur në 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Shtojc</w:t>
            </w:r>
            <w:r w:rsidR="00035F50" w:rsidRPr="00E97DF2">
              <w:rPr>
                <w:rFonts w:eastAsia="Times New Roman" w:cs="Times New Roman"/>
                <w:szCs w:val="22"/>
                <w:lang w:val="sq-AL" w:bidi="ar-SA"/>
              </w:rPr>
              <w:t>ë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n C.</w:t>
            </w:r>
          </w:p>
          <w:p w:rsidR="005C06D7" w:rsidRPr="00E97DF2" w:rsidRDefault="005C06D7" w:rsidP="001C4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val="sq-AL" w:bidi="ar-SA"/>
              </w:rPr>
            </w:pPr>
            <w:r w:rsidRPr="00E97DF2">
              <w:rPr>
                <w:rFonts w:eastAsia="Times New Roman" w:cs="Times New Roman"/>
                <w:szCs w:val="22"/>
                <w:lang w:val="sq-AL" w:bidi="ar-SA"/>
              </w:rPr>
              <w:t>Mesatarisht,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shumica e angazhimeve janë më p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>ak të njohur</w:t>
            </w:r>
            <w:r w:rsidR="001C4F08" w:rsidRPr="00E97DF2">
              <w:rPr>
                <w:rFonts w:eastAsia="Times New Roman" w:cs="Times New Roman"/>
                <w:szCs w:val="22"/>
                <w:lang w:val="sq-AL" w:bidi="ar-SA"/>
              </w:rPr>
              <w:t>a</w:t>
            </w:r>
            <w:r w:rsidRPr="00E97DF2">
              <w:rPr>
                <w:rFonts w:eastAsia="Times New Roman" w:cs="Times New Roman"/>
                <w:szCs w:val="22"/>
                <w:lang w:val="sq-AL" w:bidi="ar-SA"/>
              </w:rPr>
              <w:t xml:space="preserve"> nga OSHC-të si angazhime OGP.</w:t>
            </w:r>
          </w:p>
          <w:p w:rsidR="008A2A51" w:rsidRPr="00E97DF2" w:rsidRDefault="008A2A51" w:rsidP="00C3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</w:p>
        </w:tc>
      </w:tr>
      <w:tr w:rsidR="008A2A51" w:rsidTr="003B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8A2A51" w:rsidRPr="00716E4D" w:rsidRDefault="00C35FD7" w:rsidP="00CC56A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4</w:t>
            </w:r>
            <w:r w:rsidR="008A2A51" w:rsidRPr="00716E4D">
              <w:rPr>
                <w:lang w:val="en-GB"/>
              </w:rPr>
              <w:t>.</w:t>
            </w:r>
          </w:p>
        </w:tc>
        <w:tc>
          <w:tcPr>
            <w:tcW w:w="3789" w:type="dxa"/>
          </w:tcPr>
          <w:p w:rsidR="008A2A51" w:rsidRPr="00E97DF2" w:rsidRDefault="00DF7E69" w:rsidP="00CC5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lang w:val="en-GB"/>
              </w:rPr>
            </w:pPr>
            <w:r w:rsidRPr="00E97DF2">
              <w:rPr>
                <w:b/>
                <w:szCs w:val="22"/>
              </w:rPr>
              <w:t>Cfar</w:t>
            </w:r>
            <w:r w:rsidR="00035F50" w:rsidRPr="00E97DF2">
              <w:rPr>
                <w:b/>
                <w:szCs w:val="22"/>
              </w:rPr>
              <w:t>ë</w:t>
            </w:r>
            <w:r w:rsidRPr="00E97DF2">
              <w:rPr>
                <w:b/>
                <w:szCs w:val="22"/>
              </w:rPr>
              <w:t xml:space="preserve"> niveli bashk</w:t>
            </w:r>
            <w:r w:rsidR="00035F50" w:rsidRPr="00E97DF2">
              <w:rPr>
                <w:b/>
                <w:szCs w:val="22"/>
              </w:rPr>
              <w:t>ë</w:t>
            </w:r>
            <w:r w:rsidRPr="00E97DF2">
              <w:rPr>
                <w:b/>
                <w:szCs w:val="22"/>
              </w:rPr>
              <w:t xml:space="preserve">punimi ka </w:t>
            </w:r>
            <w:r w:rsidR="00A47F31" w:rsidRPr="00E97DF2">
              <w:rPr>
                <w:b/>
                <w:szCs w:val="22"/>
              </w:rPr>
              <w:t xml:space="preserve">patur qeveria </w:t>
            </w:r>
            <w:r w:rsidR="005C06D7" w:rsidRPr="00E97DF2">
              <w:rPr>
                <w:rStyle w:val="hps"/>
                <w:b/>
                <w:szCs w:val="22"/>
                <w:lang w:val="sq-AL"/>
              </w:rPr>
              <w:t>gjatë zbatimit</w:t>
            </w:r>
            <w:r w:rsidR="005C06D7" w:rsidRPr="00E97DF2">
              <w:rPr>
                <w:b/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b/>
                <w:szCs w:val="22"/>
                <w:lang w:val="sq-AL"/>
              </w:rPr>
              <w:t>të angazhimeve</w:t>
            </w:r>
            <w:r w:rsidR="005C06D7" w:rsidRPr="00E97DF2">
              <w:rPr>
                <w:b/>
                <w:szCs w:val="22"/>
                <w:lang w:val="sq-AL"/>
              </w:rPr>
              <w:t xml:space="preserve"> </w:t>
            </w:r>
            <w:r w:rsidR="005C06D7" w:rsidRPr="00E97DF2">
              <w:rPr>
                <w:rStyle w:val="hps"/>
                <w:b/>
                <w:szCs w:val="22"/>
                <w:lang w:val="sq-AL"/>
              </w:rPr>
              <w:t>specifike të mëposhtme</w:t>
            </w:r>
            <w:r w:rsidR="005C06D7" w:rsidRPr="00E97DF2">
              <w:rPr>
                <w:b/>
                <w:szCs w:val="22"/>
                <w:lang w:val="sq-AL"/>
              </w:rPr>
              <w:t>?</w:t>
            </w:r>
          </w:p>
          <w:p w:rsidR="008A2A51" w:rsidRPr="00E97DF2" w:rsidRDefault="008A2A51" w:rsidP="00CC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/>
              </w:rPr>
            </w:pPr>
          </w:p>
        </w:tc>
        <w:tc>
          <w:tcPr>
            <w:tcW w:w="5130" w:type="dxa"/>
          </w:tcPr>
          <w:p w:rsidR="008A2A51" w:rsidRPr="00E97DF2" w:rsidRDefault="005C06D7" w:rsidP="00547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E97DF2">
              <w:rPr>
                <w:rStyle w:val="hps"/>
                <w:szCs w:val="22"/>
                <w:lang w:val="sq-AL"/>
              </w:rPr>
              <w:t>Siç përshkruhet në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Shtojcën D</w:t>
            </w:r>
            <w:r w:rsidRPr="00E97DF2">
              <w:rPr>
                <w:szCs w:val="22"/>
                <w:lang w:val="sq-AL"/>
              </w:rPr>
              <w:t xml:space="preserve">, </w:t>
            </w:r>
            <w:r w:rsidRPr="00E97DF2">
              <w:rPr>
                <w:rStyle w:val="hps"/>
                <w:szCs w:val="22"/>
                <w:lang w:val="sq-AL"/>
              </w:rPr>
              <w:t>shumica OShC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percept</w:t>
            </w:r>
            <w:r w:rsidR="00457E35" w:rsidRPr="00E97DF2">
              <w:rPr>
                <w:rStyle w:val="hps"/>
                <w:szCs w:val="22"/>
                <w:lang w:val="sq-AL"/>
              </w:rPr>
              <w:t>ojn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457E35" w:rsidRPr="00E97DF2">
              <w:rPr>
                <w:rStyle w:val="hps"/>
                <w:szCs w:val="22"/>
                <w:lang w:val="sq-AL"/>
              </w:rPr>
              <w:t xml:space="preserve"> mos-angazhim gjat</w:t>
            </w:r>
            <w:r w:rsidRPr="00E97DF2">
              <w:rPr>
                <w:rStyle w:val="hps"/>
                <w:szCs w:val="22"/>
                <w:lang w:val="sq-AL"/>
              </w:rPr>
              <w:t>ë procesi</w:t>
            </w:r>
            <w:r w:rsidR="00457E35" w:rsidRPr="00E97DF2">
              <w:rPr>
                <w:rStyle w:val="hps"/>
                <w:szCs w:val="22"/>
                <w:lang w:val="sq-AL"/>
              </w:rPr>
              <w:t>t</w:t>
            </w:r>
            <w:r w:rsidRPr="00E97DF2">
              <w:rPr>
                <w:rStyle w:val="hps"/>
                <w:szCs w:val="22"/>
                <w:lang w:val="sq-AL"/>
              </w:rPr>
              <w:t xml:space="preserve"> </w:t>
            </w:r>
            <w:r w:rsidR="00457E35" w:rsidRPr="00E97DF2">
              <w:rPr>
                <w:rStyle w:val="hps"/>
                <w:szCs w:val="22"/>
                <w:lang w:val="sq-AL"/>
              </w:rPr>
              <w:t>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Pr="00E97DF2">
              <w:rPr>
                <w:rStyle w:val="hps"/>
                <w:szCs w:val="22"/>
                <w:lang w:val="sq-AL"/>
              </w:rPr>
              <w:t xml:space="preserve"> zbatimit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457E35" w:rsidRPr="00E97DF2">
              <w:rPr>
                <w:rStyle w:val="hps"/>
                <w:szCs w:val="22"/>
                <w:lang w:val="sq-AL"/>
              </w:rPr>
              <w:t>t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457E35" w:rsidRPr="00E97DF2">
              <w:rPr>
                <w:rStyle w:val="hps"/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OGP</w:t>
            </w:r>
            <w:r w:rsidRPr="00E97DF2">
              <w:rPr>
                <w:szCs w:val="22"/>
                <w:lang w:val="sq-AL"/>
              </w:rPr>
              <w:t xml:space="preserve">. </w:t>
            </w:r>
            <w:r w:rsidRPr="00E97DF2">
              <w:rPr>
                <w:rStyle w:val="hps"/>
                <w:szCs w:val="22"/>
                <w:lang w:val="sq-AL"/>
              </w:rPr>
              <w:t>Megjithatë, pavarësisht nga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5475AC" w:rsidRPr="00E97DF2">
              <w:rPr>
                <w:rStyle w:val="hps"/>
                <w:szCs w:val="22"/>
                <w:lang w:val="sq-AL"/>
              </w:rPr>
              <w:t>vler</w:t>
            </w:r>
            <w:r w:rsidR="00035F50" w:rsidRPr="00E97DF2">
              <w:rPr>
                <w:rStyle w:val="hps"/>
                <w:szCs w:val="22"/>
                <w:lang w:val="sq-AL"/>
              </w:rPr>
              <w:t>ë</w:t>
            </w:r>
            <w:r w:rsidR="005475AC" w:rsidRPr="00E97DF2">
              <w:rPr>
                <w:rStyle w:val="hps"/>
                <w:szCs w:val="22"/>
                <w:lang w:val="sq-AL"/>
              </w:rPr>
              <w:t>simet</w:t>
            </w:r>
            <w:r w:rsidRPr="00E97DF2">
              <w:rPr>
                <w:rStyle w:val="hps"/>
                <w:szCs w:val="22"/>
                <w:lang w:val="sq-AL"/>
              </w:rPr>
              <w:t xml:space="preserve"> e ulëta</w:t>
            </w:r>
            <w:r w:rsidRPr="00E97DF2">
              <w:rPr>
                <w:szCs w:val="22"/>
                <w:lang w:val="sq-AL"/>
              </w:rPr>
              <w:t xml:space="preserve">, angazhimet </w:t>
            </w:r>
            <w:r w:rsidR="005475AC" w:rsidRPr="00E97DF2">
              <w:rPr>
                <w:szCs w:val="22"/>
                <w:lang w:val="sq-AL"/>
              </w:rPr>
              <w:t>t</w:t>
            </w:r>
            <w:r w:rsidR="00035F50" w:rsidRPr="00E97DF2">
              <w:rPr>
                <w:szCs w:val="22"/>
                <w:lang w:val="sq-AL"/>
              </w:rPr>
              <w:t>ë</w:t>
            </w:r>
            <w:r w:rsidR="005475AC" w:rsidRPr="00E97DF2">
              <w:rPr>
                <w:szCs w:val="22"/>
                <w:lang w:val="sq-AL"/>
              </w:rPr>
              <w:t xml:space="preserve"> cilat jan</w:t>
            </w:r>
            <w:r w:rsidR="00035F50" w:rsidRPr="00E97DF2">
              <w:rPr>
                <w:szCs w:val="22"/>
                <w:lang w:val="sq-AL"/>
              </w:rPr>
              <w:t>ë</w:t>
            </w:r>
            <w:r w:rsidR="005475AC" w:rsidRPr="00E97DF2">
              <w:rPr>
                <w:szCs w:val="22"/>
                <w:lang w:val="sq-AL"/>
              </w:rPr>
              <w:t xml:space="preserve"> perceptuar si </w:t>
            </w:r>
            <w:r w:rsidRPr="00E97DF2">
              <w:rPr>
                <w:rStyle w:val="hps"/>
                <w:szCs w:val="22"/>
                <w:lang w:val="sq-AL"/>
              </w:rPr>
              <w:t>më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bashkëpunuese</w:t>
            </w:r>
            <w:r w:rsidRPr="00E97DF2">
              <w:rPr>
                <w:szCs w:val="22"/>
                <w:lang w:val="sq-AL"/>
              </w:rPr>
              <w:t xml:space="preserve"> </w:t>
            </w:r>
            <w:r w:rsidR="005475AC" w:rsidRPr="00E97DF2">
              <w:rPr>
                <w:szCs w:val="22"/>
                <w:lang w:val="sq-AL"/>
              </w:rPr>
              <w:t xml:space="preserve"> jan</w:t>
            </w:r>
            <w:r w:rsidR="00035F50" w:rsidRPr="00E97DF2">
              <w:rPr>
                <w:szCs w:val="22"/>
                <w:lang w:val="sq-AL"/>
              </w:rPr>
              <w:t>ë</w:t>
            </w:r>
            <w:r w:rsidR="005475AC" w:rsidRPr="00E97DF2">
              <w:rPr>
                <w:szCs w:val="22"/>
                <w:lang w:val="sq-AL"/>
              </w:rPr>
              <w:t xml:space="preserve">: </w:t>
            </w:r>
            <w:r w:rsidRPr="00E97DF2">
              <w:rPr>
                <w:rStyle w:val="hps"/>
                <w:szCs w:val="22"/>
                <w:lang w:val="sq-AL"/>
              </w:rPr>
              <w:t>e-</w:t>
            </w:r>
            <w:r w:rsidRPr="00E97DF2">
              <w:rPr>
                <w:szCs w:val="22"/>
                <w:lang w:val="sq-AL"/>
              </w:rPr>
              <w:t xml:space="preserve">albania.al </w:t>
            </w:r>
            <w:r w:rsidRPr="00E97DF2">
              <w:rPr>
                <w:rStyle w:val="hps"/>
                <w:szCs w:val="22"/>
                <w:lang w:val="sq-AL"/>
              </w:rPr>
              <w:t>dhe</w:t>
            </w:r>
            <w:r w:rsidRPr="00E97DF2">
              <w:rPr>
                <w:szCs w:val="22"/>
                <w:lang w:val="sq-AL"/>
              </w:rPr>
              <w:t xml:space="preserve"> </w:t>
            </w:r>
            <w:r w:rsidRPr="00E97DF2">
              <w:rPr>
                <w:rStyle w:val="hps"/>
                <w:szCs w:val="22"/>
                <w:lang w:val="sq-AL"/>
              </w:rPr>
              <w:t>e-</w:t>
            </w:r>
            <w:r w:rsidRPr="00E97DF2">
              <w:rPr>
                <w:szCs w:val="22"/>
                <w:lang w:val="sq-AL"/>
              </w:rPr>
              <w:t>punësimi.</w:t>
            </w:r>
          </w:p>
        </w:tc>
      </w:tr>
    </w:tbl>
    <w:p w:rsidR="001460FB" w:rsidRDefault="001460FB" w:rsidP="000903E9">
      <w:pPr>
        <w:jc w:val="left"/>
        <w:rPr>
          <w:b/>
          <w:lang w:val="en-GB"/>
        </w:rPr>
      </w:pPr>
    </w:p>
    <w:p w:rsidR="009237FD" w:rsidRDefault="005C06D7" w:rsidP="000903E9">
      <w:pPr>
        <w:jc w:val="left"/>
        <w:rPr>
          <w:b/>
          <w:lang w:val="sq-AL"/>
        </w:rPr>
      </w:pPr>
      <w:r w:rsidRPr="001F64B6">
        <w:rPr>
          <w:rStyle w:val="hps"/>
          <w:b/>
          <w:lang w:val="sq-AL"/>
        </w:rPr>
        <w:t>Pyetje</w:t>
      </w:r>
      <w:r w:rsidRPr="001F64B6">
        <w:rPr>
          <w:b/>
          <w:lang w:val="sq-AL"/>
        </w:rPr>
        <w:t xml:space="preserve">: A mund të </w:t>
      </w:r>
      <w:r w:rsidR="001F64B6" w:rsidRPr="001F64B6">
        <w:rPr>
          <w:rStyle w:val="hps"/>
          <w:b/>
          <w:lang w:val="sq-AL"/>
        </w:rPr>
        <w:t>vler</w:t>
      </w:r>
      <w:r w:rsidR="00035F50">
        <w:rPr>
          <w:rStyle w:val="hps"/>
          <w:b/>
          <w:lang w:val="sq-AL"/>
        </w:rPr>
        <w:t>ë</w:t>
      </w:r>
      <w:r w:rsidR="001F64B6" w:rsidRPr="001F64B6">
        <w:rPr>
          <w:rStyle w:val="hps"/>
          <w:b/>
          <w:lang w:val="sq-AL"/>
        </w:rPr>
        <w:t xml:space="preserve">soni </w:t>
      </w:r>
      <w:r w:rsidR="001F64B6">
        <w:rPr>
          <w:rStyle w:val="hps"/>
          <w:b/>
          <w:lang w:val="sq-AL"/>
        </w:rPr>
        <w:t>impaktin</w:t>
      </w:r>
      <w:r w:rsidR="001F64B6" w:rsidRPr="001F64B6">
        <w:rPr>
          <w:rStyle w:val="hps"/>
          <w:b/>
          <w:lang w:val="sq-AL"/>
        </w:rPr>
        <w:t xml:space="preserve"> e zbatimit te Sfidave t</w:t>
      </w:r>
      <w:r w:rsidR="00035F50">
        <w:rPr>
          <w:rStyle w:val="hps"/>
          <w:b/>
          <w:lang w:val="sq-AL"/>
        </w:rPr>
        <w:t>ë</w:t>
      </w:r>
      <w:r w:rsidR="001F64B6" w:rsidRPr="001F64B6">
        <w:rPr>
          <w:rStyle w:val="hps"/>
          <w:b/>
          <w:lang w:val="sq-AL"/>
        </w:rPr>
        <w:t xml:space="preserve"> M</w:t>
      </w:r>
      <w:r w:rsidR="00035F50">
        <w:rPr>
          <w:rStyle w:val="hps"/>
          <w:b/>
          <w:lang w:val="sq-AL"/>
        </w:rPr>
        <w:t>ë</w:t>
      </w:r>
      <w:r w:rsidR="001F64B6" w:rsidRPr="001F64B6">
        <w:rPr>
          <w:rStyle w:val="hps"/>
          <w:b/>
          <w:lang w:val="sq-AL"/>
        </w:rPr>
        <w:t>dha t</w:t>
      </w:r>
      <w:r w:rsidR="00035F50">
        <w:rPr>
          <w:rStyle w:val="hps"/>
          <w:b/>
          <w:lang w:val="sq-AL"/>
        </w:rPr>
        <w:t>ë</w:t>
      </w:r>
      <w:r w:rsidR="001F64B6" w:rsidRPr="001F64B6">
        <w:rPr>
          <w:rStyle w:val="hps"/>
          <w:b/>
          <w:lang w:val="sq-AL"/>
        </w:rPr>
        <w:t xml:space="preserve"> </w:t>
      </w:r>
      <w:r w:rsidRPr="001F64B6">
        <w:rPr>
          <w:rStyle w:val="hps"/>
          <w:b/>
          <w:lang w:val="sq-AL"/>
        </w:rPr>
        <w:t>OGP</w:t>
      </w:r>
      <w:r w:rsidR="001F64B6" w:rsidRPr="001F64B6">
        <w:rPr>
          <w:rStyle w:val="hps"/>
          <w:b/>
          <w:lang w:val="sq-AL"/>
        </w:rPr>
        <w:t>-s</w:t>
      </w:r>
      <w:r w:rsidR="00035F50">
        <w:rPr>
          <w:rStyle w:val="hps"/>
          <w:b/>
          <w:lang w:val="sq-AL"/>
        </w:rPr>
        <w:t>ë</w:t>
      </w:r>
      <w:r w:rsidRPr="001F64B6">
        <w:rPr>
          <w:b/>
          <w:lang w:val="sq-AL"/>
        </w:rPr>
        <w:t>?</w:t>
      </w:r>
    </w:p>
    <w:p w:rsidR="009751E9" w:rsidRPr="001F64B6" w:rsidRDefault="009C655C" w:rsidP="000903E9">
      <w:pPr>
        <w:jc w:val="left"/>
        <w:rPr>
          <w:b/>
          <w:lang w:val="en-GB"/>
        </w:rPr>
      </w:pPr>
      <w:r>
        <w:rPr>
          <w:noProof/>
          <w:lang w:bidi="ar-SA"/>
        </w:rPr>
        <w:drawing>
          <wp:inline distT="0" distB="0" distL="0" distR="0" wp14:anchorId="4BC5FF22" wp14:editId="05D986E2">
            <wp:extent cx="5943600" cy="3088563"/>
            <wp:effectExtent l="0" t="0" r="19050" b="1714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2781" w:rsidRDefault="009237FD" w:rsidP="000903E9">
      <w:pPr>
        <w:jc w:val="left"/>
        <w:rPr>
          <w:b/>
          <w:highlight w:val="yellow"/>
          <w:lang w:val="en-GB"/>
        </w:rPr>
      </w:pPr>
      <w:r w:rsidRPr="00872781">
        <w:rPr>
          <w:b/>
          <w:lang w:val="en-GB"/>
        </w:rPr>
        <w:t xml:space="preserve"> </w:t>
      </w:r>
    </w:p>
    <w:p w:rsidR="001460FB" w:rsidRDefault="001460FB" w:rsidP="001460FB">
      <w:pPr>
        <w:spacing w:before="0" w:after="0" w:line="240" w:lineRule="auto"/>
        <w:jc w:val="left"/>
        <w:rPr>
          <w:rFonts w:ascii="Calibri" w:eastAsia="Times New Roman" w:hAnsi="Calibri" w:cs="Times New Roman"/>
          <w:b/>
          <w:color w:val="000000"/>
          <w:szCs w:val="22"/>
          <w:lang w:bidi="ar-SA"/>
        </w:rPr>
      </w:pPr>
    </w:p>
    <w:p w:rsidR="001460FB" w:rsidRDefault="001460FB" w:rsidP="001460FB">
      <w:pPr>
        <w:spacing w:before="0" w:after="0" w:line="240" w:lineRule="auto"/>
        <w:jc w:val="left"/>
        <w:rPr>
          <w:rFonts w:ascii="Calibri" w:eastAsia="Times New Roman" w:hAnsi="Calibri" w:cs="Times New Roman"/>
          <w:b/>
          <w:color w:val="000000"/>
          <w:szCs w:val="22"/>
          <w:lang w:bidi="ar-SA"/>
        </w:rPr>
      </w:pPr>
    </w:p>
    <w:p w:rsidR="001460FB" w:rsidRDefault="0098647E" w:rsidP="001460FB">
      <w:pPr>
        <w:spacing w:before="0" w:after="0" w:line="240" w:lineRule="auto"/>
        <w:jc w:val="left"/>
        <w:rPr>
          <w:rStyle w:val="hps"/>
          <w:b/>
          <w:lang w:val="sq-AL"/>
        </w:rPr>
      </w:pPr>
      <w:r w:rsidRPr="0098647E">
        <w:rPr>
          <w:rStyle w:val="hps"/>
          <w:b/>
          <w:lang w:val="sq-AL"/>
        </w:rPr>
        <w:t>Pyetje:</w:t>
      </w:r>
      <w:r w:rsidRPr="0098647E">
        <w:rPr>
          <w:b/>
          <w:lang w:val="sq-AL"/>
        </w:rPr>
        <w:t xml:space="preserve"> </w:t>
      </w:r>
      <w:r w:rsidRPr="0098647E">
        <w:rPr>
          <w:rStyle w:val="hps"/>
          <w:b/>
          <w:lang w:val="sq-AL"/>
        </w:rPr>
        <w:t>Cilat janë</w:t>
      </w:r>
      <w:r w:rsidRPr="0098647E">
        <w:rPr>
          <w:b/>
          <w:lang w:val="sq-AL"/>
        </w:rPr>
        <w:t xml:space="preserve"> Sfidat </w:t>
      </w:r>
      <w:r w:rsidRPr="0098647E">
        <w:rPr>
          <w:rStyle w:val="hps"/>
          <w:b/>
          <w:lang w:val="sq-AL"/>
        </w:rPr>
        <w:t>Kryesore</w:t>
      </w:r>
      <w:r w:rsidRPr="0098647E">
        <w:rPr>
          <w:b/>
          <w:lang w:val="sq-AL"/>
        </w:rPr>
        <w:t xml:space="preserve"> t</w:t>
      </w:r>
      <w:r w:rsidR="00035F50">
        <w:rPr>
          <w:b/>
          <w:lang w:val="sq-AL"/>
        </w:rPr>
        <w:t>ë</w:t>
      </w:r>
      <w:r w:rsidRPr="0098647E">
        <w:rPr>
          <w:b/>
          <w:lang w:val="sq-AL"/>
        </w:rPr>
        <w:t xml:space="preserve"> </w:t>
      </w:r>
      <w:r w:rsidRPr="0098647E">
        <w:rPr>
          <w:rStyle w:val="hps"/>
          <w:b/>
          <w:lang w:val="sq-AL"/>
        </w:rPr>
        <w:t>OGP</w:t>
      </w:r>
      <w:r w:rsidRPr="0098647E">
        <w:rPr>
          <w:b/>
          <w:lang w:val="sq-AL"/>
        </w:rPr>
        <w:t xml:space="preserve"> </w:t>
      </w:r>
      <w:r w:rsidRPr="0098647E">
        <w:rPr>
          <w:rStyle w:val="hps"/>
          <w:b/>
          <w:lang w:val="sq-AL"/>
        </w:rPr>
        <w:t>n</w:t>
      </w:r>
      <w:r w:rsidR="00035F50">
        <w:rPr>
          <w:rStyle w:val="hps"/>
          <w:b/>
          <w:lang w:val="sq-AL"/>
        </w:rPr>
        <w:t>ë</w:t>
      </w:r>
      <w:r w:rsidRPr="0098647E">
        <w:rPr>
          <w:rStyle w:val="hps"/>
          <w:b/>
          <w:lang w:val="sq-AL"/>
        </w:rPr>
        <w:t xml:space="preserve"> t</w:t>
      </w:r>
      <w:r w:rsidR="00035F50">
        <w:rPr>
          <w:rStyle w:val="hps"/>
          <w:b/>
          <w:lang w:val="sq-AL"/>
        </w:rPr>
        <w:t>ë</w:t>
      </w:r>
      <w:r w:rsidRPr="0098647E">
        <w:rPr>
          <w:rStyle w:val="hps"/>
          <w:b/>
          <w:lang w:val="sq-AL"/>
        </w:rPr>
        <w:t xml:space="preserve"> cilat</w:t>
      </w:r>
      <w:r w:rsidRPr="0098647E">
        <w:rPr>
          <w:b/>
          <w:lang w:val="sq-AL"/>
        </w:rPr>
        <w:t xml:space="preserve"> </w:t>
      </w:r>
      <w:r w:rsidRPr="0098647E">
        <w:rPr>
          <w:rStyle w:val="hps"/>
          <w:b/>
          <w:lang w:val="sq-AL"/>
        </w:rPr>
        <w:t>Qeveria duhet</w:t>
      </w:r>
      <w:r w:rsidRPr="0098647E">
        <w:rPr>
          <w:b/>
          <w:lang w:val="sq-AL"/>
        </w:rPr>
        <w:t xml:space="preserve"> </w:t>
      </w:r>
      <w:r w:rsidRPr="0098647E">
        <w:rPr>
          <w:rStyle w:val="hps"/>
          <w:b/>
          <w:lang w:val="sq-AL"/>
        </w:rPr>
        <w:t>të fokusohet</w:t>
      </w:r>
      <w:r w:rsidRPr="0098647E">
        <w:rPr>
          <w:b/>
          <w:lang w:val="sq-AL"/>
        </w:rPr>
        <w:t xml:space="preserve"> </w:t>
      </w:r>
      <w:r w:rsidRPr="0098647E">
        <w:rPr>
          <w:rStyle w:val="hps"/>
          <w:b/>
          <w:lang w:val="sq-AL"/>
        </w:rPr>
        <w:t>në të ardhmen?</w:t>
      </w:r>
    </w:p>
    <w:p w:rsidR="00962860" w:rsidRDefault="00962860" w:rsidP="001460FB">
      <w:pPr>
        <w:spacing w:before="0" w:after="0" w:line="240" w:lineRule="auto"/>
        <w:jc w:val="left"/>
        <w:rPr>
          <w:rStyle w:val="hps"/>
          <w:b/>
          <w:lang w:val="sq-AL"/>
        </w:rPr>
      </w:pPr>
    </w:p>
    <w:p w:rsidR="00962860" w:rsidRDefault="00962860" w:rsidP="001460FB">
      <w:pPr>
        <w:spacing w:before="0" w:after="0" w:line="240" w:lineRule="auto"/>
        <w:jc w:val="left"/>
        <w:rPr>
          <w:rStyle w:val="hps"/>
          <w:b/>
          <w:lang w:val="sq-AL"/>
        </w:rPr>
      </w:pPr>
      <w:r>
        <w:rPr>
          <w:noProof/>
          <w:lang w:bidi="ar-SA"/>
        </w:rPr>
        <w:drawing>
          <wp:inline distT="0" distB="0" distL="0" distR="0" wp14:anchorId="19576DD8" wp14:editId="739D84C2">
            <wp:extent cx="5829300" cy="3512820"/>
            <wp:effectExtent l="0" t="0" r="19050" b="114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647E" w:rsidRPr="0098647E" w:rsidRDefault="0098647E" w:rsidP="001460FB">
      <w:pPr>
        <w:spacing w:before="0" w:after="0" w:line="240" w:lineRule="auto"/>
        <w:jc w:val="left"/>
        <w:rPr>
          <w:rFonts w:ascii="Calibri" w:eastAsia="Times New Roman" w:hAnsi="Calibri" w:cs="Times New Roman"/>
          <w:b/>
          <w:color w:val="000000"/>
          <w:szCs w:val="22"/>
          <w:lang w:bidi="ar-SA"/>
        </w:rPr>
      </w:pPr>
    </w:p>
    <w:p w:rsidR="008A2A51" w:rsidRPr="0098647E" w:rsidRDefault="0098647E" w:rsidP="008A2A51">
      <w:pPr>
        <w:rPr>
          <w:i/>
          <w:lang w:val="en-GB"/>
        </w:rPr>
      </w:pPr>
      <w:r w:rsidRPr="0098647E">
        <w:rPr>
          <w:rStyle w:val="hps"/>
          <w:b/>
          <w:lang w:val="sq-AL"/>
        </w:rPr>
        <w:t>Koment</w:t>
      </w:r>
      <w:r w:rsidRPr="0098647E">
        <w:rPr>
          <w:b/>
          <w:lang w:val="sq-AL"/>
        </w:rPr>
        <w:t xml:space="preserve"> </w:t>
      </w:r>
      <w:r w:rsidRPr="0098647E">
        <w:rPr>
          <w:rStyle w:val="hps"/>
          <w:b/>
          <w:lang w:val="sq-AL"/>
        </w:rPr>
        <w:t>shtesë</w:t>
      </w:r>
      <w:r>
        <w:rPr>
          <w:lang w:val="sq-AL"/>
        </w:rPr>
        <w:t xml:space="preserve">: </w:t>
      </w:r>
      <w:r w:rsidRPr="0098647E">
        <w:rPr>
          <w:rStyle w:val="hps"/>
          <w:i/>
          <w:lang w:val="sq-AL"/>
        </w:rPr>
        <w:t>Siç</w:t>
      </w:r>
      <w:r w:rsidRPr="0098647E">
        <w:rPr>
          <w:i/>
          <w:lang w:val="sq-AL"/>
        </w:rPr>
        <w:t xml:space="preserve"> </w:t>
      </w:r>
      <w:r w:rsidRPr="0098647E">
        <w:rPr>
          <w:rStyle w:val="hps"/>
          <w:i/>
          <w:lang w:val="sq-AL"/>
        </w:rPr>
        <w:t>vërehet</w:t>
      </w:r>
      <w:r w:rsidRPr="0098647E">
        <w:rPr>
          <w:i/>
          <w:lang w:val="sq-AL"/>
        </w:rPr>
        <w:t xml:space="preserve">, </w:t>
      </w:r>
      <w:r w:rsidR="00521C15">
        <w:rPr>
          <w:rStyle w:val="hps"/>
          <w:i/>
          <w:lang w:val="sq-AL"/>
        </w:rPr>
        <w:t>përmirësimi</w:t>
      </w:r>
      <w:r w:rsidR="00521C15" w:rsidRPr="0098647E">
        <w:rPr>
          <w:rStyle w:val="hps"/>
          <w:i/>
          <w:lang w:val="sq-AL"/>
        </w:rPr>
        <w:t xml:space="preserve"> </w:t>
      </w:r>
      <w:r w:rsidR="00521C15">
        <w:rPr>
          <w:rStyle w:val="hps"/>
          <w:i/>
          <w:lang w:val="sq-AL"/>
        </w:rPr>
        <w:t>i</w:t>
      </w:r>
      <w:r w:rsidR="00521C15" w:rsidRPr="0098647E">
        <w:rPr>
          <w:rStyle w:val="hps"/>
          <w:i/>
          <w:lang w:val="sq-AL"/>
        </w:rPr>
        <w:t xml:space="preserve"> shërbimeve publike</w:t>
      </w:r>
      <w:r w:rsidR="00521C15">
        <w:rPr>
          <w:rStyle w:val="hps"/>
          <w:i/>
          <w:lang w:val="sq-AL"/>
        </w:rPr>
        <w:t xml:space="preserve"> </w:t>
      </w:r>
      <w:r w:rsidR="00521C15" w:rsidRPr="0098647E">
        <w:rPr>
          <w:rStyle w:val="hps"/>
          <w:i/>
          <w:lang w:val="sq-AL"/>
        </w:rPr>
        <w:t>konsiderohet</w:t>
      </w:r>
      <w:r w:rsidR="00521C15">
        <w:rPr>
          <w:rStyle w:val="hps"/>
          <w:i/>
          <w:lang w:val="sq-AL"/>
        </w:rPr>
        <w:t xml:space="preserve"> Sfid</w:t>
      </w:r>
      <w:r w:rsidR="00035F50">
        <w:rPr>
          <w:rStyle w:val="hps"/>
          <w:i/>
          <w:lang w:val="sq-AL"/>
        </w:rPr>
        <w:t>ë</w:t>
      </w:r>
      <w:r w:rsidR="00521C15">
        <w:rPr>
          <w:rStyle w:val="hps"/>
          <w:i/>
          <w:lang w:val="sq-AL"/>
        </w:rPr>
        <w:t xml:space="preserve"> Kryesore</w:t>
      </w:r>
      <w:r w:rsidRPr="0098647E">
        <w:rPr>
          <w:i/>
          <w:lang w:val="sq-AL"/>
        </w:rPr>
        <w:t xml:space="preserve"> </w:t>
      </w:r>
      <w:r w:rsidR="00521C15">
        <w:rPr>
          <w:rStyle w:val="hps"/>
          <w:i/>
          <w:lang w:val="sq-AL"/>
        </w:rPr>
        <w:t>m</w:t>
      </w:r>
      <w:r w:rsidR="00035F50">
        <w:rPr>
          <w:rStyle w:val="hps"/>
          <w:i/>
          <w:lang w:val="sq-AL"/>
        </w:rPr>
        <w:t>ë</w:t>
      </w:r>
      <w:r w:rsidR="00521C15">
        <w:rPr>
          <w:rStyle w:val="hps"/>
          <w:i/>
          <w:lang w:val="sq-AL"/>
        </w:rPr>
        <w:t xml:space="preserve"> </w:t>
      </w:r>
      <w:r w:rsidRPr="0098647E">
        <w:rPr>
          <w:rStyle w:val="hps"/>
          <w:i/>
          <w:lang w:val="sq-AL"/>
        </w:rPr>
        <w:t>prioritet të lartë</w:t>
      </w:r>
      <w:r w:rsidRPr="0098647E">
        <w:rPr>
          <w:i/>
          <w:lang w:val="sq-AL"/>
        </w:rPr>
        <w:t>.</w:t>
      </w:r>
    </w:p>
    <w:p w:rsidR="008F17E2" w:rsidRPr="00BA0B4C" w:rsidRDefault="0089127F" w:rsidP="0098647E">
      <w:pPr>
        <w:pStyle w:val="Heading2"/>
        <w:pBdr>
          <w:top w:val="single" w:sz="24" w:space="9" w:color="DBE5F1" w:themeColor="accent1" w:themeTint="33"/>
        </w:pBdr>
      </w:pPr>
      <w:bookmarkStart w:id="40" w:name="_Toc369107815"/>
      <w:bookmarkStart w:id="41" w:name="_Toc369160458"/>
      <w:bookmarkStart w:id="42" w:name="_Toc370800276"/>
      <w:r>
        <w:t>4</w:t>
      </w:r>
      <w:r w:rsidR="008F17E2" w:rsidRPr="00BA0B4C">
        <w:t>.4</w:t>
      </w:r>
      <w:r w:rsidR="00436704" w:rsidRPr="00BA0B4C">
        <w:t xml:space="preserve"> </w:t>
      </w:r>
      <w:bookmarkEnd w:id="40"/>
      <w:bookmarkEnd w:id="41"/>
      <w:r w:rsidR="00D759FE">
        <w:rPr>
          <w:rStyle w:val="hps"/>
          <w:lang w:val="sq-AL"/>
        </w:rPr>
        <w:t>PRAKTIKAT E</w:t>
      </w:r>
      <w:r w:rsidR="00D759FE">
        <w:rPr>
          <w:rStyle w:val="shorttext"/>
          <w:lang w:val="sq-AL"/>
        </w:rPr>
        <w:t xml:space="preserve"> </w:t>
      </w:r>
      <w:r w:rsidR="00D759FE">
        <w:rPr>
          <w:rStyle w:val="hps"/>
          <w:lang w:val="sq-AL"/>
        </w:rPr>
        <w:t>ZGJEDHURA</w:t>
      </w:r>
      <w:bookmarkEnd w:id="42"/>
    </w:p>
    <w:p w:rsidR="00D759FE" w:rsidRPr="00D759FE" w:rsidRDefault="00D759FE" w:rsidP="00D759FE">
      <w:pPr>
        <w:rPr>
          <w:rFonts w:eastAsia="Times New Roman" w:cs="Times New Roman"/>
          <w:szCs w:val="22"/>
          <w:lang w:bidi="ar-SA"/>
        </w:rPr>
      </w:pPr>
      <w:r w:rsidRPr="00D759FE">
        <w:rPr>
          <w:rFonts w:eastAsia="Times New Roman" w:cs="Times New Roman"/>
          <w:szCs w:val="22"/>
          <w:lang w:val="sq-AL" w:bidi="ar-SA"/>
        </w:rPr>
        <w:t xml:space="preserve">Ky seksion do të paraqesë praktikat e zgjedhura </w:t>
      </w:r>
      <w:r w:rsidR="00422143">
        <w:rPr>
          <w:rFonts w:eastAsia="Times New Roman" w:cs="Times New Roman"/>
          <w:szCs w:val="22"/>
          <w:lang w:val="sq-AL" w:bidi="ar-SA"/>
        </w:rPr>
        <w:t>gjat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D759FE">
        <w:rPr>
          <w:rFonts w:eastAsia="Times New Roman" w:cs="Times New Roman"/>
          <w:szCs w:val="22"/>
          <w:lang w:val="sq-AL" w:bidi="ar-SA"/>
        </w:rPr>
        <w:t xml:space="preserve"> </w:t>
      </w:r>
      <w:r w:rsidR="00422143">
        <w:rPr>
          <w:rFonts w:eastAsia="Times New Roman" w:cs="Times New Roman"/>
          <w:szCs w:val="22"/>
          <w:lang w:val="sq-AL" w:bidi="ar-SA"/>
        </w:rPr>
        <w:t>zbatimit të Planv</w:t>
      </w:r>
      <w:r w:rsidRPr="00D759FE">
        <w:rPr>
          <w:rFonts w:eastAsia="Times New Roman" w:cs="Times New Roman"/>
          <w:szCs w:val="22"/>
          <w:lang w:val="sq-AL" w:bidi="ar-SA"/>
        </w:rPr>
        <w:t xml:space="preserve">eprimit </w:t>
      </w:r>
      <w:r w:rsidR="00422143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422143">
        <w:rPr>
          <w:rFonts w:eastAsia="Times New Roman" w:cs="Times New Roman"/>
          <w:szCs w:val="22"/>
          <w:lang w:val="sq-AL" w:bidi="ar-SA"/>
        </w:rPr>
        <w:t xml:space="preserve"> </w:t>
      </w:r>
      <w:r w:rsidRPr="00D759FE">
        <w:rPr>
          <w:rFonts w:eastAsia="Times New Roman" w:cs="Times New Roman"/>
          <w:szCs w:val="22"/>
          <w:lang w:val="sq-AL" w:bidi="ar-SA"/>
        </w:rPr>
        <w:t>OGP në Shqipëri. Këto praktika do të shërbejë si një pikë referimi për angazhimet e ardhshme</w:t>
      </w:r>
      <w:r w:rsidR="003F442F">
        <w:rPr>
          <w:rFonts w:eastAsia="Times New Roman" w:cs="Times New Roman"/>
          <w:szCs w:val="22"/>
          <w:lang w:val="sq-AL" w:bidi="ar-SA"/>
        </w:rPr>
        <w:t xml:space="preserve"> si </w:t>
      </w:r>
      <w:r w:rsidRPr="00D759FE">
        <w:rPr>
          <w:rFonts w:eastAsia="Times New Roman" w:cs="Times New Roman"/>
          <w:szCs w:val="22"/>
          <w:lang w:val="sq-AL" w:bidi="ar-SA"/>
        </w:rPr>
        <w:t xml:space="preserve">dhe për zhvillimin </w:t>
      </w:r>
      <w:r w:rsidR="003F442F">
        <w:rPr>
          <w:rFonts w:eastAsia="Times New Roman" w:cs="Times New Roman"/>
          <w:szCs w:val="22"/>
          <w:lang w:val="sq-AL" w:bidi="ar-SA"/>
        </w:rPr>
        <w:t>e Planv</w:t>
      </w:r>
      <w:r w:rsidR="003F442F" w:rsidRPr="00D759FE">
        <w:rPr>
          <w:rFonts w:eastAsia="Times New Roman" w:cs="Times New Roman"/>
          <w:szCs w:val="22"/>
          <w:lang w:val="sq-AL" w:bidi="ar-SA"/>
        </w:rPr>
        <w:t xml:space="preserve">eprimit </w:t>
      </w:r>
      <w:r w:rsidRPr="00D759FE">
        <w:rPr>
          <w:rFonts w:eastAsia="Times New Roman" w:cs="Times New Roman"/>
          <w:szCs w:val="22"/>
          <w:lang w:val="sq-AL" w:bidi="ar-SA"/>
        </w:rPr>
        <w:t>të ri.</w:t>
      </w:r>
    </w:p>
    <w:p w:rsidR="008F17E2" w:rsidRDefault="008F17E2" w:rsidP="008F17E2"/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970"/>
        <w:gridCol w:w="7606"/>
      </w:tblGrid>
      <w:tr w:rsidR="00AD63A3" w:rsidRPr="00325E91" w:rsidTr="0058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AD63A3" w:rsidRDefault="00630ACD" w:rsidP="00FC110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Nr. Angazhimit</w:t>
            </w:r>
          </w:p>
        </w:tc>
        <w:tc>
          <w:tcPr>
            <w:tcW w:w="7606" w:type="dxa"/>
          </w:tcPr>
          <w:p w:rsidR="00AD63A3" w:rsidRPr="00AD63A3" w:rsidRDefault="00AD63A3" w:rsidP="00FC1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D63A3">
              <w:rPr>
                <w:rFonts w:cstheme="minorHAnsi"/>
                <w:szCs w:val="22"/>
              </w:rPr>
              <w:t>12</w:t>
            </w:r>
          </w:p>
        </w:tc>
      </w:tr>
      <w:tr w:rsidR="00AD63A3" w:rsidRPr="00325E91" w:rsidTr="0058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630ACD" w:rsidP="00FC110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Titulli</w:t>
            </w:r>
          </w:p>
        </w:tc>
        <w:tc>
          <w:tcPr>
            <w:tcW w:w="7606" w:type="dxa"/>
          </w:tcPr>
          <w:p w:rsidR="00AD63A3" w:rsidRPr="00325E91" w:rsidRDefault="003C5461" w:rsidP="00807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Style w:val="hps"/>
                <w:lang w:val="sq-AL"/>
              </w:rPr>
              <w:t>Krij</w:t>
            </w:r>
            <w:r w:rsidR="00807A0F">
              <w:rPr>
                <w:rStyle w:val="hps"/>
                <w:lang w:val="sq-AL"/>
              </w:rPr>
              <w:t>imi i</w:t>
            </w:r>
            <w:r>
              <w:rPr>
                <w:rStyle w:val="hps"/>
                <w:lang w:val="sq-AL"/>
              </w:rPr>
              <w:t xml:space="preserve"> një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portali të ri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multi</w:t>
            </w:r>
            <w:r>
              <w:rPr>
                <w:rStyle w:val="atn"/>
                <w:lang w:val="sq-AL"/>
              </w:rPr>
              <w:t>-</w:t>
            </w:r>
            <w:r w:rsidR="00807A0F">
              <w:rPr>
                <w:lang w:val="sq-AL"/>
              </w:rPr>
              <w:t>funksional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qeveritar</w:t>
            </w:r>
            <w:r w:rsidR="00807A0F">
              <w:rPr>
                <w:rStyle w:val="hps"/>
                <w:lang w:val="sq-AL"/>
              </w:rPr>
              <w:t>,</w:t>
            </w:r>
            <w:r>
              <w:rPr>
                <w:rStyle w:val="hps"/>
                <w:lang w:val="sq-AL"/>
              </w:rPr>
              <w:t xml:space="preserve"> të orientuar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drejt nevojave 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përdorues</w:t>
            </w:r>
            <w:r w:rsidR="00807A0F">
              <w:rPr>
                <w:rStyle w:val="hps"/>
                <w:lang w:val="sq-AL"/>
              </w:rPr>
              <w:t>it</w:t>
            </w:r>
            <w:r>
              <w:rPr>
                <w:lang w:val="sq-AL"/>
              </w:rPr>
              <w:t xml:space="preserve">, </w:t>
            </w:r>
            <w:r w:rsidR="00807A0F">
              <w:rPr>
                <w:lang w:val="sq-AL"/>
              </w:rPr>
              <w:t>i cili</w:t>
            </w:r>
            <w:r>
              <w:rPr>
                <w:lang w:val="sq-AL"/>
              </w:rPr>
              <w:t xml:space="preserve"> ofr</w:t>
            </w:r>
            <w:r w:rsidR="00807A0F">
              <w:rPr>
                <w:lang w:val="sq-AL"/>
              </w:rPr>
              <w:t>on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informacion të përditësuar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lehtësisht të arritsh</w:t>
            </w:r>
            <w:r w:rsidR="00035F50">
              <w:rPr>
                <w:rStyle w:val="hps"/>
                <w:lang w:val="sq-AL"/>
              </w:rPr>
              <w:t>ë</w:t>
            </w:r>
            <w:r w:rsidR="00807A0F">
              <w:rPr>
                <w:rStyle w:val="hps"/>
                <w:lang w:val="sq-AL"/>
              </w:rPr>
              <w:t xml:space="preserve">m </w:t>
            </w:r>
            <w:r>
              <w:rPr>
                <w:rStyle w:val="hps"/>
                <w:lang w:val="sq-AL"/>
              </w:rPr>
              <w:t xml:space="preserve">për </w:t>
            </w:r>
            <w:r w:rsidR="00807A0F">
              <w:rPr>
                <w:rStyle w:val="hps"/>
                <w:lang w:val="sq-AL"/>
              </w:rPr>
              <w:t>publikun</w:t>
            </w:r>
            <w:r>
              <w:rPr>
                <w:rStyle w:val="hps"/>
                <w:lang w:val="sq-AL"/>
              </w:rPr>
              <w:t>.</w:t>
            </w:r>
          </w:p>
        </w:tc>
      </w:tr>
      <w:tr w:rsidR="00AD63A3" w:rsidRPr="00325E91" w:rsidTr="0058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630ACD" w:rsidP="00FC110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Autoriteti 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rgjegj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s</w:t>
            </w:r>
          </w:p>
        </w:tc>
        <w:tc>
          <w:tcPr>
            <w:tcW w:w="7606" w:type="dxa"/>
          </w:tcPr>
          <w:p w:rsidR="00AD63A3" w:rsidRPr="00325E91" w:rsidRDefault="00807A0F" w:rsidP="0080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Ministri 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 Inovacionin dhe TIK</w:t>
            </w:r>
            <w:r w:rsidR="00AD63A3" w:rsidRPr="004738F0">
              <w:rPr>
                <w:rFonts w:cstheme="minorHAnsi"/>
                <w:szCs w:val="22"/>
              </w:rPr>
              <w:t xml:space="preserve"> </w:t>
            </w:r>
            <w:r w:rsidR="00AD63A3">
              <w:rPr>
                <w:rFonts w:cstheme="minorHAnsi"/>
                <w:szCs w:val="22"/>
              </w:rPr>
              <w:t xml:space="preserve"> &amp; </w:t>
            </w:r>
            <w:r>
              <w:rPr>
                <w:rFonts w:cstheme="minorHAnsi"/>
                <w:szCs w:val="22"/>
              </w:rPr>
              <w:t>Agjencia Komb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tare 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 Shoq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rin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 xml:space="preserve"> e </w:t>
            </w:r>
            <w:r w:rsidR="00C96D5A">
              <w:rPr>
                <w:rFonts w:cstheme="minorHAnsi"/>
                <w:szCs w:val="22"/>
              </w:rPr>
              <w:t>Informacionit</w:t>
            </w:r>
          </w:p>
        </w:tc>
      </w:tr>
      <w:tr w:rsidR="00AD63A3" w:rsidRPr="00325E91" w:rsidTr="0058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630ACD" w:rsidP="00FC110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Afati kohor</w:t>
            </w:r>
          </w:p>
        </w:tc>
        <w:tc>
          <w:tcPr>
            <w:tcW w:w="7606" w:type="dxa"/>
          </w:tcPr>
          <w:p w:rsidR="00AD63A3" w:rsidRPr="00325E91" w:rsidRDefault="00807A0F" w:rsidP="00807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Prill </w:t>
            </w:r>
            <w:r w:rsidR="00264101">
              <w:rPr>
                <w:rFonts w:cstheme="minorHAnsi"/>
                <w:szCs w:val="22"/>
              </w:rPr>
              <w:t xml:space="preserve">2013 </w:t>
            </w:r>
            <w:r>
              <w:rPr>
                <w:rFonts w:cstheme="minorHAnsi"/>
                <w:szCs w:val="22"/>
              </w:rPr>
              <w:t>- Gusht</w:t>
            </w:r>
            <w:r w:rsidR="00AD63A3">
              <w:rPr>
                <w:rFonts w:cstheme="minorHAnsi"/>
                <w:szCs w:val="22"/>
              </w:rPr>
              <w:t xml:space="preserve"> 2013</w:t>
            </w:r>
          </w:p>
        </w:tc>
      </w:tr>
      <w:tr w:rsidR="00AD63A3" w:rsidRPr="00325E91" w:rsidTr="0058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630ACD" w:rsidP="00FC110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rshkrimi</w:t>
            </w:r>
          </w:p>
        </w:tc>
        <w:tc>
          <w:tcPr>
            <w:tcW w:w="7606" w:type="dxa"/>
          </w:tcPr>
          <w:p w:rsidR="00AD63A3" w:rsidRPr="00325E91" w:rsidRDefault="00C96D5A" w:rsidP="00F7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Style w:val="hps"/>
                <w:lang w:val="sq-AL"/>
              </w:rPr>
              <w:t>Krijimi i një portali</w:t>
            </w:r>
            <w:r>
              <w:rPr>
                <w:lang w:val="sq-AL"/>
              </w:rPr>
              <w:t xml:space="preserve"> </w:t>
            </w:r>
            <w:r w:rsidR="00F74ABF">
              <w:rPr>
                <w:rStyle w:val="hps"/>
                <w:lang w:val="sq-AL"/>
              </w:rPr>
              <w:t xml:space="preserve">qeveritar </w:t>
            </w:r>
            <w:r>
              <w:rPr>
                <w:rStyle w:val="hps"/>
                <w:lang w:val="sq-AL"/>
              </w:rPr>
              <w:t>multifunksional</w:t>
            </w:r>
            <w:r>
              <w:rPr>
                <w:lang w:val="sq-AL"/>
              </w:rPr>
              <w:t xml:space="preserve">. </w:t>
            </w:r>
            <w:r>
              <w:rPr>
                <w:rStyle w:val="hps"/>
                <w:lang w:val="sq-AL"/>
              </w:rPr>
              <w:t>Ky portal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do të shërbejë si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një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pikë e vetme kontakti për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shërbimet e e-qeverisjes të ofruara për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qytetarët</w:t>
            </w:r>
            <w:r>
              <w:rPr>
                <w:lang w:val="sq-AL"/>
              </w:rPr>
              <w:t xml:space="preserve">, bizneset </w:t>
            </w:r>
            <w:r>
              <w:rPr>
                <w:rStyle w:val="hps"/>
                <w:lang w:val="sq-AL"/>
              </w:rPr>
              <w:t>dhe të punësuarve</w:t>
            </w:r>
            <w:r>
              <w:rPr>
                <w:lang w:val="sq-AL"/>
              </w:rPr>
              <w:t xml:space="preserve">  t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administrat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s </w:t>
            </w:r>
            <w:r>
              <w:rPr>
                <w:rStyle w:val="hps"/>
                <w:lang w:val="sq-AL"/>
              </w:rPr>
              <w:t>publike</w:t>
            </w:r>
            <w:r>
              <w:rPr>
                <w:lang w:val="sq-AL"/>
              </w:rPr>
              <w:t>.</w:t>
            </w:r>
          </w:p>
        </w:tc>
      </w:tr>
      <w:tr w:rsidR="00AD63A3" w:rsidRPr="00325E91" w:rsidTr="0058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630ACD" w:rsidP="00AA5CBB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Sfidat e M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dha t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 xml:space="preserve"> O</w:t>
            </w:r>
            <w:r w:rsidR="00AA5CBB">
              <w:rPr>
                <w:rFonts w:cstheme="minorHAnsi"/>
                <w:szCs w:val="22"/>
              </w:rPr>
              <w:t>GP</w:t>
            </w:r>
            <w:r>
              <w:rPr>
                <w:rFonts w:cstheme="minorHAnsi"/>
                <w:szCs w:val="22"/>
              </w:rPr>
              <w:t>-s</w:t>
            </w:r>
            <w:r w:rsidR="00035F50">
              <w:rPr>
                <w:rFonts w:cstheme="minorHAnsi"/>
                <w:szCs w:val="22"/>
              </w:rPr>
              <w:t>ë</w:t>
            </w:r>
          </w:p>
        </w:tc>
        <w:tc>
          <w:tcPr>
            <w:tcW w:w="7606" w:type="dxa"/>
          </w:tcPr>
          <w:p w:rsidR="00AD63A3" w:rsidRPr="00325E91" w:rsidRDefault="00F74ABF" w:rsidP="00AA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rmir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 xml:space="preserve">simi </w:t>
            </w:r>
            <w:r w:rsidR="00AA5CBB"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 xml:space="preserve"> Sh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rbimeve Publike</w:t>
            </w:r>
          </w:p>
        </w:tc>
      </w:tr>
      <w:tr w:rsidR="00AD63A3" w:rsidRPr="00325E91" w:rsidTr="0058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630ACD" w:rsidP="00AA5CB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Parimet e </w:t>
            </w:r>
            <w:r w:rsidR="00AA5CBB">
              <w:rPr>
                <w:rFonts w:cstheme="minorHAnsi"/>
                <w:szCs w:val="22"/>
              </w:rPr>
              <w:t>OGP</w:t>
            </w:r>
            <w:r>
              <w:rPr>
                <w:rFonts w:cstheme="minorHAnsi"/>
                <w:szCs w:val="22"/>
              </w:rPr>
              <w:t>-s</w:t>
            </w:r>
            <w:r w:rsidR="00035F50">
              <w:rPr>
                <w:rFonts w:cstheme="minorHAnsi"/>
                <w:szCs w:val="22"/>
              </w:rPr>
              <w:t>ë</w:t>
            </w:r>
          </w:p>
        </w:tc>
        <w:tc>
          <w:tcPr>
            <w:tcW w:w="7606" w:type="dxa"/>
          </w:tcPr>
          <w:p w:rsidR="00AD63A3" w:rsidRPr="00325E91" w:rsidRDefault="00F74ABF" w:rsidP="00FC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szCs w:val="22"/>
              </w:rPr>
              <w:t>Teknologjia dhe Inovacioni</w:t>
            </w:r>
            <w:r w:rsidR="00AD63A3" w:rsidRPr="00402FE0">
              <w:rPr>
                <w:rFonts w:cstheme="minorHAnsi"/>
                <w:b/>
                <w:szCs w:val="22"/>
              </w:rPr>
              <w:t xml:space="preserve"> </w:t>
            </w:r>
          </w:p>
        </w:tc>
      </w:tr>
      <w:tr w:rsidR="00AD63A3" w:rsidRPr="00325E91" w:rsidTr="0058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AD63A3" w:rsidP="00FC1100">
            <w:pPr>
              <w:rPr>
                <w:rFonts w:cstheme="minorHAnsi"/>
                <w:szCs w:val="22"/>
              </w:rPr>
            </w:pPr>
            <w:r w:rsidRPr="00325E91">
              <w:rPr>
                <w:rFonts w:cstheme="minorHAnsi"/>
                <w:szCs w:val="22"/>
              </w:rPr>
              <w:t>Status</w:t>
            </w:r>
            <w:r w:rsidR="00630ACD">
              <w:rPr>
                <w:rFonts w:cstheme="minorHAnsi"/>
                <w:szCs w:val="22"/>
              </w:rPr>
              <w:t>i</w:t>
            </w:r>
          </w:p>
        </w:tc>
        <w:tc>
          <w:tcPr>
            <w:tcW w:w="7606" w:type="dxa"/>
          </w:tcPr>
          <w:p w:rsidR="00AD63A3" w:rsidRPr="00325E91" w:rsidRDefault="00F74ABF" w:rsidP="00FC1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Implementuar</w:t>
            </w:r>
          </w:p>
        </w:tc>
      </w:tr>
      <w:tr w:rsidR="00AD63A3" w:rsidRPr="00325E91" w:rsidTr="0058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AD63A3" w:rsidP="00630ACD">
            <w:pPr>
              <w:rPr>
                <w:rFonts w:cstheme="minorHAnsi"/>
                <w:szCs w:val="22"/>
              </w:rPr>
            </w:pPr>
            <w:r w:rsidRPr="00325E91">
              <w:rPr>
                <w:rFonts w:cstheme="minorHAnsi"/>
                <w:szCs w:val="22"/>
              </w:rPr>
              <w:t>Re</w:t>
            </w:r>
            <w:r w:rsidR="00630ACD">
              <w:rPr>
                <w:rFonts w:cstheme="minorHAnsi"/>
                <w:szCs w:val="22"/>
              </w:rPr>
              <w:t>z</w:t>
            </w:r>
            <w:r w:rsidRPr="00325E91">
              <w:rPr>
                <w:rFonts w:cstheme="minorHAnsi"/>
                <w:szCs w:val="22"/>
              </w:rPr>
              <w:t>ult</w:t>
            </w:r>
            <w:r w:rsidR="00630ACD">
              <w:rPr>
                <w:rFonts w:cstheme="minorHAnsi"/>
                <w:szCs w:val="22"/>
              </w:rPr>
              <w:t>atet</w:t>
            </w:r>
          </w:p>
        </w:tc>
        <w:tc>
          <w:tcPr>
            <w:tcW w:w="7606" w:type="dxa"/>
          </w:tcPr>
          <w:p w:rsidR="00581430" w:rsidRDefault="001D4006" w:rsidP="00FC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Portali </w:t>
            </w:r>
            <w:r w:rsidR="00AA5CBB" w:rsidRPr="00AA5CBB">
              <w:rPr>
                <w:rStyle w:val="hps"/>
                <w:lang w:val="sq-AL"/>
              </w:rPr>
              <w:t>www</w:t>
            </w:r>
            <w:r w:rsidRPr="00AA5CBB">
              <w:rPr>
                <w:rStyle w:val="hps"/>
                <w:lang w:val="sq-AL"/>
              </w:rPr>
              <w:t>.e-</w:t>
            </w:r>
            <w:r w:rsidRPr="00AA5CBB">
              <w:rPr>
                <w:lang w:val="sq-AL"/>
              </w:rPr>
              <w:t>albania.al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është </w:t>
            </w:r>
            <w:r w:rsidR="00C11F49">
              <w:rPr>
                <w:rStyle w:val="hps"/>
                <w:lang w:val="sq-AL"/>
              </w:rPr>
              <w:t>krijuar</w:t>
            </w:r>
            <w:r>
              <w:rPr>
                <w:lang w:val="sq-AL"/>
              </w:rPr>
              <w:t xml:space="preserve"> duke mbuluar </w:t>
            </w:r>
            <w:r>
              <w:rPr>
                <w:rStyle w:val="hps"/>
                <w:lang w:val="sq-AL"/>
              </w:rPr>
              <w:t>informacion me interes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për qytetarët</w:t>
            </w:r>
            <w:r>
              <w:rPr>
                <w:lang w:val="sq-AL"/>
              </w:rPr>
              <w:t>, sektorin privat, institucione</w:t>
            </w:r>
            <w:r w:rsidR="00C11F49">
              <w:rPr>
                <w:lang w:val="sq-AL"/>
              </w:rPr>
              <w:t>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vizitorë</w:t>
            </w:r>
            <w:r w:rsidR="00C11F49">
              <w:rPr>
                <w:rStyle w:val="hps"/>
                <w:lang w:val="sq-AL"/>
              </w:rPr>
              <w:t>t</w:t>
            </w:r>
            <w:r>
              <w:rPr>
                <w:rStyle w:val="hps"/>
                <w:lang w:val="sq-AL"/>
              </w:rPr>
              <w:t>.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Ky portal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publikon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informacion në lidhje me</w:t>
            </w:r>
            <w:r>
              <w:rPr>
                <w:lang w:val="sq-AL"/>
              </w:rPr>
              <w:t xml:space="preserve"> </w:t>
            </w:r>
            <w:r w:rsidRPr="00C11F49">
              <w:rPr>
                <w:rStyle w:val="hps"/>
                <w:b/>
                <w:lang w:val="sq-AL"/>
              </w:rPr>
              <w:t>177</w:t>
            </w:r>
            <w:r w:rsidRPr="00C11F49">
              <w:rPr>
                <w:b/>
                <w:lang w:val="sq-AL"/>
              </w:rPr>
              <w:t xml:space="preserve"> </w:t>
            </w:r>
            <w:r w:rsidRPr="00C11F49">
              <w:rPr>
                <w:rStyle w:val="hps"/>
                <w:b/>
                <w:lang w:val="sq-AL"/>
              </w:rPr>
              <w:t>shërbime publike</w:t>
            </w:r>
            <w:r>
              <w:rPr>
                <w:rStyle w:val="hps"/>
                <w:lang w:val="sq-AL"/>
              </w:rPr>
              <w:t>,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duke përfshirë informacione mbi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kuadrin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ligjor</w:t>
            </w:r>
            <w:r w:rsidR="00C11F49">
              <w:rPr>
                <w:lang w:val="sq-AL"/>
              </w:rPr>
              <w:t xml:space="preserve">, </w:t>
            </w:r>
            <w:r>
              <w:rPr>
                <w:rStyle w:val="hps"/>
                <w:lang w:val="sq-AL"/>
              </w:rPr>
              <w:t>ekonomi</w:t>
            </w:r>
            <w:r w:rsidR="00C11F49">
              <w:rPr>
                <w:rStyle w:val="hps"/>
                <w:lang w:val="sq-AL"/>
              </w:rPr>
              <w:t>n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lang w:val="sq-AL"/>
              </w:rPr>
              <w:t>, transporti</w:t>
            </w:r>
            <w:r w:rsidR="00C11F49">
              <w:rPr>
                <w:lang w:val="sq-AL"/>
              </w:rPr>
              <w:t>n</w:t>
            </w:r>
            <w:r>
              <w:rPr>
                <w:lang w:val="sq-AL"/>
              </w:rPr>
              <w:t>, ushqimi</w:t>
            </w:r>
            <w:r w:rsidR="00C11F49">
              <w:rPr>
                <w:lang w:val="sq-AL"/>
              </w:rPr>
              <w:t>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bujqësi</w:t>
            </w:r>
            <w:r w:rsidR="00C11F49">
              <w:rPr>
                <w:rStyle w:val="hps"/>
                <w:lang w:val="sq-AL"/>
              </w:rPr>
              <w:t>n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rStyle w:val="hps"/>
                <w:lang w:val="sq-AL"/>
              </w:rPr>
              <w:t>,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prokurimi</w:t>
            </w:r>
            <w:r w:rsidR="00C11F49">
              <w:rPr>
                <w:rStyle w:val="hps"/>
                <w:lang w:val="sq-AL"/>
              </w:rPr>
              <w:t>n</w:t>
            </w:r>
            <w:r>
              <w:rPr>
                <w:rStyle w:val="hps"/>
                <w:lang w:val="sq-AL"/>
              </w:rPr>
              <w:t xml:space="preserve"> publik</w:t>
            </w:r>
            <w:r>
              <w:rPr>
                <w:lang w:val="sq-AL"/>
              </w:rPr>
              <w:t xml:space="preserve">, </w:t>
            </w:r>
            <w:r>
              <w:rPr>
                <w:rStyle w:val="hps"/>
                <w:lang w:val="sq-AL"/>
              </w:rPr>
              <w:t>sistemi</w:t>
            </w:r>
            <w:r w:rsidR="00C11F49">
              <w:rPr>
                <w:rStyle w:val="hps"/>
                <w:lang w:val="sq-AL"/>
              </w:rPr>
              <w:t>n</w:t>
            </w:r>
            <w:r>
              <w:rPr>
                <w:rStyle w:val="hps"/>
                <w:lang w:val="sq-AL"/>
              </w:rPr>
              <w:t xml:space="preserve"> tatimor</w:t>
            </w:r>
            <w:r>
              <w:rPr>
                <w:lang w:val="sq-AL"/>
              </w:rPr>
              <w:t xml:space="preserve">, </w:t>
            </w:r>
            <w:r>
              <w:rPr>
                <w:rStyle w:val="hps"/>
                <w:lang w:val="sq-AL"/>
              </w:rPr>
              <w:t>punës</w:t>
            </w:r>
            <w:r w:rsidR="00C11F49">
              <w:rPr>
                <w:rStyle w:val="hps"/>
                <w:lang w:val="sq-AL"/>
              </w:rPr>
              <w:t>imin</w:t>
            </w:r>
            <w:r>
              <w:rPr>
                <w:lang w:val="sq-AL"/>
              </w:rPr>
              <w:t xml:space="preserve">, shëndetin </w:t>
            </w:r>
            <w:r>
              <w:rPr>
                <w:rStyle w:val="hps"/>
                <w:lang w:val="sq-AL"/>
              </w:rPr>
              <w:t>dhe mirëqenien</w:t>
            </w:r>
            <w:r>
              <w:rPr>
                <w:lang w:val="sq-AL"/>
              </w:rPr>
              <w:t>, siguri</w:t>
            </w:r>
            <w:r w:rsidR="00C11F49">
              <w:rPr>
                <w:lang w:val="sq-AL"/>
              </w:rPr>
              <w:t xml:space="preserve">në, </w:t>
            </w:r>
            <w:r>
              <w:rPr>
                <w:lang w:val="sq-AL"/>
              </w:rPr>
              <w:t xml:space="preserve"> biznesi</w:t>
            </w:r>
            <w:r w:rsidR="00C11F49">
              <w:rPr>
                <w:lang w:val="sq-AL"/>
              </w:rPr>
              <w:t>n</w:t>
            </w:r>
            <w:r>
              <w:rPr>
                <w:lang w:val="sq-AL"/>
              </w:rPr>
              <w:t xml:space="preserve">, </w:t>
            </w:r>
            <w:r>
              <w:rPr>
                <w:rStyle w:val="hps"/>
                <w:lang w:val="sq-AL"/>
              </w:rPr>
              <w:t>organizatat e shoqërisë civile</w:t>
            </w:r>
            <w:r>
              <w:rPr>
                <w:lang w:val="sq-AL"/>
              </w:rPr>
              <w:t>, mjedisi</w:t>
            </w:r>
            <w:r w:rsidR="00C11F49">
              <w:rPr>
                <w:lang w:val="sq-AL"/>
              </w:rPr>
              <w:t>n</w:t>
            </w:r>
            <w:r>
              <w:rPr>
                <w:lang w:val="sq-AL"/>
              </w:rPr>
              <w:t xml:space="preserve">, </w:t>
            </w:r>
            <w:r w:rsidR="00C11F49">
              <w:rPr>
                <w:rStyle w:val="hps"/>
                <w:lang w:val="sq-AL"/>
              </w:rPr>
              <w:t>shkenc</w:t>
            </w:r>
            <w:r w:rsidR="00035F50">
              <w:rPr>
                <w:rStyle w:val="hps"/>
                <w:lang w:val="sq-AL"/>
              </w:rPr>
              <w:t>ë</w:t>
            </w:r>
            <w:r w:rsidR="00C11F49">
              <w:rPr>
                <w:rStyle w:val="hps"/>
                <w:lang w:val="sq-AL"/>
              </w:rPr>
              <w:t>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teknologji</w:t>
            </w:r>
            <w:r w:rsidR="00C11F49">
              <w:rPr>
                <w:rStyle w:val="hps"/>
                <w:lang w:val="sq-AL"/>
              </w:rPr>
              <w:t>n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lang w:val="sq-AL"/>
              </w:rPr>
              <w:t>, arsim</w:t>
            </w:r>
            <w:r w:rsidR="00C11F49">
              <w:rPr>
                <w:lang w:val="sq-AL"/>
              </w:rPr>
              <w:t>in</w:t>
            </w:r>
            <w:r>
              <w:rPr>
                <w:lang w:val="sq-AL"/>
              </w:rPr>
              <w:t xml:space="preserve">, </w:t>
            </w:r>
            <w:r>
              <w:rPr>
                <w:rStyle w:val="hps"/>
                <w:lang w:val="sq-AL"/>
              </w:rPr>
              <w:t>fondet në dispozicion</w:t>
            </w:r>
            <w:r>
              <w:rPr>
                <w:lang w:val="sq-AL"/>
              </w:rPr>
              <w:t xml:space="preserve">, </w:t>
            </w:r>
            <w:r w:rsidR="00C11F49">
              <w:rPr>
                <w:rStyle w:val="hps"/>
                <w:lang w:val="sq-AL"/>
              </w:rPr>
              <w:t>mbrojtjen</w:t>
            </w:r>
            <w:r>
              <w:rPr>
                <w:rStyle w:val="hps"/>
                <w:lang w:val="sq-AL"/>
              </w:rPr>
              <w:t xml:space="preserve"> </w:t>
            </w:r>
            <w:r w:rsidR="00C11F49">
              <w:rPr>
                <w:rStyle w:val="hps"/>
                <w:lang w:val="sq-AL"/>
              </w:rPr>
              <w:t>ndaj</w:t>
            </w:r>
            <w:r>
              <w:rPr>
                <w:rStyle w:val="hps"/>
                <w:lang w:val="sq-AL"/>
              </w:rPr>
              <w:t xml:space="preserve"> konsumatorit</w:t>
            </w:r>
            <w:r>
              <w:rPr>
                <w:lang w:val="sq-AL"/>
              </w:rPr>
              <w:t>, etj.</w:t>
            </w:r>
            <w:r>
              <w:rPr>
                <w:lang w:val="sq-AL"/>
              </w:rPr>
              <w:br/>
            </w:r>
            <w:r>
              <w:rPr>
                <w:lang w:val="sq-AL"/>
              </w:rPr>
              <w:br/>
            </w:r>
            <w:r w:rsidR="00C11F49">
              <w:rPr>
                <w:rStyle w:val="hps"/>
                <w:lang w:val="sq-AL"/>
              </w:rPr>
              <w:t>Portali</w:t>
            </w:r>
            <w:r w:rsidR="00581430">
              <w:rPr>
                <w:rFonts w:cstheme="minorHAnsi"/>
              </w:rPr>
              <w:t xml:space="preserve"> e-Albania</w:t>
            </w:r>
            <w:r w:rsidR="00C11F49">
              <w:rPr>
                <w:rStyle w:val="hps"/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ka </w:t>
            </w:r>
            <w:r w:rsidR="00581430">
              <w:rPr>
                <w:rStyle w:val="hps"/>
                <w:lang w:val="sq-AL"/>
              </w:rPr>
              <w:t>implementuar online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shërbimet e mëposhtme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publik</w:t>
            </w:r>
            <w:r w:rsidR="00581430">
              <w:rPr>
                <w:rStyle w:val="hps"/>
                <w:lang w:val="sq-AL"/>
              </w:rPr>
              <w:t>e</w:t>
            </w:r>
            <w:r>
              <w:rPr>
                <w:rStyle w:val="hps"/>
                <w:lang w:val="sq-AL"/>
              </w:rPr>
              <w:t xml:space="preserve"> </w:t>
            </w:r>
          </w:p>
          <w:p w:rsidR="00581430" w:rsidRPr="00581430" w:rsidRDefault="00581430" w:rsidP="00581430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581430">
              <w:rPr>
                <w:rStyle w:val="hps"/>
                <w:lang w:val="sq-AL"/>
              </w:rPr>
              <w:t>e</w:t>
            </w:r>
            <w:r w:rsidR="001D4006" w:rsidRPr="00581430">
              <w:rPr>
                <w:rStyle w:val="hps"/>
                <w:lang w:val="sq-AL"/>
              </w:rPr>
              <w:t>-</w:t>
            </w:r>
            <w:r w:rsidRPr="00581430">
              <w:rPr>
                <w:lang w:val="sq-AL"/>
              </w:rPr>
              <w:t>M</w:t>
            </w:r>
            <w:r w:rsidR="001D4006" w:rsidRPr="00581430">
              <w:rPr>
                <w:lang w:val="sq-AL"/>
              </w:rPr>
              <w:t>atur</w:t>
            </w:r>
            <w:r w:rsidRPr="00581430">
              <w:rPr>
                <w:lang w:val="sq-AL"/>
              </w:rPr>
              <w:t>a</w:t>
            </w:r>
            <w:r>
              <w:rPr>
                <w:lang w:val="sq-AL"/>
              </w:rPr>
              <w:t xml:space="preserve">: </w:t>
            </w:r>
            <w:r w:rsidR="001D4006" w:rsidRPr="00581430">
              <w:rPr>
                <w:lang w:val="sq-AL"/>
              </w:rPr>
              <w:t xml:space="preserve">Aplikimi </w:t>
            </w:r>
            <w:r w:rsidR="001D4006" w:rsidRPr="00581430">
              <w:rPr>
                <w:rStyle w:val="hps"/>
                <w:lang w:val="sq-AL"/>
              </w:rPr>
              <w:t>online për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të gjithë të diplomuarit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e shkollave të mesme</w:t>
            </w:r>
            <w:r w:rsidR="001D4006" w:rsidRPr="00581430">
              <w:rPr>
                <w:lang w:val="sq-AL"/>
              </w:rPr>
              <w:t>.</w:t>
            </w:r>
          </w:p>
          <w:p w:rsidR="00581430" w:rsidRDefault="001D4006" w:rsidP="00581430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581430">
              <w:rPr>
                <w:rStyle w:val="hps"/>
                <w:lang w:val="sq-AL"/>
              </w:rPr>
              <w:t>E-</w:t>
            </w:r>
            <w:r w:rsidR="00581430">
              <w:rPr>
                <w:lang w:val="sq-AL"/>
              </w:rPr>
              <w:t xml:space="preserve">DL: </w:t>
            </w:r>
            <w:r w:rsidRPr="00581430">
              <w:rPr>
                <w:lang w:val="sq-AL"/>
              </w:rPr>
              <w:t xml:space="preserve">Aplikimi </w:t>
            </w:r>
            <w:r w:rsidRPr="00581430">
              <w:rPr>
                <w:rStyle w:val="hps"/>
                <w:lang w:val="sq-AL"/>
              </w:rPr>
              <w:t>online për</w:t>
            </w:r>
            <w:r w:rsidRPr="00581430">
              <w:rPr>
                <w:lang w:val="sq-AL"/>
              </w:rPr>
              <w:t xml:space="preserve"> </w:t>
            </w:r>
            <w:r w:rsidRPr="00581430">
              <w:rPr>
                <w:rStyle w:val="hps"/>
                <w:lang w:val="sq-AL"/>
              </w:rPr>
              <w:t xml:space="preserve">patentë </w:t>
            </w:r>
            <w:r w:rsidR="00581430">
              <w:rPr>
                <w:rStyle w:val="hps"/>
                <w:lang w:val="sq-AL"/>
              </w:rPr>
              <w:t>mjeti</w:t>
            </w:r>
          </w:p>
          <w:p w:rsidR="00581430" w:rsidRDefault="00035F50" w:rsidP="00581430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lang w:val="sq-AL"/>
              </w:rPr>
            </w:pPr>
            <w:r>
              <w:rPr>
                <w:rStyle w:val="hps"/>
                <w:lang w:val="sq-AL"/>
              </w:rPr>
              <w:t>Ë</w:t>
            </w:r>
            <w:r w:rsidR="00581430">
              <w:rPr>
                <w:rStyle w:val="hps"/>
                <w:lang w:val="sq-AL"/>
              </w:rPr>
              <w:t>sht</w:t>
            </w:r>
            <w:r>
              <w:rPr>
                <w:rStyle w:val="hps"/>
                <w:lang w:val="sq-AL"/>
              </w:rPr>
              <w:t>ë</w:t>
            </w:r>
            <w:r w:rsidR="00581430">
              <w:rPr>
                <w:rStyle w:val="hps"/>
                <w:lang w:val="sq-AL"/>
              </w:rPr>
              <w:t xml:space="preserve"> b</w:t>
            </w:r>
            <w:r>
              <w:rPr>
                <w:rStyle w:val="hps"/>
                <w:lang w:val="sq-AL"/>
              </w:rPr>
              <w:t>ë</w:t>
            </w:r>
            <w:r w:rsidR="00581430">
              <w:rPr>
                <w:rStyle w:val="hps"/>
                <w:lang w:val="sq-AL"/>
              </w:rPr>
              <w:t>r</w:t>
            </w:r>
            <w:r>
              <w:rPr>
                <w:rStyle w:val="hps"/>
                <w:lang w:val="sq-AL"/>
              </w:rPr>
              <w:t>ë</w:t>
            </w:r>
            <w:r w:rsidR="00581430">
              <w:rPr>
                <w:rStyle w:val="hps"/>
                <w:lang w:val="sq-AL"/>
              </w:rPr>
              <w:t xml:space="preserve"> e mundur n</w:t>
            </w:r>
            <w:r w:rsidR="001D4006" w:rsidRPr="00581430">
              <w:rPr>
                <w:rStyle w:val="hps"/>
                <w:lang w:val="sq-AL"/>
              </w:rPr>
              <w:t>djekja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e shërbimeve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pë</w:t>
            </w:r>
            <w:r w:rsidR="00581430">
              <w:rPr>
                <w:rStyle w:val="hps"/>
                <w:lang w:val="sq-AL"/>
              </w:rPr>
              <w:t>r:</w:t>
            </w:r>
          </w:p>
          <w:p w:rsidR="00581430" w:rsidRPr="00581430" w:rsidRDefault="001D4006" w:rsidP="0058143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581430">
              <w:rPr>
                <w:rStyle w:val="hps"/>
                <w:lang w:val="sq-AL"/>
              </w:rPr>
              <w:t>o</w:t>
            </w:r>
            <w:r w:rsidRPr="00581430">
              <w:rPr>
                <w:lang w:val="sq-AL"/>
              </w:rPr>
              <w:t xml:space="preserve"> </w:t>
            </w:r>
            <w:r w:rsidR="00581430" w:rsidRPr="00581430">
              <w:rPr>
                <w:rStyle w:val="hps"/>
                <w:lang w:val="sq-AL"/>
              </w:rPr>
              <w:t xml:space="preserve">Rastet e </w:t>
            </w:r>
            <w:r w:rsidRPr="00581430">
              <w:rPr>
                <w:rStyle w:val="hps"/>
                <w:lang w:val="sq-AL"/>
              </w:rPr>
              <w:t>Qendr</w:t>
            </w:r>
            <w:r w:rsidR="00035F50">
              <w:rPr>
                <w:rStyle w:val="hps"/>
                <w:lang w:val="sq-AL"/>
              </w:rPr>
              <w:t>ë</w:t>
            </w:r>
            <w:r w:rsidR="00581430" w:rsidRPr="00581430">
              <w:rPr>
                <w:rStyle w:val="hps"/>
                <w:lang w:val="sq-AL"/>
              </w:rPr>
              <w:t xml:space="preserve">s </w:t>
            </w:r>
            <w:r w:rsidRPr="00581430">
              <w:rPr>
                <w:lang w:val="sq-AL"/>
              </w:rPr>
              <w:t xml:space="preserve"> </w:t>
            </w:r>
            <w:r w:rsidR="00581430" w:rsidRPr="00581430">
              <w:rPr>
                <w:rStyle w:val="hps"/>
                <w:lang w:val="sq-AL"/>
              </w:rPr>
              <w:t>s</w:t>
            </w:r>
            <w:r w:rsidR="00035F50">
              <w:rPr>
                <w:rStyle w:val="hps"/>
                <w:lang w:val="sq-AL"/>
              </w:rPr>
              <w:t>ë</w:t>
            </w:r>
            <w:r w:rsidR="00581430" w:rsidRPr="00581430">
              <w:rPr>
                <w:rStyle w:val="hps"/>
                <w:lang w:val="sq-AL"/>
              </w:rPr>
              <w:t xml:space="preserve"> Regjistrimit p</w:t>
            </w:r>
            <w:r w:rsidR="00035F50">
              <w:rPr>
                <w:rStyle w:val="hps"/>
                <w:lang w:val="sq-AL"/>
              </w:rPr>
              <w:t>ë</w:t>
            </w:r>
            <w:r w:rsidR="00581430" w:rsidRPr="00581430">
              <w:rPr>
                <w:rStyle w:val="hps"/>
                <w:lang w:val="sq-AL"/>
              </w:rPr>
              <w:t xml:space="preserve">r </w:t>
            </w:r>
            <w:r w:rsidRPr="00581430">
              <w:rPr>
                <w:rStyle w:val="hps"/>
                <w:lang w:val="sq-AL"/>
              </w:rPr>
              <w:t>Biznes</w:t>
            </w:r>
            <w:r w:rsidR="00581430" w:rsidRPr="00581430">
              <w:rPr>
                <w:rStyle w:val="hps"/>
                <w:lang w:val="sq-AL"/>
              </w:rPr>
              <w:t>in</w:t>
            </w:r>
            <w:r w:rsidRPr="00581430">
              <w:rPr>
                <w:lang w:val="sq-AL"/>
              </w:rPr>
              <w:t xml:space="preserve"> </w:t>
            </w:r>
            <w:r w:rsidR="00581430" w:rsidRPr="00581430">
              <w:rPr>
                <w:rStyle w:val="hps"/>
                <w:lang w:val="sq-AL"/>
              </w:rPr>
              <w:t>Kombëtar</w:t>
            </w:r>
          </w:p>
          <w:p w:rsidR="00581430" w:rsidRPr="00581430" w:rsidRDefault="001D4006" w:rsidP="0058143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lang w:val="sq-AL"/>
              </w:rPr>
            </w:pPr>
            <w:r w:rsidRPr="00581430">
              <w:rPr>
                <w:rStyle w:val="hps"/>
                <w:lang w:val="sq-AL"/>
              </w:rPr>
              <w:t>o</w:t>
            </w:r>
            <w:r w:rsidRPr="00581430">
              <w:rPr>
                <w:lang w:val="sq-AL"/>
              </w:rPr>
              <w:t xml:space="preserve"> </w:t>
            </w:r>
            <w:r w:rsidR="00581430" w:rsidRPr="00581430">
              <w:rPr>
                <w:rStyle w:val="hps"/>
                <w:lang w:val="sq-AL"/>
              </w:rPr>
              <w:t>Rastet</w:t>
            </w:r>
            <w:r w:rsidR="00581430" w:rsidRPr="00581430">
              <w:rPr>
                <w:lang w:val="sq-AL"/>
              </w:rPr>
              <w:t xml:space="preserve"> </w:t>
            </w:r>
            <w:r w:rsidR="00581430" w:rsidRPr="00581430">
              <w:rPr>
                <w:rStyle w:val="hps"/>
                <w:lang w:val="sq-AL"/>
              </w:rPr>
              <w:t xml:space="preserve">e </w:t>
            </w:r>
            <w:r w:rsidRPr="00581430">
              <w:rPr>
                <w:rStyle w:val="hps"/>
                <w:lang w:val="sq-AL"/>
              </w:rPr>
              <w:t>Q</w:t>
            </w:r>
            <w:r w:rsidR="00035F50">
              <w:rPr>
                <w:rStyle w:val="hps"/>
                <w:lang w:val="sq-AL"/>
              </w:rPr>
              <w:t>ë</w:t>
            </w:r>
            <w:r w:rsidRPr="00581430">
              <w:rPr>
                <w:rStyle w:val="hps"/>
                <w:lang w:val="sq-AL"/>
              </w:rPr>
              <w:t>ndr</w:t>
            </w:r>
            <w:r w:rsidR="00035F50">
              <w:rPr>
                <w:rStyle w:val="hps"/>
                <w:lang w:val="sq-AL"/>
              </w:rPr>
              <w:t>ë</w:t>
            </w:r>
            <w:r w:rsidR="00581430" w:rsidRPr="00581430">
              <w:rPr>
                <w:rStyle w:val="hps"/>
                <w:lang w:val="sq-AL"/>
              </w:rPr>
              <w:t>s</w:t>
            </w:r>
            <w:r w:rsidRPr="00581430">
              <w:rPr>
                <w:rStyle w:val="hps"/>
                <w:lang w:val="sq-AL"/>
              </w:rPr>
              <w:t xml:space="preserve"> Kombëtare</w:t>
            </w:r>
            <w:r w:rsidRPr="00581430">
              <w:rPr>
                <w:lang w:val="sq-AL"/>
              </w:rPr>
              <w:t xml:space="preserve"> </w:t>
            </w:r>
            <w:r w:rsidR="00581430" w:rsidRPr="00581430">
              <w:rPr>
                <w:lang w:val="sq-AL"/>
              </w:rPr>
              <w:t>t</w:t>
            </w:r>
            <w:r w:rsidR="00035F50">
              <w:rPr>
                <w:lang w:val="sq-AL"/>
              </w:rPr>
              <w:t>ë</w:t>
            </w:r>
            <w:r w:rsidR="00581430" w:rsidRPr="00581430">
              <w:rPr>
                <w:lang w:val="sq-AL"/>
              </w:rPr>
              <w:t xml:space="preserve"> </w:t>
            </w:r>
            <w:r w:rsidRPr="00581430">
              <w:rPr>
                <w:rStyle w:val="hps"/>
                <w:lang w:val="sq-AL"/>
              </w:rPr>
              <w:t>licencimit</w:t>
            </w:r>
          </w:p>
          <w:p w:rsidR="00581430" w:rsidRPr="00581430" w:rsidRDefault="001D4006" w:rsidP="0058143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581430">
              <w:rPr>
                <w:rStyle w:val="hps"/>
                <w:lang w:val="sq-AL"/>
              </w:rPr>
              <w:t>o</w:t>
            </w:r>
            <w:r w:rsidRPr="00581430">
              <w:rPr>
                <w:lang w:val="sq-AL"/>
              </w:rPr>
              <w:t xml:space="preserve"> </w:t>
            </w:r>
            <w:r w:rsidR="00581430" w:rsidRPr="00581430">
              <w:rPr>
                <w:rStyle w:val="hps"/>
                <w:lang w:val="sq-AL"/>
              </w:rPr>
              <w:t>R</w:t>
            </w:r>
            <w:r w:rsidRPr="00581430">
              <w:rPr>
                <w:rStyle w:val="hps"/>
                <w:lang w:val="sq-AL"/>
              </w:rPr>
              <w:t>astet</w:t>
            </w:r>
            <w:r w:rsidRPr="00581430">
              <w:rPr>
                <w:lang w:val="sq-AL"/>
              </w:rPr>
              <w:t xml:space="preserve"> </w:t>
            </w:r>
            <w:r w:rsidRPr="00581430">
              <w:rPr>
                <w:rStyle w:val="hps"/>
                <w:lang w:val="sq-AL"/>
              </w:rPr>
              <w:t>e Prokurimit Publik</w:t>
            </w:r>
          </w:p>
          <w:p w:rsidR="00AD63A3" w:rsidRPr="00581430" w:rsidRDefault="00FD5136" w:rsidP="00581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rStyle w:val="hps"/>
                <w:lang w:val="sq-AL"/>
              </w:rPr>
              <w:t>M</w:t>
            </w:r>
            <w:r w:rsidRPr="00581430">
              <w:rPr>
                <w:rStyle w:val="hps"/>
                <w:lang w:val="sq-AL"/>
              </w:rPr>
              <w:t>ë poshtë janë përfshir</w:t>
            </w:r>
            <w:r w:rsidR="00035F50">
              <w:rPr>
                <w:rStyle w:val="hps"/>
                <w:lang w:val="sq-AL"/>
              </w:rPr>
              <w:t>ë</w:t>
            </w:r>
            <w:r w:rsidRPr="00581430">
              <w:rPr>
                <w:rStyle w:val="hps"/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</w:t>
            </w:r>
            <w:r w:rsidR="001D4006" w:rsidRPr="00581430">
              <w:rPr>
                <w:rStyle w:val="hps"/>
                <w:lang w:val="sq-AL"/>
              </w:rPr>
              <w:t>isa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statistika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në lidhje me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shfrytëzimin</w:t>
            </w:r>
            <w:r w:rsidR="001D4006" w:rsidRPr="00581430">
              <w:rPr>
                <w:lang w:val="sq-AL"/>
              </w:rPr>
              <w:t xml:space="preserve"> </w:t>
            </w:r>
            <w:r w:rsidR="001D4006" w:rsidRPr="00581430">
              <w:rPr>
                <w:rStyle w:val="hps"/>
                <w:lang w:val="sq-AL"/>
              </w:rPr>
              <w:t>e portalit</w:t>
            </w:r>
            <w:r>
              <w:rPr>
                <w:rStyle w:val="hps"/>
                <w:lang w:val="sq-AL"/>
              </w:rPr>
              <w:t>:</w:t>
            </w:r>
            <w:r w:rsidR="00AD63A3" w:rsidRPr="00581430">
              <w:rPr>
                <w:rFonts w:cstheme="minorHAnsi"/>
                <w:i/>
                <w:szCs w:val="22"/>
              </w:rPr>
              <w:t xml:space="preserve">       </w:t>
            </w:r>
          </w:p>
          <w:tbl>
            <w:tblPr>
              <w:tblStyle w:val="MediumList22"/>
              <w:tblW w:w="0" w:type="auto"/>
              <w:tblLook w:val="04A0" w:firstRow="1" w:lastRow="0" w:firstColumn="1" w:lastColumn="0" w:noHBand="0" w:noVBand="1"/>
            </w:tblPr>
            <w:tblGrid>
              <w:gridCol w:w="3946"/>
              <w:gridCol w:w="1136"/>
            </w:tblGrid>
            <w:tr w:rsidR="00264101" w:rsidRPr="00EE0100" w:rsidTr="008B4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946" w:type="dxa"/>
                </w:tcPr>
                <w:p w:rsidR="00FD5136" w:rsidRPr="00EE0100" w:rsidRDefault="00FD5136" w:rsidP="00FC1100">
                  <w:pPr>
                    <w:rPr>
                      <w:rFonts w:cstheme="minorHAnsi"/>
                      <w:szCs w:val="22"/>
                    </w:rPr>
                  </w:pPr>
                </w:p>
                <w:p w:rsidR="00264101" w:rsidRPr="00EE0100" w:rsidRDefault="00FD5136" w:rsidP="00FC1100">
                  <w:pPr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Treguesi</w:t>
                  </w:r>
                </w:p>
              </w:tc>
              <w:tc>
                <w:tcPr>
                  <w:tcW w:w="990" w:type="dxa"/>
                </w:tcPr>
                <w:p w:rsidR="00FD5136" w:rsidRPr="00EE0100" w:rsidRDefault="00FD5136" w:rsidP="00FD5136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2"/>
                    </w:rPr>
                  </w:pPr>
                </w:p>
                <w:p w:rsidR="00264101" w:rsidRPr="00EE0100" w:rsidRDefault="00264101" w:rsidP="00FD5136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Re</w:t>
                  </w:r>
                  <w:r w:rsidR="00FD5136" w:rsidRPr="00EE0100">
                    <w:rPr>
                      <w:rFonts w:cstheme="minorHAnsi"/>
                      <w:szCs w:val="22"/>
                    </w:rPr>
                    <w:t>zultati</w:t>
                  </w:r>
                </w:p>
              </w:tc>
            </w:tr>
            <w:tr w:rsidR="00264101" w:rsidRPr="00EE0100" w:rsidTr="008B45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6" w:type="dxa"/>
                </w:tcPr>
                <w:p w:rsidR="00264101" w:rsidRPr="00EE0100" w:rsidRDefault="001B6521" w:rsidP="00B76A61">
                  <w:pPr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 xml:space="preserve">Numri </w:t>
                  </w:r>
                  <w:r w:rsidRPr="00EE0100">
                    <w:rPr>
                      <w:rStyle w:val="hps"/>
                      <w:szCs w:val="22"/>
                      <w:lang w:val="sq-AL"/>
                    </w:rPr>
                    <w:t>t</w:t>
                  </w:r>
                  <w:r w:rsidR="00DF742D" w:rsidRPr="00EE0100">
                    <w:rPr>
                      <w:rStyle w:val="hps"/>
                      <w:szCs w:val="22"/>
                      <w:lang w:val="sq-AL"/>
                    </w:rPr>
                    <w:t>otal i</w:t>
                  </w:r>
                  <w:r w:rsidR="00DF742D" w:rsidRPr="00EE0100">
                    <w:rPr>
                      <w:rStyle w:val="shorttext"/>
                      <w:szCs w:val="22"/>
                      <w:lang w:val="sq-AL"/>
                    </w:rPr>
                    <w:t xml:space="preserve"> </w:t>
                  </w:r>
                  <w:r w:rsidR="00DF742D" w:rsidRPr="00EE0100">
                    <w:rPr>
                      <w:rStyle w:val="hps"/>
                      <w:szCs w:val="22"/>
                      <w:lang w:val="sq-AL"/>
                    </w:rPr>
                    <w:t xml:space="preserve">vizitave </w:t>
                  </w:r>
                </w:p>
              </w:tc>
              <w:tc>
                <w:tcPr>
                  <w:tcW w:w="990" w:type="dxa"/>
                </w:tcPr>
                <w:p w:rsidR="00264101" w:rsidRPr="00EE0100" w:rsidRDefault="00264101" w:rsidP="0026410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4222170</w:t>
                  </w:r>
                </w:p>
              </w:tc>
            </w:tr>
            <w:tr w:rsidR="00264101" w:rsidRPr="00EE0100" w:rsidTr="008B45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6" w:type="dxa"/>
                </w:tcPr>
                <w:p w:rsidR="00264101" w:rsidRPr="00EE0100" w:rsidRDefault="00B76A61" w:rsidP="00FC1100">
                  <w:pPr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Mesatrja e vizitave n</w:t>
                  </w:r>
                  <w:r w:rsidR="00035F50" w:rsidRPr="00EE0100">
                    <w:rPr>
                      <w:rFonts w:cstheme="minorHAnsi"/>
                      <w:szCs w:val="22"/>
                    </w:rPr>
                    <w:t>ë</w:t>
                  </w:r>
                  <w:r w:rsidRPr="00EE0100">
                    <w:rPr>
                      <w:rFonts w:cstheme="minorHAnsi"/>
                      <w:szCs w:val="22"/>
                    </w:rPr>
                    <w:t xml:space="preserve"> dit</w:t>
                  </w:r>
                  <w:r w:rsidR="00035F50" w:rsidRPr="00EE0100">
                    <w:rPr>
                      <w:rFonts w:cstheme="minorHAnsi"/>
                      <w:szCs w:val="22"/>
                    </w:rPr>
                    <w:t>ë</w:t>
                  </w:r>
                </w:p>
              </w:tc>
              <w:tc>
                <w:tcPr>
                  <w:tcW w:w="990" w:type="dxa"/>
                </w:tcPr>
                <w:p w:rsidR="00264101" w:rsidRPr="00EE0100" w:rsidRDefault="00264101" w:rsidP="0026410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6922</w:t>
                  </w:r>
                </w:p>
              </w:tc>
            </w:tr>
            <w:tr w:rsidR="00264101" w:rsidRPr="00EE0100" w:rsidTr="008B45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6" w:type="dxa"/>
                </w:tcPr>
                <w:p w:rsidR="00264101" w:rsidRPr="00EE0100" w:rsidRDefault="00B76A61" w:rsidP="00B76A61">
                  <w:pPr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Style w:val="hps"/>
                      <w:szCs w:val="22"/>
                      <w:lang w:val="sq-AL"/>
                    </w:rPr>
                    <w:t>Numri total i</w:t>
                  </w:r>
                  <w:r w:rsidRPr="00EE0100">
                    <w:rPr>
                      <w:rStyle w:val="shorttext"/>
                      <w:szCs w:val="22"/>
                      <w:lang w:val="sq-AL"/>
                    </w:rPr>
                    <w:t xml:space="preserve"> </w:t>
                  </w:r>
                  <w:r w:rsidRPr="00EE0100">
                    <w:rPr>
                      <w:rStyle w:val="hps"/>
                      <w:szCs w:val="22"/>
                      <w:lang w:val="sq-AL"/>
                    </w:rPr>
                    <w:t>vizitorëve unik</w:t>
                  </w:r>
                </w:p>
              </w:tc>
              <w:tc>
                <w:tcPr>
                  <w:tcW w:w="990" w:type="dxa"/>
                </w:tcPr>
                <w:p w:rsidR="00264101" w:rsidRPr="00EE0100" w:rsidRDefault="00264101" w:rsidP="00264101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171855</w:t>
                  </w:r>
                </w:p>
              </w:tc>
            </w:tr>
            <w:tr w:rsidR="00264101" w:rsidRPr="00EE0100" w:rsidTr="008B45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6" w:type="dxa"/>
                </w:tcPr>
                <w:p w:rsidR="00264101" w:rsidRPr="00EE0100" w:rsidRDefault="001B6521" w:rsidP="001B6521">
                  <w:pPr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Numri total i vizituesve te Forumit</w:t>
                  </w:r>
                </w:p>
              </w:tc>
              <w:tc>
                <w:tcPr>
                  <w:tcW w:w="990" w:type="dxa"/>
                </w:tcPr>
                <w:p w:rsidR="00264101" w:rsidRPr="00EE0100" w:rsidRDefault="00264101" w:rsidP="0026410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2"/>
                    </w:rPr>
                  </w:pPr>
                  <w:r w:rsidRPr="00EE0100">
                    <w:rPr>
                      <w:rFonts w:cstheme="minorHAnsi"/>
                      <w:szCs w:val="22"/>
                    </w:rPr>
                    <w:t>17172</w:t>
                  </w:r>
                </w:p>
              </w:tc>
            </w:tr>
          </w:tbl>
          <w:p w:rsidR="00AD63A3" w:rsidRPr="00325E91" w:rsidRDefault="00AD63A3" w:rsidP="00FC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AD63A3" w:rsidRPr="00325E91" w:rsidTr="0058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AD63A3" w:rsidRPr="00325E91" w:rsidRDefault="00690786" w:rsidP="00FC1100">
            <w:pPr>
              <w:rPr>
                <w:rFonts w:cstheme="minorHAnsi"/>
                <w:szCs w:val="22"/>
              </w:rPr>
            </w:pPr>
            <w:r>
              <w:rPr>
                <w:rStyle w:val="hps"/>
                <w:lang w:val="sq-AL"/>
              </w:rPr>
              <w:t>Përfshirja</w:t>
            </w:r>
            <w:r>
              <w:rPr>
                <w:rStyle w:val="shorttext"/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OShC</w:t>
            </w:r>
          </w:p>
        </w:tc>
        <w:tc>
          <w:tcPr>
            <w:tcW w:w="7606" w:type="dxa"/>
          </w:tcPr>
          <w:p w:rsidR="00AD63A3" w:rsidRPr="00325E91" w:rsidRDefault="00690786" w:rsidP="00FF4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lang w:val="sq-AL"/>
              </w:rPr>
              <w:t xml:space="preserve">Portali </w:t>
            </w:r>
            <w:r>
              <w:rPr>
                <w:rStyle w:val="hps"/>
                <w:lang w:val="sq-AL"/>
              </w:rPr>
              <w:t xml:space="preserve">u zhvillua </w:t>
            </w:r>
            <w:r w:rsidR="00546324">
              <w:rPr>
                <w:rStyle w:val="hps"/>
                <w:lang w:val="sq-AL"/>
              </w:rPr>
              <w:t>pas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konsultim</w:t>
            </w:r>
            <w:r w:rsidR="00546324">
              <w:rPr>
                <w:rStyle w:val="hps"/>
                <w:lang w:val="sq-AL"/>
              </w:rPr>
              <w:t>eve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të vazhduesh</w:t>
            </w:r>
            <w:r w:rsidR="00546324">
              <w:rPr>
                <w:rStyle w:val="hps"/>
                <w:lang w:val="sq-AL"/>
              </w:rPr>
              <w:t>me</w:t>
            </w:r>
            <w:r>
              <w:rPr>
                <w:rStyle w:val="hps"/>
                <w:lang w:val="sq-AL"/>
              </w:rPr>
              <w:t xml:space="preserve"> me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disa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OSHC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në mënyrë që 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identifiko</w:t>
            </w:r>
            <w:r w:rsidR="00546324">
              <w:rPr>
                <w:rStyle w:val="hps"/>
                <w:lang w:val="sq-AL"/>
              </w:rPr>
              <w:t>hes</w:t>
            </w:r>
            <w:r w:rsidR="00553EE3">
              <w:rPr>
                <w:rStyle w:val="hps"/>
                <w:lang w:val="sq-AL"/>
              </w:rPr>
              <w:t>h</w:t>
            </w:r>
            <w:r w:rsidR="00546324">
              <w:rPr>
                <w:rStyle w:val="hps"/>
                <w:lang w:val="sq-AL"/>
              </w:rPr>
              <w:t>in</w:t>
            </w:r>
            <w:r>
              <w:rPr>
                <w:lang w:val="sq-AL"/>
              </w:rPr>
              <w:t xml:space="preserve"> </w:t>
            </w:r>
            <w:r w:rsidR="00FF4438">
              <w:rPr>
                <w:rStyle w:val="hps"/>
                <w:lang w:val="sq-AL"/>
              </w:rPr>
              <w:t>informacionet prioritare.</w:t>
            </w:r>
          </w:p>
        </w:tc>
      </w:tr>
    </w:tbl>
    <w:p w:rsidR="00AD63A3" w:rsidRDefault="00AD63A3" w:rsidP="008F17E2"/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2033"/>
        <w:gridCol w:w="7543"/>
      </w:tblGrid>
      <w:tr w:rsidR="001752EB" w:rsidRPr="00325E91" w:rsidTr="00433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1752EB" w:rsidRPr="00325E91" w:rsidRDefault="00B37FE5" w:rsidP="007C6BE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Nr</w:t>
            </w:r>
            <w:r w:rsidR="001752EB" w:rsidRPr="00325E91">
              <w:rPr>
                <w:rFonts w:cstheme="minorHAnsi"/>
                <w:szCs w:val="22"/>
              </w:rPr>
              <w:t>.</w:t>
            </w:r>
            <w:r>
              <w:rPr>
                <w:rFonts w:cstheme="minorHAnsi"/>
                <w:szCs w:val="22"/>
              </w:rPr>
              <w:t xml:space="preserve"> Angazhimit</w:t>
            </w:r>
          </w:p>
        </w:tc>
        <w:tc>
          <w:tcPr>
            <w:tcW w:w="7543" w:type="dxa"/>
          </w:tcPr>
          <w:p w:rsidR="001752EB" w:rsidRPr="00325E91" w:rsidRDefault="001752EB" w:rsidP="007C6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325E91">
              <w:rPr>
                <w:rFonts w:cstheme="minorHAnsi"/>
                <w:szCs w:val="22"/>
              </w:rPr>
              <w:t>3</w:t>
            </w:r>
          </w:p>
        </w:tc>
      </w:tr>
      <w:tr w:rsidR="00D70F39" w:rsidRPr="00325E91" w:rsidTr="0043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D70F39" w:rsidRPr="00325E91" w:rsidRDefault="00D70F39" w:rsidP="00CD4CE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Titulli</w:t>
            </w:r>
          </w:p>
        </w:tc>
        <w:tc>
          <w:tcPr>
            <w:tcW w:w="7543" w:type="dxa"/>
          </w:tcPr>
          <w:p w:rsidR="00D70F39" w:rsidRPr="00325E91" w:rsidRDefault="00606D44" w:rsidP="00606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lang w:val="sq-AL"/>
              </w:rPr>
              <w:t xml:space="preserve">Sistemi e- prokurimit </w:t>
            </w:r>
            <w:r>
              <w:rPr>
                <w:rStyle w:val="hps"/>
                <w:lang w:val="sq-AL"/>
              </w:rPr>
              <w:t>për të gjitha blerjet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 vogla 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prokurimit publik</w:t>
            </w:r>
          </w:p>
        </w:tc>
      </w:tr>
      <w:tr w:rsidR="00D70F39" w:rsidRPr="00325E91" w:rsidTr="00433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D70F39" w:rsidRPr="00325E91" w:rsidRDefault="00D70F39" w:rsidP="00CD4CE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Autoriteti 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rgjegj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s</w:t>
            </w:r>
          </w:p>
        </w:tc>
        <w:tc>
          <w:tcPr>
            <w:tcW w:w="7543" w:type="dxa"/>
          </w:tcPr>
          <w:p w:rsidR="00D70F39" w:rsidRPr="00325E91" w:rsidRDefault="00606D44" w:rsidP="007C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Agjencia e Prokurimit Publik</w:t>
            </w:r>
          </w:p>
        </w:tc>
      </w:tr>
      <w:tr w:rsidR="00D70F39" w:rsidRPr="00325E91" w:rsidTr="0043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D70F39" w:rsidRPr="00325E91" w:rsidRDefault="00D70F39" w:rsidP="00CD4CE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Afati kohor</w:t>
            </w:r>
          </w:p>
        </w:tc>
        <w:tc>
          <w:tcPr>
            <w:tcW w:w="7543" w:type="dxa"/>
          </w:tcPr>
          <w:p w:rsidR="00D70F39" w:rsidRPr="00325E91" w:rsidRDefault="00606D44" w:rsidP="007C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Qershor – Dhjetor </w:t>
            </w:r>
            <w:r w:rsidR="00D70F39" w:rsidRPr="00325E91">
              <w:rPr>
                <w:rFonts w:cstheme="minorHAnsi"/>
                <w:szCs w:val="22"/>
              </w:rPr>
              <w:t xml:space="preserve"> 2012</w:t>
            </w:r>
          </w:p>
        </w:tc>
      </w:tr>
      <w:tr w:rsidR="00D70F39" w:rsidRPr="00325E91" w:rsidTr="00433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D70F39" w:rsidRPr="00325E91" w:rsidRDefault="00D70F39" w:rsidP="00CD4CE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rshkrimi</w:t>
            </w:r>
          </w:p>
        </w:tc>
        <w:tc>
          <w:tcPr>
            <w:tcW w:w="7543" w:type="dxa"/>
          </w:tcPr>
          <w:p w:rsidR="00D84F14" w:rsidRDefault="00D84F14" w:rsidP="00D8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rStyle w:val="hps"/>
                <w:lang w:val="sq-AL"/>
              </w:rPr>
              <w:t>Në vitin 2009</w:t>
            </w:r>
            <w:r>
              <w:rPr>
                <w:lang w:val="sq-AL"/>
              </w:rPr>
              <w:t xml:space="preserve">, </w:t>
            </w:r>
            <w:r w:rsidRPr="00D84F14">
              <w:rPr>
                <w:rStyle w:val="hps"/>
                <w:b/>
                <w:lang w:val="sq-AL"/>
              </w:rPr>
              <w:t>Shqipëria ishte</w:t>
            </w:r>
            <w:r w:rsidRPr="00D84F14">
              <w:rPr>
                <w:b/>
                <w:lang w:val="sq-AL"/>
              </w:rPr>
              <w:t xml:space="preserve"> </w:t>
            </w:r>
            <w:r w:rsidRPr="00D84F14">
              <w:rPr>
                <w:rStyle w:val="hps"/>
                <w:b/>
                <w:lang w:val="sq-AL"/>
              </w:rPr>
              <w:t>vendi i parë</w:t>
            </w:r>
            <w:r w:rsidRPr="00D84F14">
              <w:rPr>
                <w:b/>
                <w:lang w:val="sq-AL"/>
              </w:rPr>
              <w:t xml:space="preserve"> </w:t>
            </w:r>
            <w:r w:rsidRPr="00D84F14">
              <w:rPr>
                <w:rStyle w:val="hps"/>
                <w:b/>
                <w:lang w:val="sq-AL"/>
              </w:rPr>
              <w:t>në botë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që vendosi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një sistem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të detyrueshëm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elektronik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të prokurimit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për të gjitha prokurimet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 sektorit publik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mbi vler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rStyle w:val="hps"/>
                <w:lang w:val="sq-AL"/>
              </w:rPr>
              <w:t>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prej 3000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Euro.</w:t>
            </w:r>
          </w:p>
          <w:p w:rsidR="00D70F39" w:rsidRPr="00325E91" w:rsidRDefault="00D84F14" w:rsidP="00433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lang w:val="sq-AL"/>
              </w:rPr>
              <w:t xml:space="preserve">Agjencia e Prokurimit Publik </w:t>
            </w:r>
            <w:r>
              <w:rPr>
                <w:rStyle w:val="hps"/>
                <w:lang w:val="sq-AL"/>
              </w:rPr>
              <w:t>do të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zbatojë</w:t>
            </w:r>
            <w:r>
              <w:rPr>
                <w:lang w:val="sq-AL"/>
              </w:rPr>
              <w:t xml:space="preserve"> m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tej </w:t>
            </w:r>
            <w:r>
              <w:rPr>
                <w:rStyle w:val="hps"/>
                <w:lang w:val="sq-AL"/>
              </w:rPr>
              <w:t>sistemin e prokurimit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për të gjitha blerjet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 vogla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e prokurimit publik,</w:t>
            </w:r>
            <w:r>
              <w:rPr>
                <w:lang w:val="sq-AL"/>
              </w:rPr>
              <w:t xml:space="preserve"> edhe </w:t>
            </w:r>
            <w:r>
              <w:rPr>
                <w:rStyle w:val="hps"/>
                <w:lang w:val="sq-AL"/>
              </w:rPr>
              <w:t>nën pragun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prej 3000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Euro. </w:t>
            </w:r>
            <w:r>
              <w:rPr>
                <w:lang w:val="sq-AL"/>
              </w:rPr>
              <w:t xml:space="preserve">Sistemi elektronik i prokurimit </w:t>
            </w:r>
            <w:r>
              <w:rPr>
                <w:rStyle w:val="hps"/>
                <w:lang w:val="sq-AL"/>
              </w:rPr>
              <w:t>mundëson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dorëzimin e ofertave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vlerësimin e tyre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në mënyrë elektronike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duke përdorur një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aplikim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online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që mundëson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transaksione të sigurta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ndërmjet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institucioneve publike shqiptare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biznesit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kombëtar dhe ndërkombëtar.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Veç kësaj,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ky sistem siguron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një administrim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të sigurt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 transparent për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përgatitjen e të gjitha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dokumenteve të tenderit</w:t>
            </w:r>
            <w:r>
              <w:rPr>
                <w:lang w:val="sq-AL"/>
              </w:rPr>
              <w:t xml:space="preserve">, duke shmangur kështu </w:t>
            </w:r>
            <w:r>
              <w:rPr>
                <w:rStyle w:val="hps"/>
                <w:lang w:val="sq-AL"/>
              </w:rPr>
              <w:t>shkresa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të panevojshme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dhe</w:t>
            </w:r>
            <w:r>
              <w:rPr>
                <w:lang w:val="sq-AL"/>
              </w:rPr>
              <w:t xml:space="preserve"> </w:t>
            </w:r>
            <w:r w:rsidR="004339BA">
              <w:rPr>
                <w:lang w:val="sq-AL"/>
              </w:rPr>
              <w:t xml:space="preserve"> duke </w:t>
            </w:r>
            <w:r>
              <w:rPr>
                <w:rStyle w:val="hps"/>
                <w:lang w:val="sq-AL"/>
              </w:rPr>
              <w:t>ofr</w:t>
            </w:r>
            <w:r w:rsidR="004339BA">
              <w:rPr>
                <w:rStyle w:val="hps"/>
                <w:lang w:val="sq-AL"/>
              </w:rPr>
              <w:t>uar</w:t>
            </w:r>
            <w:r>
              <w:rPr>
                <w:rStyle w:val="hps"/>
                <w:lang w:val="sq-AL"/>
              </w:rPr>
              <w:t xml:space="preserve"> të dhënarreth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 xml:space="preserve"> procesit t</w:t>
            </w:r>
            <w:r w:rsidR="00035F50">
              <w:rPr>
                <w:rStyle w:val="hps"/>
                <w:lang w:val="sq-AL"/>
              </w:rPr>
              <w:t>ë</w:t>
            </w:r>
            <w:r>
              <w:rPr>
                <w:rStyle w:val="hps"/>
                <w:lang w:val="sq-AL"/>
              </w:rPr>
              <w:t xml:space="preserve"> plot</w:t>
            </w:r>
            <w:r w:rsidR="00035F50">
              <w:rPr>
                <w:rStyle w:val="hps"/>
                <w:lang w:val="sq-AL"/>
              </w:rPr>
              <w:t>ë</w:t>
            </w:r>
            <w:r w:rsidR="004339BA">
              <w:rPr>
                <w:rStyle w:val="hps"/>
                <w:lang w:val="sq-AL"/>
              </w:rPr>
              <w:t>.</w:t>
            </w:r>
          </w:p>
        </w:tc>
      </w:tr>
      <w:tr w:rsidR="00D70F39" w:rsidRPr="00325E91" w:rsidTr="0043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D70F39" w:rsidRPr="00325E91" w:rsidRDefault="00D70F39" w:rsidP="00AA5CBB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Sfidat e M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dha t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 xml:space="preserve"> O</w:t>
            </w:r>
            <w:r w:rsidR="00AA5CBB">
              <w:rPr>
                <w:rFonts w:cstheme="minorHAnsi"/>
                <w:szCs w:val="22"/>
              </w:rPr>
              <w:t>GP</w:t>
            </w:r>
            <w:r>
              <w:rPr>
                <w:rFonts w:cstheme="minorHAnsi"/>
                <w:szCs w:val="22"/>
              </w:rPr>
              <w:t>-s</w:t>
            </w:r>
            <w:r w:rsidR="00035F50">
              <w:rPr>
                <w:rFonts w:cstheme="minorHAnsi"/>
                <w:szCs w:val="22"/>
              </w:rPr>
              <w:t>ë</w:t>
            </w:r>
          </w:p>
        </w:tc>
        <w:tc>
          <w:tcPr>
            <w:tcW w:w="7543" w:type="dxa"/>
          </w:tcPr>
          <w:p w:rsidR="00D70F39" w:rsidRPr="00325E91" w:rsidRDefault="003B5E68" w:rsidP="00AA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rmir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 xml:space="preserve">simi </w:t>
            </w:r>
            <w:r w:rsidR="00AA5CBB"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 xml:space="preserve"> Sh</w:t>
            </w:r>
            <w:r w:rsidR="00035F50">
              <w:rPr>
                <w:rFonts w:cstheme="minorHAnsi"/>
                <w:szCs w:val="22"/>
              </w:rPr>
              <w:t>ë</w:t>
            </w:r>
            <w:r>
              <w:rPr>
                <w:rFonts w:cstheme="minorHAnsi"/>
                <w:szCs w:val="22"/>
              </w:rPr>
              <w:t>rbimeve Publike</w:t>
            </w:r>
          </w:p>
        </w:tc>
      </w:tr>
      <w:tr w:rsidR="00D70F39" w:rsidRPr="00325E91" w:rsidTr="00433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D70F39" w:rsidRPr="00325E91" w:rsidRDefault="00D70F39" w:rsidP="00AA5CB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Parimet e OG</w:t>
            </w:r>
            <w:r w:rsidR="00AA5CBB">
              <w:rPr>
                <w:rFonts w:cstheme="minorHAnsi"/>
                <w:szCs w:val="22"/>
              </w:rPr>
              <w:t>P</w:t>
            </w:r>
            <w:r>
              <w:rPr>
                <w:rFonts w:cstheme="minorHAnsi"/>
                <w:szCs w:val="22"/>
              </w:rPr>
              <w:t>-s</w:t>
            </w:r>
            <w:r w:rsidR="00035F50">
              <w:rPr>
                <w:rFonts w:cstheme="minorHAnsi"/>
                <w:szCs w:val="22"/>
              </w:rPr>
              <w:t>ë</w:t>
            </w:r>
          </w:p>
        </w:tc>
        <w:tc>
          <w:tcPr>
            <w:tcW w:w="7543" w:type="dxa"/>
          </w:tcPr>
          <w:p w:rsidR="00D70F39" w:rsidRPr="00325E91" w:rsidRDefault="00D70F39" w:rsidP="003B5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C7276">
              <w:rPr>
                <w:rFonts w:cstheme="minorHAnsi"/>
                <w:b/>
                <w:szCs w:val="22"/>
              </w:rPr>
              <w:t>T</w:t>
            </w:r>
            <w:r w:rsidRPr="000011DB">
              <w:rPr>
                <w:rFonts w:cstheme="minorHAnsi"/>
                <w:b/>
                <w:szCs w:val="22"/>
              </w:rPr>
              <w:t>ransparenc</w:t>
            </w:r>
            <w:r w:rsidR="003B5E68">
              <w:rPr>
                <w:rFonts w:cstheme="minorHAnsi"/>
                <w:b/>
                <w:szCs w:val="22"/>
              </w:rPr>
              <w:t>a</w:t>
            </w:r>
          </w:p>
        </w:tc>
      </w:tr>
      <w:tr w:rsidR="00D70F39" w:rsidRPr="00325E91" w:rsidTr="00433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D70F39" w:rsidRPr="00325E91" w:rsidRDefault="00D70F39" w:rsidP="00CD4CE9">
            <w:pPr>
              <w:rPr>
                <w:rFonts w:cstheme="minorHAnsi"/>
                <w:szCs w:val="22"/>
              </w:rPr>
            </w:pPr>
            <w:r w:rsidRPr="00325E91">
              <w:rPr>
                <w:rFonts w:cstheme="minorHAnsi"/>
                <w:szCs w:val="22"/>
              </w:rPr>
              <w:t>Status</w:t>
            </w:r>
            <w:r>
              <w:rPr>
                <w:rFonts w:cstheme="minorHAnsi"/>
                <w:szCs w:val="22"/>
              </w:rPr>
              <w:t>i</w:t>
            </w:r>
          </w:p>
        </w:tc>
        <w:tc>
          <w:tcPr>
            <w:tcW w:w="7543" w:type="dxa"/>
          </w:tcPr>
          <w:p w:rsidR="00D70F39" w:rsidRPr="00325E91" w:rsidRDefault="00D70F39" w:rsidP="003B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325E91">
              <w:rPr>
                <w:rFonts w:cstheme="minorHAnsi"/>
                <w:szCs w:val="22"/>
              </w:rPr>
              <w:t>Implement</w:t>
            </w:r>
            <w:r w:rsidR="003B5E68">
              <w:rPr>
                <w:rFonts w:cstheme="minorHAnsi"/>
                <w:szCs w:val="22"/>
              </w:rPr>
              <w:t>uar</w:t>
            </w:r>
          </w:p>
        </w:tc>
      </w:tr>
      <w:tr w:rsidR="001752EB" w:rsidRPr="00325E91" w:rsidTr="00433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1752EB" w:rsidRPr="00325E91" w:rsidRDefault="001752EB" w:rsidP="007C6BE4">
            <w:pPr>
              <w:rPr>
                <w:rFonts w:cstheme="minorHAnsi"/>
                <w:szCs w:val="22"/>
              </w:rPr>
            </w:pPr>
            <w:r w:rsidRPr="00325E91">
              <w:rPr>
                <w:rFonts w:cstheme="minorHAnsi"/>
                <w:szCs w:val="22"/>
              </w:rPr>
              <w:t>Results</w:t>
            </w:r>
          </w:p>
        </w:tc>
        <w:tc>
          <w:tcPr>
            <w:tcW w:w="7543" w:type="dxa"/>
          </w:tcPr>
          <w:p w:rsidR="004B712C" w:rsidRDefault="004B712C" w:rsidP="007C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  <w:p w:rsidR="00A852E9" w:rsidRDefault="0084291A" w:rsidP="00A8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Bazuar në një raport monitorimi </w:t>
            </w:r>
            <w:r w:rsidR="00A819A4">
              <w:rPr>
                <w:lang w:val="sq-AL"/>
              </w:rPr>
              <w:t>t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kryer në vitin 2013 nga Partner</w:t>
            </w:r>
            <w:r w:rsidR="00A819A4">
              <w:rPr>
                <w:lang w:val="sq-AL"/>
              </w:rPr>
              <w:t>s Albania --</w:t>
            </w:r>
            <w:r>
              <w:rPr>
                <w:lang w:val="sq-AL"/>
              </w:rPr>
              <w:t>Qendra për Ndryshim dhe M</w:t>
            </w:r>
            <w:r w:rsidR="00A819A4">
              <w:rPr>
                <w:lang w:val="sq-AL"/>
              </w:rPr>
              <w:t>e</w:t>
            </w:r>
            <w:r>
              <w:rPr>
                <w:lang w:val="sq-AL"/>
              </w:rPr>
              <w:t>naxhim Konflikti , sistemi i prokurimit elektronik ka rritur efikasitetin e procedurave të prokurimit në krahasim me sistemin e mëparshëm në disa aspekte: duke rritur shpejtësinë e implementimit të procedurave të prokurimit , reduktimin e kostove , rritj</w:t>
            </w:r>
            <w:r w:rsidR="00A819A4">
              <w:rPr>
                <w:lang w:val="sq-AL"/>
              </w:rPr>
              <w:t>et e konkurrencës</w:t>
            </w:r>
            <w:r>
              <w:rPr>
                <w:lang w:val="sq-AL"/>
              </w:rPr>
              <w:t xml:space="preserve">, parandalimin dhe reduktimin e korrupsionit . </w:t>
            </w:r>
            <w:r w:rsidR="00A819A4">
              <w:rPr>
                <w:lang w:val="sq-AL"/>
              </w:rPr>
              <w:t>Për më tepër, e-</w:t>
            </w:r>
            <w:r>
              <w:rPr>
                <w:lang w:val="sq-AL"/>
              </w:rPr>
              <w:t xml:space="preserve">prokurimi ka mundësuar </w:t>
            </w:r>
            <w:r w:rsidR="00A819A4">
              <w:rPr>
                <w:lang w:val="sq-AL"/>
              </w:rPr>
              <w:t xml:space="preserve">procedura </w:t>
            </w:r>
            <w:r>
              <w:rPr>
                <w:lang w:val="sq-AL"/>
              </w:rPr>
              <w:t>më transparente në menaxhimin e fondeve publike</w:t>
            </w:r>
            <w:r w:rsidR="00A819A4">
              <w:rPr>
                <w:lang w:val="sq-AL"/>
              </w:rPr>
              <w:t>.</w:t>
            </w:r>
            <w:r>
              <w:rPr>
                <w:lang w:val="sq-AL"/>
              </w:rPr>
              <w:br/>
            </w:r>
            <w:r>
              <w:rPr>
                <w:lang w:val="sq-AL"/>
              </w:rPr>
              <w:br/>
            </w:r>
            <w:r w:rsidR="006716C5">
              <w:rPr>
                <w:lang w:val="sq-AL"/>
              </w:rPr>
              <w:t>Zhvillimi dhe implementimi i</w:t>
            </w:r>
            <w:r>
              <w:rPr>
                <w:lang w:val="sq-AL"/>
              </w:rPr>
              <w:t xml:space="preserve"> </w:t>
            </w:r>
            <w:r w:rsidR="006716C5">
              <w:rPr>
                <w:lang w:val="sq-AL"/>
              </w:rPr>
              <w:t>Soft</w:t>
            </w:r>
            <w:r w:rsidR="00035F50">
              <w:rPr>
                <w:lang w:val="sq-AL"/>
              </w:rPr>
              <w:t>ë</w:t>
            </w:r>
            <w:r w:rsidR="006716C5">
              <w:rPr>
                <w:lang w:val="sq-AL"/>
              </w:rPr>
              <w:t xml:space="preserve">are </w:t>
            </w:r>
            <w:r>
              <w:rPr>
                <w:lang w:val="sq-AL"/>
              </w:rPr>
              <w:t>për pagesat me vlerë të vogël u përfundua me sukses brenda afatit dhe buxheti</w:t>
            </w:r>
            <w:r w:rsidR="006716C5">
              <w:rPr>
                <w:lang w:val="sq-AL"/>
              </w:rPr>
              <w:t>t</w:t>
            </w:r>
            <w:r>
              <w:rPr>
                <w:lang w:val="sq-AL"/>
              </w:rPr>
              <w:t xml:space="preserve"> </w:t>
            </w:r>
            <w:r w:rsidR="006716C5">
              <w:rPr>
                <w:lang w:val="sq-AL"/>
              </w:rPr>
              <w:t>t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projektit </w:t>
            </w:r>
            <w:r w:rsidR="006716C5">
              <w:rPr>
                <w:lang w:val="sq-AL"/>
              </w:rPr>
              <w:t>p</w:t>
            </w:r>
            <w:r>
              <w:rPr>
                <w:lang w:val="sq-AL"/>
              </w:rPr>
              <w:t>ë</w:t>
            </w:r>
            <w:r w:rsidR="006716C5">
              <w:rPr>
                <w:lang w:val="sq-AL"/>
              </w:rPr>
              <w:t>r</w:t>
            </w:r>
            <w:r>
              <w:rPr>
                <w:lang w:val="sq-AL"/>
              </w:rPr>
              <w:t xml:space="preserve"> vitin 2012 .</w:t>
            </w:r>
            <w:r>
              <w:rPr>
                <w:lang w:val="sq-AL"/>
              </w:rPr>
              <w:br/>
              <w:t xml:space="preserve">Sistemi u bë </w:t>
            </w:r>
            <w:r w:rsidR="006716C5">
              <w:rPr>
                <w:lang w:val="sq-AL"/>
              </w:rPr>
              <w:t>funksional</w:t>
            </w:r>
            <w:r>
              <w:rPr>
                <w:lang w:val="sq-AL"/>
              </w:rPr>
              <w:t xml:space="preserve"> në janar 2013 </w:t>
            </w:r>
            <w:r w:rsidR="006716C5">
              <w:rPr>
                <w:lang w:val="sq-AL"/>
              </w:rPr>
              <w:t xml:space="preserve">dhe </w:t>
            </w:r>
            <w:r>
              <w:rPr>
                <w:lang w:val="sq-AL"/>
              </w:rPr>
              <w:t>u mbështet nga :</w:t>
            </w:r>
            <w:r>
              <w:rPr>
                <w:lang w:val="sq-AL"/>
              </w:rPr>
              <w:br/>
              <w:t xml:space="preserve">1 . Ndryshimet përkatëse rregullative </w:t>
            </w:r>
            <w:r w:rsidR="00A852E9">
              <w:rPr>
                <w:lang w:val="sq-AL"/>
              </w:rPr>
              <w:t>te kryera</w:t>
            </w:r>
            <w:r>
              <w:rPr>
                <w:lang w:val="sq-AL"/>
              </w:rPr>
              <w:t xml:space="preserve"> </w:t>
            </w:r>
            <w:r w:rsidR="00A852E9">
              <w:rPr>
                <w:lang w:val="sq-AL"/>
              </w:rPr>
              <w:t>me</w:t>
            </w:r>
            <w:r>
              <w:rPr>
                <w:lang w:val="sq-AL"/>
              </w:rPr>
              <w:t xml:space="preserve"> </w:t>
            </w:r>
            <w:r w:rsidR="00A852E9">
              <w:rPr>
                <w:lang w:val="sq-AL"/>
              </w:rPr>
              <w:t xml:space="preserve">Vendimin e </w:t>
            </w:r>
            <w:r>
              <w:rPr>
                <w:lang w:val="sq-AL"/>
              </w:rPr>
              <w:t>Këshillit të Ministrave nr 47, datë 2013/01/23</w:t>
            </w:r>
          </w:p>
          <w:p w:rsidR="00F60A3E" w:rsidRDefault="00A852E9" w:rsidP="00D3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2 .</w:t>
            </w:r>
            <w:r w:rsidR="00F60A3E">
              <w:rPr>
                <w:lang w:val="sq-AL"/>
              </w:rPr>
              <w:t xml:space="preserve">    </w:t>
            </w:r>
            <w:r w:rsidR="0084291A">
              <w:rPr>
                <w:lang w:val="sq-AL"/>
              </w:rPr>
              <w:t>Udhëz</w:t>
            </w:r>
            <w:r w:rsidR="00D36932">
              <w:rPr>
                <w:lang w:val="sq-AL"/>
              </w:rPr>
              <w:t>ime</w:t>
            </w:r>
            <w:r w:rsidR="0084291A">
              <w:rPr>
                <w:lang w:val="sq-AL"/>
              </w:rPr>
              <w:t xml:space="preserve"> teknike të përgatitur nga Agjencia e Prokurimit Publik </w:t>
            </w:r>
          </w:p>
          <w:p w:rsidR="00F60A3E" w:rsidRDefault="0084291A" w:rsidP="00D3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AA5CBB">
              <w:rPr>
                <w:lang w:val="sq-AL"/>
              </w:rPr>
              <w:t xml:space="preserve">( </w:t>
            </w:r>
            <w:r w:rsidR="00AA5CBB" w:rsidRPr="00AA5CBB">
              <w:rPr>
                <w:lang w:val="sq-AL"/>
              </w:rPr>
              <w:t>www</w:t>
            </w:r>
            <w:r w:rsidRPr="00AA5CBB">
              <w:rPr>
                <w:lang w:val="sq-AL"/>
              </w:rPr>
              <w:t>.app.gov.al ) .</w:t>
            </w:r>
          </w:p>
          <w:p w:rsidR="001752EB" w:rsidRPr="00325E91" w:rsidRDefault="0084291A" w:rsidP="00F8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lang w:val="sq-AL"/>
              </w:rPr>
              <w:t xml:space="preserve">3 .Një ditë trajnimi për të gjitha palët e procesit </w:t>
            </w:r>
            <w:r w:rsidR="00F60A3E">
              <w:rPr>
                <w:lang w:val="sq-AL"/>
              </w:rPr>
              <w:t>t</w:t>
            </w:r>
            <w:r w:rsidR="00035F50">
              <w:rPr>
                <w:lang w:val="sq-AL"/>
              </w:rPr>
              <w:t>ë</w:t>
            </w:r>
            <w:r w:rsidR="00F60A3E">
              <w:rPr>
                <w:lang w:val="sq-AL"/>
              </w:rPr>
              <w:t xml:space="preserve"> prokuri</w:t>
            </w:r>
            <w:r>
              <w:rPr>
                <w:lang w:val="sq-AL"/>
              </w:rPr>
              <w:t>m</w:t>
            </w:r>
            <w:r w:rsidR="00F60A3E">
              <w:rPr>
                <w:lang w:val="sq-AL"/>
              </w:rPr>
              <w:t>i</w:t>
            </w:r>
            <w:r>
              <w:rPr>
                <w:lang w:val="sq-AL"/>
              </w:rPr>
              <w:t>t</w:t>
            </w:r>
            <w:r w:rsidR="00F60A3E">
              <w:rPr>
                <w:lang w:val="sq-AL"/>
              </w:rPr>
              <w:t>.</w:t>
            </w:r>
            <w:r>
              <w:rPr>
                <w:lang w:val="sq-AL"/>
              </w:rPr>
              <w:br/>
            </w:r>
            <w:r>
              <w:rPr>
                <w:lang w:val="sq-AL"/>
              </w:rPr>
              <w:br/>
              <w:t xml:space="preserve">Në përputhje me statistikat </w:t>
            </w:r>
            <w:r w:rsidR="00F80326">
              <w:rPr>
                <w:lang w:val="sq-AL"/>
              </w:rPr>
              <w:t xml:space="preserve">e </w:t>
            </w:r>
            <w:r>
              <w:rPr>
                <w:lang w:val="sq-AL"/>
              </w:rPr>
              <w:t>viti</w:t>
            </w:r>
            <w:r w:rsidR="00F80326">
              <w:rPr>
                <w:lang w:val="sq-AL"/>
              </w:rPr>
              <w:t>t</w:t>
            </w:r>
            <w:r>
              <w:rPr>
                <w:lang w:val="sq-AL"/>
              </w:rPr>
              <w:t xml:space="preserve"> 2011 , shpenzimet e procedurave të prokurimit publik janë ulur me 20% . </w:t>
            </w:r>
            <w:r w:rsidR="00F80326">
              <w:rPr>
                <w:lang w:val="sq-AL"/>
              </w:rPr>
              <w:t>N</w:t>
            </w:r>
            <w:r>
              <w:rPr>
                <w:lang w:val="sq-AL"/>
              </w:rPr>
              <w:t>umri</w:t>
            </w:r>
            <w:r w:rsidR="00F80326">
              <w:rPr>
                <w:lang w:val="sq-AL"/>
              </w:rPr>
              <w:t xml:space="preserve"> mesatar</w:t>
            </w:r>
            <w:r>
              <w:rPr>
                <w:lang w:val="sq-AL"/>
              </w:rPr>
              <w:t xml:space="preserve"> i operatorëve ekonomikë, pjesëmarrës në tendera është </w:t>
            </w:r>
            <w:r w:rsidR="00F80326">
              <w:rPr>
                <w:lang w:val="sq-AL"/>
              </w:rPr>
              <w:t>2 deri n</w:t>
            </w:r>
            <w:r w:rsidR="00035F50">
              <w:rPr>
                <w:lang w:val="sq-AL"/>
              </w:rPr>
              <w:t>ë</w:t>
            </w:r>
            <w:r w:rsidR="00F80326">
              <w:rPr>
                <w:lang w:val="sq-AL"/>
              </w:rPr>
              <w:t xml:space="preserve"> 6</w:t>
            </w:r>
            <w:r>
              <w:rPr>
                <w:lang w:val="sq-AL"/>
              </w:rPr>
              <w:t>.</w:t>
            </w:r>
          </w:p>
        </w:tc>
      </w:tr>
    </w:tbl>
    <w:p w:rsidR="008F17E2" w:rsidRDefault="008F17E2" w:rsidP="008F17E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17E2" w:rsidRDefault="008F17E2" w:rsidP="008F17E2">
      <w:pPr>
        <w:pStyle w:val="Heading1"/>
        <w:ind w:left="720"/>
        <w:sectPr w:rsidR="008F17E2" w:rsidSect="00BC0F46">
          <w:pgSz w:w="12240" w:h="15840"/>
          <w:pgMar w:top="1440" w:right="1440" w:bottom="1440" w:left="1440" w:header="720" w:footer="720" w:gutter="0"/>
          <w:pgBorders w:offsetFrom="page">
            <w:top w:val="none" w:sz="0" w:space="1" w:color="217C00" w:shadow="1"/>
            <w:left w:val="none" w:sz="16" w:space="20" w:color="010000" w:shadow="1"/>
            <w:bottom w:val="none" w:sz="0" w:space="19" w:color="000000" w:shadow="1"/>
            <w:right w:val="none" w:sz="0" w:space="27" w:color="000009" w:shadow="1"/>
          </w:pgBorders>
          <w:cols w:space="720"/>
          <w:titlePg/>
          <w:docGrid w:linePitch="360"/>
        </w:sectPr>
      </w:pPr>
    </w:p>
    <w:p w:rsidR="008F17E2" w:rsidRPr="00A725C3" w:rsidRDefault="009B2B6C" w:rsidP="009B2B6C">
      <w:pPr>
        <w:pStyle w:val="Heading1"/>
      </w:pPr>
      <w:bookmarkStart w:id="43" w:name="_Toc369107816"/>
      <w:bookmarkStart w:id="44" w:name="_Toc369160460"/>
      <w:bookmarkStart w:id="45" w:name="_Toc370800277"/>
      <w:r>
        <w:lastRenderedPageBreak/>
        <w:t xml:space="preserve">5. </w:t>
      </w:r>
      <w:bookmarkEnd w:id="43"/>
      <w:bookmarkEnd w:id="44"/>
      <w:r w:rsidR="00C03969">
        <w:rPr>
          <w:rStyle w:val="hps"/>
          <w:lang w:val="sq-AL"/>
        </w:rPr>
        <w:t>PËRMBLEDHJE</w:t>
      </w:r>
      <w:r w:rsidR="00C03969">
        <w:rPr>
          <w:rStyle w:val="shorttext"/>
          <w:lang w:val="sq-AL"/>
        </w:rPr>
        <w:t xml:space="preserve"> P</w:t>
      </w:r>
      <w:r w:rsidR="00035F50">
        <w:rPr>
          <w:rStyle w:val="shorttext"/>
          <w:lang w:val="sq-AL"/>
        </w:rPr>
        <w:t>Ë</w:t>
      </w:r>
      <w:r w:rsidR="00C03969">
        <w:rPr>
          <w:rStyle w:val="shorttext"/>
          <w:lang w:val="sq-AL"/>
        </w:rPr>
        <w:t xml:space="preserve">R </w:t>
      </w:r>
      <w:r w:rsidR="00C03969">
        <w:rPr>
          <w:rStyle w:val="hps"/>
          <w:lang w:val="sq-AL"/>
        </w:rPr>
        <w:t>PROCESIN E OGP</w:t>
      </w:r>
      <w:bookmarkEnd w:id="45"/>
      <w:r w:rsidR="00C03969">
        <w:rPr>
          <w:rStyle w:val="shorttext"/>
          <w:lang w:val="sq-AL"/>
        </w:rPr>
        <w:t xml:space="preserve"> </w:t>
      </w:r>
    </w:p>
    <w:p w:rsidR="006D6183" w:rsidRDefault="00931DBD" w:rsidP="006D6183">
      <w:pPr>
        <w:pStyle w:val="Heading2"/>
      </w:pPr>
      <w:bookmarkStart w:id="46" w:name="_Toc369160461"/>
      <w:bookmarkStart w:id="47" w:name="_Toc370800278"/>
      <w:r>
        <w:t>5</w:t>
      </w:r>
      <w:r w:rsidR="006D6183">
        <w:t xml:space="preserve">.1 </w:t>
      </w:r>
      <w:bookmarkEnd w:id="46"/>
      <w:r w:rsidR="00C03969">
        <w:rPr>
          <w:rStyle w:val="hps"/>
          <w:lang w:val="sq-AL"/>
        </w:rPr>
        <w:t xml:space="preserve">PËRGATITJA </w:t>
      </w:r>
      <w:r w:rsidR="00EE0100">
        <w:rPr>
          <w:rStyle w:val="hps"/>
          <w:lang w:val="sq-AL"/>
        </w:rPr>
        <w:t>E PLANVEPRIMIT TË OGP</w:t>
      </w:r>
      <w:bookmarkEnd w:id="47"/>
    </w:p>
    <w:p w:rsidR="00C253C3" w:rsidRDefault="00D14E87" w:rsidP="00D14E87">
      <w:pPr>
        <w:rPr>
          <w:rFonts w:eastAsia="Times New Roman" w:cs="Times New Roman"/>
          <w:szCs w:val="22"/>
          <w:lang w:val="sq-AL" w:bidi="ar-SA"/>
        </w:rPr>
      </w:pPr>
      <w:r w:rsidRPr="00EC6DA6">
        <w:rPr>
          <w:rFonts w:eastAsia="Times New Roman" w:cs="Times New Roman"/>
          <w:szCs w:val="22"/>
          <w:lang w:val="sq-AL" w:bidi="ar-SA"/>
        </w:rPr>
        <w:t>Republika e Shqipërisë konfirm</w:t>
      </w:r>
      <w:r w:rsidR="00B155BB">
        <w:rPr>
          <w:rFonts w:eastAsia="Times New Roman" w:cs="Times New Roman"/>
          <w:szCs w:val="22"/>
          <w:lang w:val="sq-AL" w:bidi="ar-SA"/>
        </w:rPr>
        <w:t xml:space="preserve">oi </w:t>
      </w:r>
      <w:r w:rsidRPr="00EC6DA6">
        <w:rPr>
          <w:rFonts w:eastAsia="Times New Roman" w:cs="Times New Roman"/>
          <w:szCs w:val="22"/>
          <w:lang w:val="sq-AL" w:bidi="ar-SA"/>
        </w:rPr>
        <w:t>pjesëmarrjen e saj në iniciativën Partneritet</w:t>
      </w:r>
      <w:r w:rsidR="00B155BB">
        <w:rPr>
          <w:rFonts w:eastAsia="Times New Roman" w:cs="Times New Roman"/>
          <w:szCs w:val="22"/>
          <w:lang w:val="sq-AL" w:bidi="ar-SA"/>
        </w:rPr>
        <w:t>i</w:t>
      </w:r>
      <w:r w:rsidRPr="00EC6DA6">
        <w:rPr>
          <w:rFonts w:eastAsia="Times New Roman" w:cs="Times New Roman"/>
          <w:szCs w:val="22"/>
          <w:lang w:val="sq-AL" w:bidi="ar-SA"/>
        </w:rPr>
        <w:t xml:space="preserve"> për qeveri</w:t>
      </w:r>
      <w:r w:rsidR="00B155BB">
        <w:rPr>
          <w:rFonts w:eastAsia="Times New Roman" w:cs="Times New Roman"/>
          <w:szCs w:val="22"/>
          <w:lang w:val="sq-AL" w:bidi="ar-SA"/>
        </w:rPr>
        <w:t>sje</w:t>
      </w:r>
      <w:r w:rsidRPr="00EC6DA6">
        <w:rPr>
          <w:rFonts w:eastAsia="Times New Roman" w:cs="Times New Roman"/>
          <w:szCs w:val="22"/>
          <w:lang w:val="sq-AL" w:bidi="ar-SA"/>
        </w:rPr>
        <w:t xml:space="preserve"> të hapur më</w:t>
      </w:r>
      <w:r w:rsidR="00B155BB">
        <w:rPr>
          <w:rFonts w:eastAsia="Times New Roman" w:cs="Times New Roman"/>
          <w:szCs w:val="22"/>
          <w:lang w:val="sq-AL" w:bidi="ar-SA"/>
        </w:rPr>
        <w:t xml:space="preserve"> </w:t>
      </w:r>
      <w:r w:rsidRPr="00EC6DA6">
        <w:rPr>
          <w:rFonts w:eastAsia="Times New Roman" w:cs="Times New Roman"/>
          <w:szCs w:val="22"/>
          <w:lang w:val="sq-AL" w:bidi="ar-SA"/>
        </w:rPr>
        <w:t>2 gusht 2011, me anë të një letre nga ana e Ministrit për Inovacionin dhe TIK . Gjatë ceremonisë së lançimit të iniciativës</w:t>
      </w:r>
      <w:r w:rsidR="00B155BB">
        <w:rPr>
          <w:rFonts w:eastAsia="Times New Roman" w:cs="Times New Roman"/>
          <w:szCs w:val="22"/>
          <w:lang w:val="sq-AL" w:bidi="ar-SA"/>
        </w:rPr>
        <w:t xml:space="preserve"> 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B155BB">
        <w:rPr>
          <w:rFonts w:eastAsia="Times New Roman" w:cs="Times New Roman"/>
          <w:szCs w:val="22"/>
          <w:lang w:val="sq-AL" w:bidi="ar-SA"/>
        </w:rPr>
        <w:t xml:space="preserve"> </w:t>
      </w:r>
      <w:r w:rsidRPr="00EC6DA6">
        <w:rPr>
          <w:rFonts w:eastAsia="Times New Roman" w:cs="Times New Roman"/>
          <w:szCs w:val="22"/>
          <w:lang w:val="sq-AL" w:bidi="ar-SA"/>
        </w:rPr>
        <w:t xml:space="preserve"> OGP në Nju Jork </w:t>
      </w:r>
      <w:r w:rsidR="00B155BB">
        <w:rPr>
          <w:rFonts w:eastAsia="Times New Roman" w:cs="Times New Roman"/>
          <w:szCs w:val="22"/>
          <w:lang w:val="sq-AL" w:bidi="ar-SA"/>
        </w:rPr>
        <w:t>m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C6DA6">
        <w:rPr>
          <w:rFonts w:eastAsia="Times New Roman" w:cs="Times New Roman"/>
          <w:szCs w:val="22"/>
          <w:lang w:val="sq-AL" w:bidi="ar-SA"/>
        </w:rPr>
        <w:t xml:space="preserve"> 21 shtator 2011 ,</w:t>
      </w:r>
      <w:r w:rsidR="00B155BB">
        <w:rPr>
          <w:rFonts w:eastAsia="Times New Roman" w:cs="Times New Roman"/>
          <w:szCs w:val="22"/>
          <w:lang w:val="sq-AL" w:bidi="ar-SA"/>
        </w:rPr>
        <w:t>k</w:t>
      </w:r>
      <w:r w:rsidRPr="00EC6DA6">
        <w:rPr>
          <w:rFonts w:eastAsia="Times New Roman" w:cs="Times New Roman"/>
          <w:szCs w:val="22"/>
          <w:lang w:val="sq-AL" w:bidi="ar-SA"/>
        </w:rPr>
        <w:t xml:space="preserve">ryeministri shqiptar theksoi se "Shqipëria është një vend që po bën përpjekje serioze drejt qeverisjes transparente. Në këtë Forum , Shqipëria gjeti frymëzimin dhe mbështetjen për të zbatuar një </w:t>
      </w:r>
      <w:r w:rsidR="00B155BB" w:rsidRPr="00EC6DA6">
        <w:rPr>
          <w:rFonts w:eastAsia="Times New Roman" w:cs="Times New Roman"/>
          <w:szCs w:val="22"/>
          <w:lang w:val="sq-AL" w:bidi="ar-SA"/>
        </w:rPr>
        <w:t xml:space="preserve">plan </w:t>
      </w:r>
      <w:r w:rsidRPr="00EC6DA6">
        <w:rPr>
          <w:rFonts w:eastAsia="Times New Roman" w:cs="Times New Roman"/>
          <w:szCs w:val="22"/>
          <w:lang w:val="sq-AL" w:bidi="ar-SA"/>
        </w:rPr>
        <w:t>veprim që përputhet me të gjitha angazhimet që rrjedhin n</w:t>
      </w:r>
      <w:r w:rsidR="00B155BB">
        <w:rPr>
          <w:rFonts w:eastAsia="Times New Roman" w:cs="Times New Roman"/>
          <w:szCs w:val="22"/>
          <w:lang w:val="sq-AL" w:bidi="ar-SA"/>
        </w:rPr>
        <w:t>ga marrëveshja e anëtarësimit</w:t>
      </w:r>
      <w:r w:rsidRPr="00EC6DA6">
        <w:rPr>
          <w:rFonts w:eastAsia="Times New Roman" w:cs="Times New Roman"/>
          <w:szCs w:val="22"/>
          <w:lang w:val="sq-AL" w:bidi="ar-SA"/>
        </w:rPr>
        <w:t xml:space="preserve"> "</w:t>
      </w:r>
      <w:r w:rsidR="00B155BB">
        <w:rPr>
          <w:rFonts w:eastAsia="Times New Roman" w:cs="Times New Roman"/>
          <w:szCs w:val="22"/>
          <w:lang w:val="sq-AL" w:bidi="ar-SA"/>
        </w:rPr>
        <w:t>.</w:t>
      </w:r>
    </w:p>
    <w:p w:rsidR="00B579ED" w:rsidRDefault="00D14E87" w:rsidP="00D14E87">
      <w:pPr>
        <w:rPr>
          <w:rFonts w:eastAsia="Times New Roman" w:cs="Times New Roman"/>
          <w:szCs w:val="22"/>
          <w:lang w:val="sq-AL" w:bidi="ar-SA"/>
        </w:rPr>
      </w:pPr>
      <w:r w:rsidRPr="00EC6DA6">
        <w:rPr>
          <w:rFonts w:eastAsia="Times New Roman" w:cs="Times New Roman"/>
          <w:szCs w:val="22"/>
          <w:lang w:val="sq-AL" w:bidi="ar-SA"/>
        </w:rPr>
        <w:t>Hapi i parë i ndërmarrë nga Qeveria ishte</w:t>
      </w:r>
      <w:r w:rsidR="00C253C3">
        <w:rPr>
          <w:rFonts w:eastAsia="Times New Roman" w:cs="Times New Roman"/>
          <w:szCs w:val="22"/>
          <w:lang w:val="sq-AL" w:bidi="ar-SA"/>
        </w:rPr>
        <w:t xml:space="preserve"> </w:t>
      </w:r>
      <w:r w:rsidRPr="00EC6DA6">
        <w:rPr>
          <w:rFonts w:eastAsia="Times New Roman" w:cs="Times New Roman"/>
          <w:szCs w:val="22"/>
          <w:lang w:val="sq-AL" w:bidi="ar-SA"/>
        </w:rPr>
        <w:t xml:space="preserve">krijimi i Grupit </w:t>
      </w:r>
      <w:r w:rsidR="00C253C3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C253C3">
        <w:rPr>
          <w:rFonts w:eastAsia="Times New Roman" w:cs="Times New Roman"/>
          <w:szCs w:val="22"/>
          <w:lang w:val="sq-AL" w:bidi="ar-SA"/>
        </w:rPr>
        <w:t xml:space="preserve"> Pun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C253C3">
        <w:rPr>
          <w:rFonts w:eastAsia="Times New Roman" w:cs="Times New Roman"/>
          <w:szCs w:val="22"/>
          <w:lang w:val="sq-AL" w:bidi="ar-SA"/>
        </w:rPr>
        <w:t>s</w:t>
      </w:r>
      <w:r w:rsidRPr="00EC6DA6">
        <w:rPr>
          <w:rFonts w:eastAsia="Times New Roman" w:cs="Times New Roman"/>
          <w:szCs w:val="22"/>
          <w:lang w:val="sq-AL" w:bidi="ar-SA"/>
        </w:rPr>
        <w:t xml:space="preserve"> Ndërministror ( </w:t>
      </w:r>
      <w:r w:rsidR="00C253C3">
        <w:rPr>
          <w:rFonts w:eastAsia="Times New Roman" w:cs="Times New Roman"/>
          <w:szCs w:val="22"/>
          <w:lang w:val="sq-AL" w:bidi="ar-SA"/>
        </w:rPr>
        <w:t>GPN</w:t>
      </w:r>
      <w:r w:rsidRPr="00EC6DA6">
        <w:rPr>
          <w:rFonts w:eastAsia="Times New Roman" w:cs="Times New Roman"/>
          <w:szCs w:val="22"/>
          <w:lang w:val="sq-AL" w:bidi="ar-SA"/>
        </w:rPr>
        <w:t xml:space="preserve"> ) me urdhër të Kryeministrit ( nr 104 , datë 28 dhjetor 2011) , me qëllimin primar </w:t>
      </w:r>
      <w:r w:rsidR="00C253C3">
        <w:rPr>
          <w:rFonts w:eastAsia="Times New Roman" w:cs="Times New Roman"/>
          <w:szCs w:val="22"/>
          <w:lang w:val="sq-AL" w:bidi="ar-SA"/>
        </w:rPr>
        <w:t xml:space="preserve">" Hartimi i Plan </w:t>
      </w:r>
      <w:r w:rsidR="00C253C3" w:rsidRPr="00EC6DA6">
        <w:rPr>
          <w:rFonts w:eastAsia="Times New Roman" w:cs="Times New Roman"/>
          <w:szCs w:val="22"/>
          <w:lang w:val="sq-AL" w:bidi="ar-SA"/>
        </w:rPr>
        <w:t xml:space="preserve">Veprimit </w:t>
      </w:r>
      <w:r w:rsidRPr="00EC6DA6">
        <w:rPr>
          <w:rFonts w:eastAsia="Times New Roman" w:cs="Times New Roman"/>
          <w:szCs w:val="22"/>
          <w:lang w:val="sq-AL" w:bidi="ar-SA"/>
        </w:rPr>
        <w:t xml:space="preserve">Shqiptar për </w:t>
      </w:r>
      <w:r w:rsidR="00C253C3" w:rsidRPr="00EC6DA6">
        <w:rPr>
          <w:rFonts w:eastAsia="Times New Roman" w:cs="Times New Roman"/>
          <w:szCs w:val="22"/>
          <w:lang w:val="sq-AL" w:bidi="ar-SA"/>
        </w:rPr>
        <w:t>Partneritetin për</w:t>
      </w:r>
      <w:r w:rsidR="00C253C3">
        <w:rPr>
          <w:rFonts w:eastAsia="Times New Roman" w:cs="Times New Roman"/>
          <w:szCs w:val="22"/>
          <w:lang w:val="sq-AL" w:bidi="ar-SA"/>
        </w:rPr>
        <w:t xml:space="preserve"> </w:t>
      </w:r>
      <w:r w:rsidR="00C253C3" w:rsidRPr="00EC6DA6">
        <w:rPr>
          <w:rFonts w:eastAsia="Times New Roman" w:cs="Times New Roman"/>
          <w:szCs w:val="22"/>
          <w:lang w:val="sq-AL" w:bidi="ar-SA"/>
        </w:rPr>
        <w:t>qeveri</w:t>
      </w:r>
      <w:r w:rsidR="00C253C3">
        <w:rPr>
          <w:rFonts w:eastAsia="Times New Roman" w:cs="Times New Roman"/>
          <w:szCs w:val="22"/>
          <w:lang w:val="sq-AL" w:bidi="ar-SA"/>
        </w:rPr>
        <w:t>sje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C253C3" w:rsidRPr="00EC6DA6">
        <w:rPr>
          <w:rFonts w:eastAsia="Times New Roman" w:cs="Times New Roman"/>
          <w:szCs w:val="22"/>
          <w:lang w:val="sq-AL" w:bidi="ar-SA"/>
        </w:rPr>
        <w:t xml:space="preserve"> </w:t>
      </w:r>
      <w:r w:rsidRPr="00EC6DA6">
        <w:rPr>
          <w:rFonts w:eastAsia="Times New Roman" w:cs="Times New Roman"/>
          <w:szCs w:val="22"/>
          <w:lang w:val="sq-AL" w:bidi="ar-SA"/>
        </w:rPr>
        <w:t>hap</w:t>
      </w:r>
      <w:r w:rsidR="00C253C3">
        <w:rPr>
          <w:rFonts w:eastAsia="Times New Roman" w:cs="Times New Roman"/>
          <w:szCs w:val="22"/>
          <w:lang w:val="sq-AL" w:bidi="ar-SA"/>
        </w:rPr>
        <w:t>ur</w:t>
      </w:r>
      <w:r w:rsidRPr="00EC6DA6">
        <w:rPr>
          <w:rFonts w:eastAsia="Times New Roman" w:cs="Times New Roman"/>
          <w:szCs w:val="22"/>
          <w:lang w:val="sq-AL" w:bidi="ar-SA"/>
        </w:rPr>
        <w:t xml:space="preserve"> " . </w:t>
      </w:r>
      <w:r w:rsidR="00B579ED" w:rsidRPr="00EC6DA6">
        <w:rPr>
          <w:rFonts w:eastAsia="Times New Roman" w:cs="Times New Roman"/>
          <w:szCs w:val="22"/>
          <w:lang w:val="sq-AL" w:bidi="ar-SA"/>
        </w:rPr>
        <w:t xml:space="preserve">Ministri për Inovacionin dhe TIK ishte </w:t>
      </w:r>
      <w:r w:rsidR="00B579ED">
        <w:rPr>
          <w:rFonts w:eastAsia="Times New Roman" w:cs="Times New Roman"/>
          <w:szCs w:val="22"/>
          <w:lang w:val="sq-AL" w:bidi="ar-SA"/>
        </w:rPr>
        <w:t>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B579ED">
        <w:rPr>
          <w:rFonts w:eastAsia="Times New Roman" w:cs="Times New Roman"/>
          <w:szCs w:val="22"/>
          <w:lang w:val="sq-AL" w:bidi="ar-SA"/>
        </w:rPr>
        <w:t xml:space="preserve"> krye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C6DA6">
        <w:rPr>
          <w:rFonts w:eastAsia="Times New Roman" w:cs="Times New Roman"/>
          <w:szCs w:val="22"/>
          <w:lang w:val="sq-AL" w:bidi="ar-SA"/>
        </w:rPr>
        <w:t xml:space="preserve"> </w:t>
      </w:r>
      <w:r w:rsidR="00B579ED">
        <w:rPr>
          <w:rFonts w:eastAsia="Times New Roman" w:cs="Times New Roman"/>
          <w:szCs w:val="22"/>
          <w:lang w:val="sq-AL" w:bidi="ar-SA"/>
        </w:rPr>
        <w:t>GPN</w:t>
      </w:r>
      <w:r w:rsidRPr="00EC6DA6">
        <w:rPr>
          <w:rFonts w:eastAsia="Times New Roman" w:cs="Times New Roman"/>
          <w:szCs w:val="22"/>
          <w:lang w:val="sq-AL" w:bidi="ar-SA"/>
        </w:rPr>
        <w:t xml:space="preserve">, </w:t>
      </w:r>
      <w:r w:rsidR="00B579ED">
        <w:rPr>
          <w:rFonts w:eastAsia="Times New Roman" w:cs="Times New Roman"/>
          <w:szCs w:val="22"/>
          <w:lang w:val="sq-AL" w:bidi="ar-SA"/>
        </w:rPr>
        <w:t>nd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B579ED">
        <w:rPr>
          <w:rFonts w:eastAsia="Times New Roman" w:cs="Times New Roman"/>
          <w:szCs w:val="22"/>
          <w:lang w:val="sq-AL" w:bidi="ar-SA"/>
        </w:rPr>
        <w:t>rkoh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B579ED">
        <w:rPr>
          <w:rFonts w:eastAsia="Times New Roman" w:cs="Times New Roman"/>
          <w:szCs w:val="22"/>
          <w:lang w:val="sq-AL" w:bidi="ar-SA"/>
        </w:rPr>
        <w:t xml:space="preserve"> q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B579ED">
        <w:rPr>
          <w:rFonts w:eastAsia="Times New Roman" w:cs="Times New Roman"/>
          <w:szCs w:val="22"/>
          <w:lang w:val="sq-AL" w:bidi="ar-SA"/>
        </w:rPr>
        <w:t xml:space="preserve"> </w:t>
      </w:r>
      <w:r w:rsidRPr="00EC6DA6">
        <w:rPr>
          <w:rFonts w:eastAsia="Times New Roman" w:cs="Times New Roman"/>
          <w:szCs w:val="22"/>
          <w:lang w:val="sq-AL" w:bidi="ar-SA"/>
        </w:rPr>
        <w:t>anëtarët e tjerë janë ose zëvendësministra të Qeverisë Shqiptare , këshilltar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C6DA6">
        <w:rPr>
          <w:rFonts w:eastAsia="Times New Roman" w:cs="Times New Roman"/>
          <w:szCs w:val="22"/>
          <w:lang w:val="sq-AL" w:bidi="ar-SA"/>
        </w:rPr>
        <w:t xml:space="preserve"> </w:t>
      </w:r>
      <w:r w:rsidR="00B579ED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EC6DA6">
        <w:rPr>
          <w:rFonts w:eastAsia="Times New Roman" w:cs="Times New Roman"/>
          <w:szCs w:val="22"/>
          <w:lang w:val="sq-AL" w:bidi="ar-SA"/>
        </w:rPr>
        <w:t>i Kryeministrit për shoqërinë e informacionit , apo</w:t>
      </w:r>
      <w:r w:rsidR="00B579ED">
        <w:rPr>
          <w:rFonts w:eastAsia="Times New Roman" w:cs="Times New Roman"/>
          <w:szCs w:val="22"/>
          <w:lang w:val="sq-AL" w:bidi="ar-SA"/>
        </w:rPr>
        <w:t xml:space="preserve"> </w:t>
      </w:r>
      <w:r w:rsidRPr="00EC6DA6">
        <w:rPr>
          <w:rFonts w:eastAsia="Times New Roman" w:cs="Times New Roman"/>
          <w:szCs w:val="22"/>
          <w:lang w:val="sq-AL" w:bidi="ar-SA"/>
        </w:rPr>
        <w:t>Drejtori i Përgjithshëm i Agjencisë Kombëtare për Shoqërinë e Informacionit</w:t>
      </w:r>
      <w:r w:rsidR="00B579ED">
        <w:rPr>
          <w:rFonts w:eastAsia="Times New Roman" w:cs="Times New Roman"/>
          <w:szCs w:val="22"/>
          <w:lang w:val="sq-AL" w:bidi="ar-SA"/>
        </w:rPr>
        <w:t>. .</w:t>
      </w:r>
    </w:p>
    <w:p w:rsidR="00D14E87" w:rsidRPr="00EC6DA6" w:rsidRDefault="00B579ED" w:rsidP="00D14E87">
      <w:pPr>
        <w:rPr>
          <w:rFonts w:eastAsia="Times New Roman" w:cs="Times New Roman"/>
          <w:szCs w:val="22"/>
          <w:lang w:bidi="ar-SA"/>
        </w:rPr>
      </w:pPr>
      <w:r>
        <w:rPr>
          <w:rFonts w:eastAsia="Times New Roman" w:cs="Times New Roman"/>
          <w:szCs w:val="22"/>
          <w:lang w:val="sq-AL" w:bidi="ar-SA"/>
        </w:rPr>
        <w:t>U</w:t>
      </w:r>
      <w:r w:rsidRPr="00EC6DA6">
        <w:rPr>
          <w:rFonts w:eastAsia="Times New Roman" w:cs="Times New Roman"/>
          <w:szCs w:val="22"/>
          <w:lang w:val="sq-AL" w:bidi="ar-SA"/>
        </w:rPr>
        <w:t xml:space="preserve"> krijua gjithashtu </w:t>
      </w:r>
      <w:r>
        <w:rPr>
          <w:rFonts w:eastAsia="Times New Roman" w:cs="Times New Roman"/>
          <w:szCs w:val="22"/>
          <w:lang w:val="sq-AL" w:bidi="ar-SA"/>
        </w:rPr>
        <w:t>edhe n</w:t>
      </w:r>
      <w:r w:rsidR="00D14E87" w:rsidRPr="00EC6DA6">
        <w:rPr>
          <w:rFonts w:eastAsia="Times New Roman" w:cs="Times New Roman"/>
          <w:szCs w:val="22"/>
          <w:lang w:val="sq-AL" w:bidi="ar-SA"/>
        </w:rPr>
        <w:t>jë Grup</w:t>
      </w:r>
      <w:r>
        <w:rPr>
          <w:rFonts w:eastAsia="Times New Roman" w:cs="Times New Roman"/>
          <w:szCs w:val="22"/>
          <w:lang w:val="sq-AL" w:bidi="ar-SA"/>
        </w:rPr>
        <w:t xml:space="preserve"> Pune</w:t>
      </w:r>
      <w:r w:rsidR="00D14E87" w:rsidRPr="00EC6DA6">
        <w:rPr>
          <w:rFonts w:eastAsia="Times New Roman" w:cs="Times New Roman"/>
          <w:szCs w:val="22"/>
          <w:lang w:val="sq-AL" w:bidi="ar-SA"/>
        </w:rPr>
        <w:t xml:space="preserve"> Teknik ( G</w:t>
      </w:r>
      <w:r>
        <w:rPr>
          <w:rFonts w:eastAsia="Times New Roman" w:cs="Times New Roman"/>
          <w:szCs w:val="22"/>
          <w:lang w:val="sq-AL" w:bidi="ar-SA"/>
        </w:rPr>
        <w:t>PT</w:t>
      </w:r>
      <w:r w:rsidR="00D14E87" w:rsidRPr="00EC6DA6">
        <w:rPr>
          <w:rFonts w:eastAsia="Times New Roman" w:cs="Times New Roman"/>
          <w:szCs w:val="22"/>
          <w:lang w:val="sq-AL" w:bidi="ar-SA"/>
        </w:rPr>
        <w:t xml:space="preserve"> ) </w:t>
      </w:r>
      <w:r>
        <w:rPr>
          <w:rFonts w:eastAsia="Times New Roman" w:cs="Times New Roman"/>
          <w:szCs w:val="22"/>
          <w:lang w:val="sq-AL" w:bidi="ar-SA"/>
        </w:rPr>
        <w:t xml:space="preserve">ku u </w:t>
      </w:r>
      <w:r w:rsidR="00D14E87" w:rsidRPr="00EC6DA6">
        <w:rPr>
          <w:rFonts w:eastAsia="Times New Roman" w:cs="Times New Roman"/>
          <w:szCs w:val="22"/>
          <w:lang w:val="sq-AL" w:bidi="ar-SA"/>
        </w:rPr>
        <w:t>përfshin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14E87" w:rsidRPr="00EC6DA6">
        <w:rPr>
          <w:rFonts w:eastAsia="Times New Roman" w:cs="Times New Roman"/>
          <w:szCs w:val="22"/>
          <w:lang w:val="sq-AL" w:bidi="ar-SA"/>
        </w:rPr>
        <w:t xml:space="preserve"> ekspertë, drejtorë ose specialistë nga të gjitha ministritë dhe të gjitha instit</w:t>
      </w:r>
      <w:r>
        <w:rPr>
          <w:rFonts w:eastAsia="Times New Roman" w:cs="Times New Roman"/>
          <w:szCs w:val="22"/>
          <w:lang w:val="sq-AL" w:bidi="ar-SA"/>
        </w:rPr>
        <w:t>ucionet . Sekretariati Teknik (</w:t>
      </w:r>
      <w:r w:rsidR="00D14E87" w:rsidRPr="00EC6DA6">
        <w:rPr>
          <w:rFonts w:eastAsia="Times New Roman" w:cs="Times New Roman"/>
          <w:szCs w:val="22"/>
          <w:lang w:val="sq-AL" w:bidi="ar-SA"/>
        </w:rPr>
        <w:t xml:space="preserve">ST) </w:t>
      </w:r>
      <w:r>
        <w:rPr>
          <w:rFonts w:eastAsia="Times New Roman" w:cs="Times New Roman"/>
          <w:szCs w:val="22"/>
          <w:lang w:val="sq-AL" w:bidi="ar-SA"/>
        </w:rPr>
        <w:t>i</w:t>
      </w:r>
      <w:r w:rsidR="00D14E87" w:rsidRPr="00EC6DA6">
        <w:rPr>
          <w:rFonts w:eastAsia="Times New Roman" w:cs="Times New Roman"/>
          <w:szCs w:val="22"/>
          <w:lang w:val="sq-AL" w:bidi="ar-SA"/>
        </w:rPr>
        <w:t xml:space="preserve"> </w:t>
      </w:r>
      <w:r>
        <w:rPr>
          <w:rFonts w:eastAsia="Times New Roman" w:cs="Times New Roman"/>
          <w:szCs w:val="22"/>
          <w:lang w:val="sq-AL" w:bidi="ar-SA"/>
        </w:rPr>
        <w:t>GPN-s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14E87" w:rsidRPr="00EC6DA6">
        <w:rPr>
          <w:rFonts w:eastAsia="Times New Roman" w:cs="Times New Roman"/>
          <w:szCs w:val="22"/>
          <w:lang w:val="sq-AL" w:bidi="ar-SA"/>
        </w:rPr>
        <w:t xml:space="preserve"> u krijua </w:t>
      </w:r>
      <w:r>
        <w:rPr>
          <w:rFonts w:eastAsia="Times New Roman" w:cs="Times New Roman"/>
          <w:szCs w:val="22"/>
          <w:lang w:val="sq-AL" w:bidi="ar-SA"/>
        </w:rPr>
        <w:t>në rolin e koordinatorit q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>
        <w:rPr>
          <w:rFonts w:eastAsia="Times New Roman" w:cs="Times New Roman"/>
          <w:szCs w:val="22"/>
          <w:lang w:val="sq-AL" w:bidi="ar-SA"/>
        </w:rPr>
        <w:t xml:space="preserve"> do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>
        <w:rPr>
          <w:rFonts w:eastAsia="Times New Roman" w:cs="Times New Roman"/>
          <w:szCs w:val="22"/>
          <w:lang w:val="sq-AL" w:bidi="ar-SA"/>
        </w:rPr>
        <w:t xml:space="preserve"> </w:t>
      </w:r>
      <w:r w:rsidR="00D14E87" w:rsidRPr="00EC6DA6">
        <w:rPr>
          <w:rFonts w:eastAsia="Times New Roman" w:cs="Times New Roman"/>
          <w:szCs w:val="22"/>
          <w:lang w:val="sq-AL" w:bidi="ar-SA"/>
        </w:rPr>
        <w:t>rishikojë planin e veprimit . (</w:t>
      </w:r>
      <w:r>
        <w:rPr>
          <w:rFonts w:eastAsia="Times New Roman" w:cs="Times New Roman"/>
          <w:szCs w:val="22"/>
          <w:lang w:val="sq-AL" w:bidi="ar-SA"/>
        </w:rPr>
        <w:t>M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>
        <w:rPr>
          <w:rFonts w:eastAsia="Times New Roman" w:cs="Times New Roman"/>
          <w:szCs w:val="22"/>
          <w:lang w:val="sq-AL" w:bidi="ar-SA"/>
        </w:rPr>
        <w:t xml:space="preserve"> poshte k</w:t>
      </w:r>
      <w:r w:rsidR="00D14E87" w:rsidRPr="00EC6DA6">
        <w:rPr>
          <w:rFonts w:eastAsia="Times New Roman" w:cs="Times New Roman"/>
          <w:szCs w:val="22"/>
          <w:lang w:val="sq-AL" w:bidi="ar-SA"/>
        </w:rPr>
        <w:t xml:space="preserve">ontakti </w:t>
      </w:r>
      <w:r>
        <w:rPr>
          <w:rFonts w:eastAsia="Times New Roman" w:cs="Times New Roman"/>
          <w:szCs w:val="22"/>
          <w:lang w:val="sq-AL" w:bidi="ar-SA"/>
        </w:rPr>
        <w:t>ST</w:t>
      </w:r>
      <w:r w:rsidR="00D14E87" w:rsidRPr="00EC6DA6">
        <w:rPr>
          <w:rFonts w:eastAsia="Times New Roman" w:cs="Times New Roman"/>
          <w:szCs w:val="22"/>
          <w:lang w:val="sq-AL" w:bidi="ar-SA"/>
        </w:rPr>
        <w:t>) .</w:t>
      </w:r>
    </w:p>
    <w:p w:rsidR="009D5DC8" w:rsidRDefault="00D14E87" w:rsidP="00264101">
      <w:pPr>
        <w:rPr>
          <w:szCs w:val="22"/>
          <w:lang w:val="sq-AL"/>
        </w:rPr>
      </w:pPr>
      <w:r w:rsidRPr="00EC6DA6">
        <w:rPr>
          <w:szCs w:val="22"/>
          <w:lang w:val="sq-AL"/>
        </w:rPr>
        <w:t xml:space="preserve">Gjatë muajit janar 2012, të gjithë anëtarët e </w:t>
      </w:r>
      <w:r w:rsidR="009D5DC8">
        <w:rPr>
          <w:szCs w:val="22"/>
          <w:lang w:val="sq-AL"/>
        </w:rPr>
        <w:t>GPN</w:t>
      </w:r>
      <w:r w:rsidRPr="00EC6DA6">
        <w:rPr>
          <w:szCs w:val="22"/>
          <w:lang w:val="sq-AL"/>
        </w:rPr>
        <w:t xml:space="preserve"> u njohën me materialet që përshkruajnë programin </w:t>
      </w:r>
      <w:r w:rsidR="009D5DC8">
        <w:rPr>
          <w:szCs w:val="22"/>
          <w:lang w:val="sq-AL"/>
        </w:rPr>
        <w:t xml:space="preserve">e </w:t>
      </w:r>
      <w:r w:rsidRPr="00EC6DA6">
        <w:rPr>
          <w:szCs w:val="22"/>
          <w:lang w:val="sq-AL"/>
        </w:rPr>
        <w:t>OGP</w:t>
      </w:r>
      <w:r w:rsidR="009D5DC8">
        <w:rPr>
          <w:szCs w:val="22"/>
          <w:lang w:val="sq-AL"/>
        </w:rPr>
        <w:t>-s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 </w:t>
      </w:r>
      <w:r w:rsidRPr="00EC6DA6">
        <w:rPr>
          <w:szCs w:val="22"/>
          <w:lang w:val="sq-AL"/>
        </w:rPr>
        <w:t xml:space="preserve"> dhe </w:t>
      </w:r>
      <w:r w:rsidR="009D5DC8">
        <w:rPr>
          <w:szCs w:val="22"/>
          <w:lang w:val="sq-AL"/>
        </w:rPr>
        <w:t>me draftin e</w:t>
      </w:r>
      <w:r w:rsidRPr="00EC6DA6">
        <w:rPr>
          <w:szCs w:val="22"/>
          <w:lang w:val="sq-AL"/>
        </w:rPr>
        <w:t xml:space="preserve"> parë </w:t>
      </w:r>
      <w:r w:rsidR="009D5DC8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 Plan</w:t>
      </w:r>
      <w:r w:rsidRPr="00EC6DA6">
        <w:rPr>
          <w:szCs w:val="22"/>
          <w:lang w:val="sq-AL"/>
        </w:rPr>
        <w:t xml:space="preserve"> Veprimit </w:t>
      </w:r>
      <w:r w:rsidR="009D5DC8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 Shqipr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>ris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 p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r </w:t>
      </w:r>
      <w:r w:rsidRPr="00EC6DA6">
        <w:rPr>
          <w:szCs w:val="22"/>
          <w:lang w:val="sq-AL"/>
        </w:rPr>
        <w:t xml:space="preserve">OGP . Takimi i parë i </w:t>
      </w:r>
      <w:r w:rsidR="009D5DC8">
        <w:rPr>
          <w:szCs w:val="22"/>
          <w:lang w:val="sq-AL"/>
        </w:rPr>
        <w:t>GPN</w:t>
      </w:r>
      <w:r w:rsidRPr="00EC6DA6">
        <w:rPr>
          <w:szCs w:val="22"/>
          <w:lang w:val="sq-AL"/>
        </w:rPr>
        <w:t xml:space="preserve"> u mbajt në fund të janarit për të disku</w:t>
      </w:r>
      <w:r w:rsidR="009D5DC8">
        <w:rPr>
          <w:szCs w:val="22"/>
          <w:lang w:val="sq-AL"/>
        </w:rPr>
        <w:t>tuar draftin e parë të Plan</w:t>
      </w:r>
      <w:r w:rsidRPr="00EC6DA6">
        <w:rPr>
          <w:szCs w:val="22"/>
          <w:lang w:val="sq-AL"/>
        </w:rPr>
        <w:t xml:space="preserve"> Veprimit OGP dhe afatet e </w:t>
      </w:r>
      <w:r w:rsidR="009D5DC8">
        <w:rPr>
          <w:szCs w:val="22"/>
          <w:lang w:val="sq-AL"/>
        </w:rPr>
        <w:t>angazhimeve</w:t>
      </w:r>
      <w:r w:rsidRPr="00EC6DA6">
        <w:rPr>
          <w:szCs w:val="22"/>
          <w:lang w:val="sq-AL"/>
        </w:rPr>
        <w:t xml:space="preserve"> . Ky takim u pasua nga dy takime </w:t>
      </w:r>
      <w:r w:rsidR="009D5DC8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 tjera të zhvilluara respektivisht më 20 mars</w:t>
      </w:r>
      <w:r w:rsidRPr="00EC6DA6">
        <w:rPr>
          <w:szCs w:val="22"/>
          <w:lang w:val="sq-AL"/>
        </w:rPr>
        <w:t xml:space="preserve"> 2013 dhe 6 prill 2013</w:t>
      </w:r>
      <w:r w:rsidR="009D5DC8">
        <w:rPr>
          <w:szCs w:val="22"/>
          <w:lang w:val="sq-AL"/>
        </w:rPr>
        <w:t>.</w:t>
      </w:r>
      <w:r w:rsidRPr="00EC6DA6">
        <w:rPr>
          <w:szCs w:val="22"/>
          <w:lang w:val="sq-AL"/>
        </w:rPr>
        <w:t xml:space="preserve"> </w:t>
      </w:r>
      <w:r w:rsidRPr="00EC6DA6">
        <w:rPr>
          <w:szCs w:val="22"/>
          <w:lang w:val="sq-AL"/>
        </w:rPr>
        <w:br/>
      </w:r>
    </w:p>
    <w:p w:rsidR="0004764E" w:rsidRDefault="00D14E87" w:rsidP="00264101">
      <w:pPr>
        <w:rPr>
          <w:szCs w:val="22"/>
          <w:lang w:val="sq-AL"/>
        </w:rPr>
      </w:pPr>
      <w:r w:rsidRPr="00EC6DA6">
        <w:rPr>
          <w:szCs w:val="22"/>
          <w:lang w:val="sq-AL"/>
        </w:rPr>
        <w:t>Në shkurt 20</w:t>
      </w:r>
      <w:r w:rsidR="009D5DC8">
        <w:rPr>
          <w:szCs w:val="22"/>
          <w:lang w:val="sq-AL"/>
        </w:rPr>
        <w:t xml:space="preserve">12 ,GPN organizoi </w:t>
      </w:r>
      <w:r w:rsidRPr="00EC6DA6">
        <w:rPr>
          <w:szCs w:val="22"/>
          <w:lang w:val="sq-AL"/>
        </w:rPr>
        <w:t xml:space="preserve">një tryezë të rrumbullakët me disa përfaqësues të OJQ-ve të vendit , të cilët </w:t>
      </w:r>
      <w:r w:rsidR="009D5DC8">
        <w:rPr>
          <w:szCs w:val="22"/>
          <w:lang w:val="sq-AL"/>
        </w:rPr>
        <w:t>kishin</w:t>
      </w:r>
      <w:r w:rsidRPr="00EC6DA6">
        <w:rPr>
          <w:szCs w:val="22"/>
          <w:lang w:val="sq-AL"/>
        </w:rPr>
        <w:t xml:space="preserve"> ndjekur </w:t>
      </w:r>
      <w:r w:rsidR="009D5DC8" w:rsidRPr="00EC6DA6">
        <w:rPr>
          <w:szCs w:val="22"/>
          <w:lang w:val="sq-AL"/>
        </w:rPr>
        <w:t xml:space="preserve">hartimin e </w:t>
      </w:r>
      <w:r w:rsidR="009D5DC8">
        <w:rPr>
          <w:szCs w:val="22"/>
          <w:lang w:val="sq-AL"/>
        </w:rPr>
        <w:t>Plan V</w:t>
      </w:r>
      <w:r w:rsidR="009D5DC8" w:rsidRPr="00EC6DA6">
        <w:rPr>
          <w:szCs w:val="22"/>
          <w:lang w:val="sq-AL"/>
        </w:rPr>
        <w:t xml:space="preserve">eprimit </w:t>
      </w:r>
      <w:r w:rsidR="009D5DC8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 </w:t>
      </w:r>
      <w:r w:rsidRPr="00EC6DA6">
        <w:rPr>
          <w:szCs w:val="22"/>
          <w:lang w:val="sq-AL"/>
        </w:rPr>
        <w:t xml:space="preserve"> OGP</w:t>
      </w:r>
      <w:r w:rsidR="009D5DC8">
        <w:rPr>
          <w:szCs w:val="22"/>
          <w:lang w:val="sq-AL"/>
        </w:rPr>
        <w:t>-s</w:t>
      </w:r>
      <w:r w:rsidR="00035F50">
        <w:rPr>
          <w:szCs w:val="22"/>
          <w:lang w:val="sq-AL"/>
        </w:rPr>
        <w:t>ë</w:t>
      </w:r>
      <w:r w:rsidR="009D5DC8">
        <w:rPr>
          <w:szCs w:val="22"/>
          <w:lang w:val="sq-AL"/>
        </w:rPr>
        <w:t xml:space="preserve"> dhe kishin </w:t>
      </w:r>
      <w:r w:rsidRPr="00EC6DA6">
        <w:rPr>
          <w:szCs w:val="22"/>
          <w:lang w:val="sq-AL"/>
        </w:rPr>
        <w:t>kontribuar me interes .</w:t>
      </w:r>
      <w:r w:rsidRPr="00EC6DA6">
        <w:rPr>
          <w:szCs w:val="22"/>
          <w:lang w:val="sq-AL"/>
        </w:rPr>
        <w:br/>
      </w:r>
      <w:r w:rsidR="009D5DC8">
        <w:rPr>
          <w:szCs w:val="22"/>
          <w:lang w:val="sq-AL"/>
        </w:rPr>
        <w:t>Plan Veprimi</w:t>
      </w:r>
      <w:r w:rsidRPr="00EC6DA6">
        <w:rPr>
          <w:szCs w:val="22"/>
          <w:lang w:val="sq-AL"/>
        </w:rPr>
        <w:t xml:space="preserve"> </w:t>
      </w:r>
      <w:r w:rsidR="009D5DC8" w:rsidRPr="00EC6DA6">
        <w:rPr>
          <w:szCs w:val="22"/>
          <w:lang w:val="sq-AL"/>
        </w:rPr>
        <w:t xml:space="preserve">Përfundimtar </w:t>
      </w:r>
      <w:r w:rsidR="009D5DC8">
        <w:rPr>
          <w:szCs w:val="22"/>
          <w:lang w:val="sq-AL"/>
        </w:rPr>
        <w:t>iu</w:t>
      </w:r>
      <w:r w:rsidRPr="00EC6DA6">
        <w:rPr>
          <w:szCs w:val="22"/>
          <w:lang w:val="sq-AL"/>
        </w:rPr>
        <w:t xml:space="preserve"> dorëzuar OGP</w:t>
      </w:r>
      <w:r w:rsidR="009D5DC8">
        <w:rPr>
          <w:szCs w:val="22"/>
          <w:lang w:val="sq-AL"/>
        </w:rPr>
        <w:t>-s</w:t>
      </w:r>
      <w:r w:rsidR="00035F50">
        <w:rPr>
          <w:szCs w:val="22"/>
          <w:lang w:val="sq-AL"/>
        </w:rPr>
        <w:t>ë</w:t>
      </w:r>
      <w:r w:rsidRPr="00EC6DA6">
        <w:rPr>
          <w:szCs w:val="22"/>
          <w:lang w:val="sq-AL"/>
        </w:rPr>
        <w:t xml:space="preserve"> p</w:t>
      </w:r>
      <w:r w:rsidR="00035F50">
        <w:rPr>
          <w:szCs w:val="22"/>
          <w:lang w:val="sq-AL"/>
        </w:rPr>
        <w:t>ë</w:t>
      </w:r>
      <w:r w:rsidR="0004764E">
        <w:rPr>
          <w:szCs w:val="22"/>
          <w:lang w:val="sq-AL"/>
        </w:rPr>
        <w:t>rpara pjesëmarrjes</w:t>
      </w:r>
      <w:r w:rsidRPr="00EC6DA6">
        <w:rPr>
          <w:szCs w:val="22"/>
          <w:lang w:val="sq-AL"/>
        </w:rPr>
        <w:t xml:space="preserve"> </w:t>
      </w:r>
      <w:r w:rsidR="0004764E">
        <w:rPr>
          <w:szCs w:val="22"/>
          <w:lang w:val="sq-AL"/>
        </w:rPr>
        <w:t>s</w:t>
      </w:r>
      <w:r w:rsidR="00035F50">
        <w:rPr>
          <w:szCs w:val="22"/>
          <w:lang w:val="sq-AL"/>
        </w:rPr>
        <w:t>ë</w:t>
      </w:r>
      <w:r w:rsidRPr="00EC6DA6">
        <w:rPr>
          <w:szCs w:val="22"/>
          <w:lang w:val="sq-AL"/>
        </w:rPr>
        <w:t xml:space="preserve"> Ministrit për Inovacionin dhe Teknologjinë e Informacionit në takimin e dytë ndërkombëtar </w:t>
      </w:r>
      <w:r w:rsidR="0004764E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04764E">
        <w:rPr>
          <w:szCs w:val="22"/>
          <w:lang w:val="sq-AL"/>
        </w:rPr>
        <w:t xml:space="preserve"> </w:t>
      </w:r>
      <w:r w:rsidRPr="00EC6DA6">
        <w:rPr>
          <w:szCs w:val="22"/>
          <w:lang w:val="sq-AL"/>
        </w:rPr>
        <w:t>OGP</w:t>
      </w:r>
      <w:r w:rsidR="0004764E">
        <w:rPr>
          <w:szCs w:val="22"/>
          <w:lang w:val="sq-AL"/>
        </w:rPr>
        <w:t>-s</w:t>
      </w:r>
      <w:r w:rsidR="00035F50">
        <w:rPr>
          <w:szCs w:val="22"/>
          <w:lang w:val="sq-AL"/>
        </w:rPr>
        <w:t>ë</w:t>
      </w:r>
      <w:r w:rsidRPr="00EC6DA6">
        <w:rPr>
          <w:szCs w:val="22"/>
          <w:lang w:val="sq-AL"/>
        </w:rPr>
        <w:t xml:space="preserve"> që u mbajt në Brazil më 17-18 prill 2012.</w:t>
      </w:r>
    </w:p>
    <w:p w:rsidR="00D14E87" w:rsidRPr="00EC6DA6" w:rsidRDefault="00D14E87" w:rsidP="00264101">
      <w:pPr>
        <w:rPr>
          <w:rFonts w:eastAsia="Calibri"/>
          <w:szCs w:val="22"/>
          <w:lang w:bidi="ar-SA"/>
        </w:rPr>
      </w:pPr>
      <w:r w:rsidRPr="00EC6DA6">
        <w:rPr>
          <w:szCs w:val="22"/>
          <w:lang w:val="sq-AL"/>
        </w:rPr>
        <w:t xml:space="preserve">Angazhimet </w:t>
      </w:r>
      <w:r w:rsidR="0004764E">
        <w:rPr>
          <w:szCs w:val="22"/>
          <w:lang w:val="sq-AL"/>
        </w:rPr>
        <w:t xml:space="preserve">e </w:t>
      </w:r>
      <w:r w:rsidRPr="00EC6DA6">
        <w:rPr>
          <w:szCs w:val="22"/>
          <w:lang w:val="sq-AL"/>
        </w:rPr>
        <w:t xml:space="preserve">Plan Veprimit </w:t>
      </w:r>
      <w:r w:rsidR="0004764E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04764E">
        <w:rPr>
          <w:szCs w:val="22"/>
          <w:lang w:val="sq-AL"/>
        </w:rPr>
        <w:t xml:space="preserve"> </w:t>
      </w:r>
      <w:r w:rsidRPr="00EC6DA6">
        <w:rPr>
          <w:szCs w:val="22"/>
          <w:lang w:val="sq-AL"/>
        </w:rPr>
        <w:t>Shqipëri</w:t>
      </w:r>
      <w:r w:rsidR="0004764E">
        <w:rPr>
          <w:szCs w:val="22"/>
          <w:lang w:val="sq-AL"/>
        </w:rPr>
        <w:t>s</w:t>
      </w:r>
      <w:r w:rsidR="00035F50">
        <w:rPr>
          <w:szCs w:val="22"/>
          <w:lang w:val="sq-AL"/>
        </w:rPr>
        <w:t>ë</w:t>
      </w:r>
      <w:r w:rsidR="0004764E">
        <w:rPr>
          <w:szCs w:val="22"/>
          <w:lang w:val="sq-AL"/>
        </w:rPr>
        <w:t xml:space="preserve"> </w:t>
      </w:r>
      <w:r w:rsidRPr="00EC6DA6">
        <w:rPr>
          <w:szCs w:val="22"/>
          <w:lang w:val="sq-AL"/>
        </w:rPr>
        <w:t xml:space="preserve"> kanë ndikuar </w:t>
      </w:r>
      <w:r w:rsidR="0004764E">
        <w:rPr>
          <w:szCs w:val="22"/>
          <w:lang w:val="sq-AL"/>
        </w:rPr>
        <w:t>n</w:t>
      </w:r>
      <w:r w:rsidR="00035F50">
        <w:rPr>
          <w:szCs w:val="22"/>
          <w:lang w:val="sq-AL"/>
        </w:rPr>
        <w:t>ë</w:t>
      </w:r>
      <w:r w:rsidR="0004764E">
        <w:rPr>
          <w:szCs w:val="22"/>
          <w:lang w:val="sq-AL"/>
        </w:rPr>
        <w:t xml:space="preserve"> </w:t>
      </w:r>
      <w:r w:rsidRPr="00EC6DA6">
        <w:rPr>
          <w:szCs w:val="22"/>
          <w:lang w:val="sq-AL"/>
        </w:rPr>
        <w:t>9 institucione</w:t>
      </w:r>
      <w:r w:rsidR="0004764E">
        <w:rPr>
          <w:szCs w:val="22"/>
          <w:lang w:val="sq-AL"/>
        </w:rPr>
        <w:t xml:space="preserve"> dhe</w:t>
      </w:r>
      <w:r w:rsidRPr="00EC6DA6">
        <w:rPr>
          <w:szCs w:val="22"/>
          <w:lang w:val="sq-AL"/>
        </w:rPr>
        <w:t xml:space="preserve"> </w:t>
      </w:r>
      <w:r w:rsidR="0004764E">
        <w:rPr>
          <w:szCs w:val="22"/>
          <w:lang w:val="sq-AL"/>
        </w:rPr>
        <w:t>agjenci</w:t>
      </w:r>
      <w:r w:rsidR="0004764E" w:rsidRPr="00EC6DA6">
        <w:rPr>
          <w:szCs w:val="22"/>
          <w:lang w:val="sq-AL"/>
        </w:rPr>
        <w:t xml:space="preserve"> qeveritare</w:t>
      </w:r>
      <w:r w:rsidR="0004764E">
        <w:rPr>
          <w:szCs w:val="22"/>
          <w:lang w:val="sq-AL"/>
        </w:rPr>
        <w:t xml:space="preserve">. </w:t>
      </w:r>
      <w:r w:rsidRPr="00EC6DA6">
        <w:rPr>
          <w:szCs w:val="22"/>
          <w:lang w:val="sq-AL"/>
        </w:rPr>
        <w:t xml:space="preserve">Një grup prej afro 20 organiza të shoqërisë civile ( OSHC) </w:t>
      </w:r>
      <w:r w:rsidR="00AB7AB6">
        <w:rPr>
          <w:szCs w:val="22"/>
          <w:lang w:val="sq-AL"/>
        </w:rPr>
        <w:t>mbajt</w:t>
      </w:r>
      <w:r w:rsidR="00035F50">
        <w:rPr>
          <w:szCs w:val="22"/>
          <w:lang w:val="sq-AL"/>
        </w:rPr>
        <w:t>ë</w:t>
      </w:r>
      <w:r w:rsidR="00AB7AB6">
        <w:rPr>
          <w:szCs w:val="22"/>
          <w:lang w:val="sq-AL"/>
        </w:rPr>
        <w:t xml:space="preserve">n </w:t>
      </w:r>
      <w:r w:rsidRPr="00EC6DA6">
        <w:rPr>
          <w:szCs w:val="22"/>
          <w:lang w:val="sq-AL"/>
        </w:rPr>
        <w:t xml:space="preserve">një proces </w:t>
      </w:r>
      <w:r w:rsidR="00AB7AB6">
        <w:rPr>
          <w:szCs w:val="22"/>
          <w:lang w:val="sq-AL"/>
        </w:rPr>
        <w:t>dialogu dhe bashkëpunimi</w:t>
      </w:r>
      <w:r w:rsidRPr="00EC6DA6">
        <w:rPr>
          <w:szCs w:val="22"/>
          <w:lang w:val="sq-AL"/>
        </w:rPr>
        <w:t xml:space="preserve"> për zbatimin e OGP dhe për përshtat</w:t>
      </w:r>
      <w:r w:rsidR="00AB7AB6">
        <w:rPr>
          <w:szCs w:val="22"/>
          <w:lang w:val="sq-AL"/>
        </w:rPr>
        <w:t xml:space="preserve">jen e tij </w:t>
      </w:r>
      <w:r w:rsidRPr="00EC6DA6">
        <w:rPr>
          <w:szCs w:val="22"/>
          <w:lang w:val="sq-AL"/>
        </w:rPr>
        <w:t xml:space="preserve">me nevojat </w:t>
      </w:r>
      <w:r w:rsidR="00AB7AB6" w:rsidRPr="00EC6DA6">
        <w:rPr>
          <w:szCs w:val="22"/>
          <w:lang w:val="sq-AL"/>
        </w:rPr>
        <w:t>dhe konteksti</w:t>
      </w:r>
      <w:r w:rsidR="00AB7AB6">
        <w:rPr>
          <w:szCs w:val="22"/>
          <w:lang w:val="sq-AL"/>
        </w:rPr>
        <w:t xml:space="preserve">n </w:t>
      </w:r>
      <w:r w:rsidR="00AB7AB6" w:rsidRPr="00EC6DA6">
        <w:rPr>
          <w:szCs w:val="22"/>
          <w:lang w:val="sq-AL"/>
        </w:rPr>
        <w:t xml:space="preserve"> </w:t>
      </w:r>
      <w:r w:rsidR="00AB7AB6">
        <w:rPr>
          <w:szCs w:val="22"/>
          <w:lang w:val="sq-AL"/>
        </w:rPr>
        <w:t>ton</w:t>
      </w:r>
      <w:r w:rsidR="00035F50">
        <w:rPr>
          <w:szCs w:val="22"/>
          <w:lang w:val="sq-AL"/>
        </w:rPr>
        <w:t>ë</w:t>
      </w:r>
      <w:r w:rsidR="00AB7AB6">
        <w:rPr>
          <w:szCs w:val="22"/>
          <w:lang w:val="sq-AL"/>
        </w:rPr>
        <w:t>.</w:t>
      </w:r>
      <w:r w:rsidRPr="00EC6DA6">
        <w:rPr>
          <w:szCs w:val="22"/>
          <w:lang w:val="sq-AL"/>
        </w:rPr>
        <w:t xml:space="preserve"> </w:t>
      </w:r>
    </w:p>
    <w:p w:rsidR="007F20FE" w:rsidRPr="00EC6DA6" w:rsidRDefault="007F20FE">
      <w:pPr>
        <w:jc w:val="left"/>
        <w:rPr>
          <w:rFonts w:eastAsia="Calibri"/>
          <w:szCs w:val="22"/>
          <w:lang w:bidi="ar-SA"/>
        </w:rPr>
      </w:pPr>
      <w:r w:rsidRPr="00EC6DA6">
        <w:rPr>
          <w:rFonts w:eastAsia="Calibri"/>
          <w:szCs w:val="22"/>
          <w:lang w:bidi="ar-SA"/>
        </w:rPr>
        <w:br w:type="page"/>
      </w:r>
    </w:p>
    <w:p w:rsidR="00AA1C36" w:rsidRPr="00CD07C9" w:rsidRDefault="00CD07C9" w:rsidP="00CD07C9">
      <w:pPr>
        <w:pStyle w:val="Heading2"/>
      </w:pPr>
      <w:bookmarkStart w:id="48" w:name="_Toc370800279"/>
      <w:bookmarkStart w:id="49" w:name="_Toc369160463"/>
      <w:r>
        <w:lastRenderedPageBreak/>
        <w:t xml:space="preserve">5.2 </w:t>
      </w:r>
      <w:r w:rsidR="00871D4E">
        <w:t>Mo</w:t>
      </w:r>
      <w:r w:rsidR="00E35F28">
        <w:t>NITORIMI I PLAN VEPRIMIT TE OGP</w:t>
      </w:r>
      <w:bookmarkEnd w:id="48"/>
      <w:r w:rsidR="00E35F28">
        <w:t xml:space="preserve"> </w:t>
      </w:r>
      <w:bookmarkEnd w:id="49"/>
    </w:p>
    <w:p w:rsidR="003D67CD" w:rsidRDefault="003D67CD" w:rsidP="003C7722">
      <w:pPr>
        <w:rPr>
          <w:lang w:val="sq-AL"/>
        </w:rPr>
      </w:pPr>
      <w:r>
        <w:rPr>
          <w:lang w:val="sq-AL"/>
        </w:rPr>
        <w:t xml:space="preserve">Sekretariati Teknik </w:t>
      </w:r>
      <w:r>
        <w:rPr>
          <w:rStyle w:val="hps"/>
          <w:lang w:val="sq-AL"/>
        </w:rPr>
        <w:t>(</w:t>
      </w:r>
      <w:r>
        <w:rPr>
          <w:lang w:val="sq-AL"/>
        </w:rPr>
        <w:t xml:space="preserve">ST) </w:t>
      </w:r>
      <w:r>
        <w:rPr>
          <w:rStyle w:val="hps"/>
          <w:lang w:val="sq-AL"/>
        </w:rPr>
        <w:t>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GPN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ndoqi një proces</w:t>
      </w:r>
      <w:r>
        <w:rPr>
          <w:lang w:val="sq-AL"/>
        </w:rPr>
        <w:t xml:space="preserve"> t</w:t>
      </w:r>
      <w:r w:rsidR="00035F50">
        <w:rPr>
          <w:lang w:val="sq-AL"/>
        </w:rPr>
        <w:t>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pastrukturuar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monitorimi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për të ndjekur p</w:t>
      </w:r>
      <w:r w:rsidR="00722EF7">
        <w:rPr>
          <w:rStyle w:val="hps"/>
          <w:lang w:val="sq-AL"/>
        </w:rPr>
        <w:t>rogresin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e </w:t>
      </w:r>
      <w:r w:rsidR="00722EF7">
        <w:rPr>
          <w:rStyle w:val="hps"/>
          <w:lang w:val="sq-AL"/>
        </w:rPr>
        <w:t>impelementimit t</w:t>
      </w:r>
      <w:r w:rsidR="00035F50">
        <w:rPr>
          <w:rStyle w:val="hps"/>
          <w:lang w:val="sq-AL"/>
        </w:rPr>
        <w:t>ë</w:t>
      </w:r>
      <w:r w:rsidR="00722EF7">
        <w:rPr>
          <w:rStyle w:val="hps"/>
          <w:lang w:val="sq-AL"/>
        </w:rPr>
        <w:t xml:space="preserve"> cdo angazhimi</w:t>
      </w:r>
      <w:r>
        <w:rPr>
          <w:rStyle w:val="hps"/>
          <w:lang w:val="sq-AL"/>
        </w:rPr>
        <w:t>.</w:t>
      </w:r>
    </w:p>
    <w:p w:rsidR="003D67CD" w:rsidRDefault="003D67CD" w:rsidP="003C7722">
      <w:pPr>
        <w:rPr>
          <w:lang w:val="sq-AL"/>
        </w:rPr>
      </w:pPr>
      <w:r>
        <w:rPr>
          <w:lang w:val="sq-AL"/>
        </w:rPr>
        <w:t xml:space="preserve">Angazhimi </w:t>
      </w:r>
      <w:r>
        <w:rPr>
          <w:rStyle w:val="hps"/>
          <w:lang w:val="sq-AL"/>
        </w:rPr>
        <w:t xml:space="preserve">formal </w:t>
      </w:r>
      <w:r w:rsidR="00C75CC5">
        <w:rPr>
          <w:rStyle w:val="hps"/>
          <w:lang w:val="sq-AL"/>
        </w:rPr>
        <w:t>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OShC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gjatë zbatimit të</w:t>
      </w:r>
      <w:r>
        <w:rPr>
          <w:lang w:val="sq-AL"/>
        </w:rPr>
        <w:t xml:space="preserve"> </w:t>
      </w:r>
      <w:r w:rsidR="00C75CC5">
        <w:rPr>
          <w:rStyle w:val="hps"/>
          <w:lang w:val="sq-AL"/>
        </w:rPr>
        <w:t>angazhimeve t</w:t>
      </w:r>
      <w:r w:rsidR="00035F50">
        <w:rPr>
          <w:rStyle w:val="hps"/>
          <w:lang w:val="sq-AL"/>
        </w:rPr>
        <w:t>ë</w:t>
      </w:r>
      <w:r w:rsidR="00C75CC5">
        <w:rPr>
          <w:rStyle w:val="hps"/>
          <w:lang w:val="sq-AL"/>
        </w:rPr>
        <w:t xml:space="preserve"> </w:t>
      </w:r>
      <w:r>
        <w:rPr>
          <w:rStyle w:val="hps"/>
          <w:lang w:val="sq-AL"/>
        </w:rPr>
        <w:t>planit të veprimit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nuk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ka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qenë </w:t>
      </w:r>
      <w:r w:rsidR="00C75CC5">
        <w:rPr>
          <w:rStyle w:val="hps"/>
          <w:lang w:val="sq-AL"/>
        </w:rPr>
        <w:t>i</w:t>
      </w:r>
      <w:r>
        <w:rPr>
          <w:rStyle w:val="hps"/>
          <w:lang w:val="sq-AL"/>
        </w:rPr>
        <w:t xml:space="preserve"> konsideruesh</w:t>
      </w:r>
      <w:r w:rsidR="00035F50">
        <w:rPr>
          <w:rStyle w:val="hps"/>
          <w:lang w:val="sq-AL"/>
        </w:rPr>
        <w:t>ë</w:t>
      </w:r>
      <w:r w:rsidR="00C75CC5">
        <w:rPr>
          <w:rStyle w:val="hps"/>
          <w:lang w:val="sq-AL"/>
        </w:rPr>
        <w:t>m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dhe </w:t>
      </w:r>
      <w:r w:rsidR="00C75CC5">
        <w:rPr>
          <w:rStyle w:val="hps"/>
          <w:lang w:val="sq-AL"/>
        </w:rPr>
        <w:t xml:space="preserve">i </w:t>
      </w:r>
      <w:r>
        <w:rPr>
          <w:rStyle w:val="hps"/>
          <w:lang w:val="sq-AL"/>
        </w:rPr>
        <w:t>formalizuar</w:t>
      </w:r>
      <w:r>
        <w:rPr>
          <w:lang w:val="sq-AL"/>
        </w:rPr>
        <w:t>.</w:t>
      </w:r>
    </w:p>
    <w:p w:rsidR="003C7722" w:rsidRPr="00796FF3" w:rsidRDefault="003D67CD" w:rsidP="003C7722">
      <w:pPr>
        <w:rPr>
          <w:szCs w:val="22"/>
        </w:rPr>
      </w:pPr>
      <w:r>
        <w:rPr>
          <w:rStyle w:val="hps"/>
          <w:lang w:val="sq-AL"/>
        </w:rPr>
        <w:t>Si pjesë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e procesit 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vetëvlerësimit</w:t>
      </w:r>
      <w:r>
        <w:rPr>
          <w:lang w:val="sq-AL"/>
        </w:rPr>
        <w:t xml:space="preserve">, </w:t>
      </w:r>
      <w:r>
        <w:rPr>
          <w:rStyle w:val="hps"/>
          <w:lang w:val="sq-AL"/>
        </w:rPr>
        <w:t>MIAP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&amp;</w:t>
      </w:r>
      <w:r>
        <w:rPr>
          <w:lang w:val="sq-AL"/>
        </w:rPr>
        <w:t xml:space="preserve"> </w:t>
      </w:r>
      <w:r w:rsidR="00ED1996">
        <w:rPr>
          <w:rStyle w:val="hps"/>
          <w:lang w:val="sq-AL"/>
        </w:rPr>
        <w:t>AKSHI</w:t>
      </w:r>
      <w:r>
        <w:rPr>
          <w:rStyle w:val="hps"/>
          <w:lang w:val="sq-AL"/>
        </w:rPr>
        <w:t>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krye</w:t>
      </w:r>
      <w:r w:rsidR="00C75CC5">
        <w:rPr>
          <w:rStyle w:val="hps"/>
          <w:lang w:val="sq-AL"/>
        </w:rPr>
        <w:t>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një raund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përfundimtar 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vlerësimit 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përmbushjes</w:t>
      </w:r>
      <w:r>
        <w:rPr>
          <w:lang w:val="sq-AL"/>
        </w:rPr>
        <w:t xml:space="preserve"> </w:t>
      </w:r>
      <w:r w:rsidR="00C75CC5">
        <w:rPr>
          <w:rStyle w:val="hps"/>
          <w:lang w:val="sq-AL"/>
        </w:rPr>
        <w:t xml:space="preserve"> s</w:t>
      </w:r>
      <w:r w:rsidR="00035F50">
        <w:rPr>
          <w:rStyle w:val="hps"/>
          <w:lang w:val="sq-AL"/>
        </w:rPr>
        <w:t>ë</w:t>
      </w:r>
      <w:r w:rsidR="00C75CC5">
        <w:rPr>
          <w:rStyle w:val="hps"/>
          <w:lang w:val="sq-AL"/>
        </w:rPr>
        <w:t xml:space="preserve"> </w:t>
      </w:r>
      <w:r>
        <w:rPr>
          <w:rStyle w:val="hps"/>
          <w:lang w:val="sq-AL"/>
        </w:rPr>
        <w:t>Angazhimeve</w:t>
      </w:r>
      <w:r>
        <w:rPr>
          <w:lang w:val="sq-AL"/>
        </w:rPr>
        <w:t xml:space="preserve"> </w:t>
      </w:r>
      <w:r w:rsidR="00C75CC5">
        <w:rPr>
          <w:lang w:val="sq-AL"/>
        </w:rPr>
        <w:t>t</w:t>
      </w:r>
      <w:r w:rsidR="00035F50">
        <w:rPr>
          <w:lang w:val="sq-AL"/>
        </w:rPr>
        <w:t>ë</w:t>
      </w:r>
      <w:r w:rsidR="00C75CC5">
        <w:rPr>
          <w:lang w:val="sq-AL"/>
        </w:rPr>
        <w:t xml:space="preserve"> </w:t>
      </w:r>
      <w:r>
        <w:rPr>
          <w:rStyle w:val="hps"/>
          <w:lang w:val="sq-AL"/>
        </w:rPr>
        <w:t>Planit të Veprimit me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secilën prej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organizatave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zbatuese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 mëposhtme</w:t>
      </w:r>
      <w:r>
        <w:rPr>
          <w:lang w:val="sq-AL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2932"/>
        <w:gridCol w:w="2251"/>
        <w:gridCol w:w="2941"/>
      </w:tblGrid>
      <w:tr w:rsidR="003C7722" w:rsidRPr="00796FF3" w:rsidTr="00C75CC5">
        <w:trPr>
          <w:jc w:val="center"/>
        </w:trPr>
        <w:tc>
          <w:tcPr>
            <w:tcW w:w="640" w:type="dxa"/>
          </w:tcPr>
          <w:p w:rsidR="003C7722" w:rsidRPr="00796FF3" w:rsidRDefault="003C7722" w:rsidP="003D67CD">
            <w:pPr>
              <w:rPr>
                <w:b/>
                <w:szCs w:val="22"/>
              </w:rPr>
            </w:pPr>
            <w:r w:rsidRPr="00796FF3">
              <w:rPr>
                <w:b/>
                <w:szCs w:val="22"/>
              </w:rPr>
              <w:t>N</w:t>
            </w:r>
            <w:r w:rsidR="003D67CD">
              <w:rPr>
                <w:b/>
                <w:szCs w:val="22"/>
              </w:rPr>
              <w:t>R</w:t>
            </w:r>
            <w:r w:rsidRPr="00796FF3">
              <w:rPr>
                <w:b/>
                <w:szCs w:val="22"/>
              </w:rPr>
              <w:t>.</w:t>
            </w:r>
          </w:p>
        </w:tc>
        <w:tc>
          <w:tcPr>
            <w:tcW w:w="2932" w:type="dxa"/>
          </w:tcPr>
          <w:p w:rsidR="003C7722" w:rsidRPr="00796FF3" w:rsidRDefault="003C7722" w:rsidP="003D67CD">
            <w:pPr>
              <w:rPr>
                <w:b/>
                <w:szCs w:val="22"/>
              </w:rPr>
            </w:pPr>
            <w:r w:rsidRPr="00796FF3">
              <w:rPr>
                <w:b/>
                <w:szCs w:val="22"/>
              </w:rPr>
              <w:t>Institu</w:t>
            </w:r>
            <w:r w:rsidR="003D67CD">
              <w:rPr>
                <w:b/>
                <w:szCs w:val="22"/>
              </w:rPr>
              <w:t>cioni</w:t>
            </w:r>
          </w:p>
        </w:tc>
        <w:tc>
          <w:tcPr>
            <w:tcW w:w="2251" w:type="dxa"/>
          </w:tcPr>
          <w:p w:rsidR="003C7722" w:rsidRPr="00796FF3" w:rsidRDefault="003C7722" w:rsidP="003D67CD">
            <w:pPr>
              <w:rPr>
                <w:b/>
                <w:szCs w:val="22"/>
              </w:rPr>
            </w:pPr>
            <w:r w:rsidRPr="00796FF3">
              <w:rPr>
                <w:b/>
                <w:szCs w:val="22"/>
              </w:rPr>
              <w:t>N</w:t>
            </w:r>
            <w:r w:rsidR="003D67CD">
              <w:rPr>
                <w:b/>
                <w:szCs w:val="22"/>
              </w:rPr>
              <w:t>r</w:t>
            </w:r>
            <w:r w:rsidRPr="00796FF3">
              <w:rPr>
                <w:b/>
                <w:szCs w:val="22"/>
              </w:rPr>
              <w:t xml:space="preserve">. </w:t>
            </w:r>
            <w:r w:rsidR="003D67CD">
              <w:rPr>
                <w:b/>
                <w:szCs w:val="22"/>
              </w:rPr>
              <w:t>i angazhimeve</w:t>
            </w:r>
          </w:p>
        </w:tc>
        <w:tc>
          <w:tcPr>
            <w:tcW w:w="2941" w:type="dxa"/>
          </w:tcPr>
          <w:p w:rsidR="003C7722" w:rsidRPr="00796FF3" w:rsidRDefault="003D67CD" w:rsidP="003D67C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Kodi i angazhimeve</w:t>
            </w:r>
          </w:p>
        </w:tc>
      </w:tr>
      <w:tr w:rsidR="003C7722" w:rsidRPr="00796FF3" w:rsidTr="00C75CC5">
        <w:trPr>
          <w:jc w:val="center"/>
        </w:trPr>
        <w:tc>
          <w:tcPr>
            <w:tcW w:w="640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1</w:t>
            </w:r>
          </w:p>
        </w:tc>
        <w:tc>
          <w:tcPr>
            <w:tcW w:w="2932" w:type="dxa"/>
          </w:tcPr>
          <w:p w:rsidR="003C7722" w:rsidRPr="00796FF3" w:rsidRDefault="00C75CC5" w:rsidP="00FC1100">
            <w:pPr>
              <w:rPr>
                <w:szCs w:val="22"/>
              </w:rPr>
            </w:pPr>
            <w:r>
              <w:rPr>
                <w:szCs w:val="22"/>
              </w:rPr>
              <w:t>Ministria e Financave</w:t>
            </w:r>
          </w:p>
        </w:tc>
        <w:tc>
          <w:tcPr>
            <w:tcW w:w="225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3</w:t>
            </w:r>
          </w:p>
        </w:tc>
        <w:tc>
          <w:tcPr>
            <w:tcW w:w="294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1,29,30</w:t>
            </w:r>
          </w:p>
        </w:tc>
      </w:tr>
      <w:tr w:rsidR="003C7722" w:rsidRPr="00796FF3" w:rsidTr="00C75CC5">
        <w:trPr>
          <w:jc w:val="center"/>
        </w:trPr>
        <w:tc>
          <w:tcPr>
            <w:tcW w:w="640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2</w:t>
            </w:r>
          </w:p>
        </w:tc>
        <w:tc>
          <w:tcPr>
            <w:tcW w:w="2932" w:type="dxa"/>
          </w:tcPr>
          <w:p w:rsidR="003C7722" w:rsidRPr="00796FF3" w:rsidRDefault="00C75CC5" w:rsidP="00FC1100">
            <w:pPr>
              <w:rPr>
                <w:szCs w:val="22"/>
              </w:rPr>
            </w:pPr>
            <w:r>
              <w:rPr>
                <w:szCs w:val="22"/>
              </w:rPr>
              <w:t>Ministria e Drejtesis</w:t>
            </w:r>
            <w:r w:rsidR="00035F50">
              <w:rPr>
                <w:szCs w:val="22"/>
              </w:rPr>
              <w:t>ë</w:t>
            </w:r>
          </w:p>
        </w:tc>
        <w:tc>
          <w:tcPr>
            <w:tcW w:w="225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7</w:t>
            </w:r>
          </w:p>
        </w:tc>
        <w:tc>
          <w:tcPr>
            <w:tcW w:w="294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2,3,4,5,6,7,8</w:t>
            </w:r>
          </w:p>
        </w:tc>
      </w:tr>
      <w:tr w:rsidR="003C7722" w:rsidRPr="00796FF3" w:rsidTr="00C75CC5">
        <w:trPr>
          <w:jc w:val="center"/>
        </w:trPr>
        <w:tc>
          <w:tcPr>
            <w:tcW w:w="640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3</w:t>
            </w:r>
          </w:p>
        </w:tc>
        <w:tc>
          <w:tcPr>
            <w:tcW w:w="2932" w:type="dxa"/>
          </w:tcPr>
          <w:p w:rsidR="003C7722" w:rsidRPr="00796FF3" w:rsidRDefault="00C75CC5" w:rsidP="00FC1100">
            <w:pPr>
              <w:rPr>
                <w:szCs w:val="22"/>
              </w:rPr>
            </w:pPr>
            <w:r>
              <w:rPr>
                <w:szCs w:val="22"/>
              </w:rPr>
              <w:t>Agjencia e Prokurimit Publik</w:t>
            </w:r>
          </w:p>
        </w:tc>
        <w:tc>
          <w:tcPr>
            <w:tcW w:w="225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2</w:t>
            </w:r>
          </w:p>
        </w:tc>
        <w:tc>
          <w:tcPr>
            <w:tcW w:w="294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9,10</w:t>
            </w:r>
          </w:p>
        </w:tc>
      </w:tr>
      <w:tr w:rsidR="003C7722" w:rsidRPr="00796FF3" w:rsidTr="00C75CC5">
        <w:trPr>
          <w:jc w:val="center"/>
        </w:trPr>
        <w:tc>
          <w:tcPr>
            <w:tcW w:w="640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4</w:t>
            </w:r>
          </w:p>
        </w:tc>
        <w:tc>
          <w:tcPr>
            <w:tcW w:w="2932" w:type="dxa"/>
          </w:tcPr>
          <w:p w:rsidR="003C7722" w:rsidRPr="00796FF3" w:rsidRDefault="00C75CC5" w:rsidP="00C75CC5">
            <w:pPr>
              <w:rPr>
                <w:szCs w:val="22"/>
              </w:rPr>
            </w:pPr>
            <w:r>
              <w:rPr>
                <w:szCs w:val="22"/>
              </w:rPr>
              <w:t>Ministria e Inovacionit/</w:t>
            </w:r>
            <w:r w:rsidR="00ED1996">
              <w:rPr>
                <w:szCs w:val="22"/>
              </w:rPr>
              <w:t>AKSHI</w:t>
            </w:r>
            <w:r>
              <w:rPr>
                <w:szCs w:val="22"/>
              </w:rPr>
              <w:t>I</w:t>
            </w:r>
          </w:p>
        </w:tc>
        <w:tc>
          <w:tcPr>
            <w:tcW w:w="225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10</w:t>
            </w:r>
          </w:p>
        </w:tc>
        <w:tc>
          <w:tcPr>
            <w:tcW w:w="294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11,12,13,14,15,16,17,18,19,20</w:t>
            </w:r>
          </w:p>
        </w:tc>
      </w:tr>
      <w:tr w:rsidR="003C7722" w:rsidRPr="00796FF3" w:rsidTr="00C75CC5">
        <w:trPr>
          <w:jc w:val="center"/>
        </w:trPr>
        <w:tc>
          <w:tcPr>
            <w:tcW w:w="640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5</w:t>
            </w:r>
          </w:p>
        </w:tc>
        <w:tc>
          <w:tcPr>
            <w:tcW w:w="2932" w:type="dxa"/>
          </w:tcPr>
          <w:p w:rsidR="003C7722" w:rsidRPr="00796FF3" w:rsidRDefault="00C75CC5" w:rsidP="00FC1100">
            <w:pPr>
              <w:rPr>
                <w:szCs w:val="22"/>
              </w:rPr>
            </w:pPr>
            <w:r>
              <w:rPr>
                <w:szCs w:val="22"/>
              </w:rPr>
              <w:t>Ministria e Pun</w:t>
            </w:r>
            <w:r w:rsidR="00035F50">
              <w:rPr>
                <w:szCs w:val="22"/>
              </w:rPr>
              <w:t>ë</w:t>
            </w:r>
            <w:r>
              <w:rPr>
                <w:szCs w:val="22"/>
              </w:rPr>
              <w:t>s</w:t>
            </w:r>
          </w:p>
        </w:tc>
        <w:tc>
          <w:tcPr>
            <w:tcW w:w="225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2</w:t>
            </w:r>
          </w:p>
        </w:tc>
        <w:tc>
          <w:tcPr>
            <w:tcW w:w="294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26,27</w:t>
            </w:r>
          </w:p>
        </w:tc>
      </w:tr>
      <w:tr w:rsidR="003C7722" w:rsidRPr="00796FF3" w:rsidTr="00C75CC5">
        <w:trPr>
          <w:jc w:val="center"/>
        </w:trPr>
        <w:tc>
          <w:tcPr>
            <w:tcW w:w="640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6</w:t>
            </w:r>
          </w:p>
        </w:tc>
        <w:tc>
          <w:tcPr>
            <w:tcW w:w="2932" w:type="dxa"/>
          </w:tcPr>
          <w:p w:rsidR="003C7722" w:rsidRPr="00796FF3" w:rsidRDefault="00C75CC5" w:rsidP="00FC1100">
            <w:pPr>
              <w:rPr>
                <w:szCs w:val="22"/>
              </w:rPr>
            </w:pPr>
            <w:r>
              <w:rPr>
                <w:szCs w:val="22"/>
              </w:rPr>
              <w:t>Ministria e Ekonomis</w:t>
            </w:r>
            <w:r w:rsidR="00035F50">
              <w:rPr>
                <w:szCs w:val="22"/>
              </w:rPr>
              <w:t>ë</w:t>
            </w:r>
          </w:p>
        </w:tc>
        <w:tc>
          <w:tcPr>
            <w:tcW w:w="2251" w:type="dxa"/>
          </w:tcPr>
          <w:p w:rsidR="003C7722" w:rsidRPr="00796FF3" w:rsidRDefault="003C7722" w:rsidP="00FC1100">
            <w:pPr>
              <w:rPr>
                <w:szCs w:val="22"/>
              </w:rPr>
            </w:pPr>
            <w:r w:rsidRPr="00796FF3">
              <w:rPr>
                <w:szCs w:val="22"/>
              </w:rPr>
              <w:t>1</w:t>
            </w:r>
          </w:p>
        </w:tc>
        <w:tc>
          <w:tcPr>
            <w:tcW w:w="2941" w:type="dxa"/>
          </w:tcPr>
          <w:p w:rsidR="003C7722" w:rsidRPr="00796FF3" w:rsidRDefault="003C7722" w:rsidP="00FC1100">
            <w:pPr>
              <w:keepNext/>
              <w:rPr>
                <w:szCs w:val="22"/>
              </w:rPr>
            </w:pPr>
            <w:r w:rsidRPr="00796FF3">
              <w:rPr>
                <w:szCs w:val="22"/>
              </w:rPr>
              <w:t>28</w:t>
            </w:r>
          </w:p>
        </w:tc>
      </w:tr>
    </w:tbl>
    <w:p w:rsidR="003C7722" w:rsidRDefault="003D67CD" w:rsidP="003C7722">
      <w:pPr>
        <w:pStyle w:val="Caption"/>
        <w:jc w:val="center"/>
      </w:pPr>
      <w:r>
        <w:t>Tabela</w:t>
      </w:r>
      <w:r w:rsidR="003C7722">
        <w:t xml:space="preserve"> </w:t>
      </w:r>
      <w:r w:rsidR="005245BD">
        <w:fldChar w:fldCharType="begin"/>
      </w:r>
      <w:r w:rsidR="005245BD">
        <w:instrText xml:space="preserve"> SEQ Table \* ARABIC </w:instrText>
      </w:r>
      <w:r w:rsidR="005245BD">
        <w:fldChar w:fldCharType="separate"/>
      </w:r>
      <w:r w:rsidR="002534F7">
        <w:rPr>
          <w:noProof/>
        </w:rPr>
        <w:t>4</w:t>
      </w:r>
      <w:r w:rsidR="005245BD">
        <w:rPr>
          <w:noProof/>
        </w:rPr>
        <w:fldChar w:fldCharType="end"/>
      </w:r>
      <w:r w:rsidR="003C7722">
        <w:t xml:space="preserve">, </w:t>
      </w:r>
      <w:r>
        <w:t>Institucionet dhe shp</w:t>
      </w:r>
      <w:r w:rsidR="00035F50">
        <w:t>ë</w:t>
      </w:r>
      <w:r>
        <w:t xml:space="preserve">rndarja e angazhimeve </w:t>
      </w:r>
    </w:p>
    <w:p w:rsidR="00931DBD" w:rsidRDefault="00931DBD" w:rsidP="00931DBD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:rsidR="00931DBD" w:rsidRDefault="00931DBD" w:rsidP="00931DBD">
      <w:pPr>
        <w:pStyle w:val="Heading2"/>
      </w:pPr>
      <w:bookmarkStart w:id="50" w:name="_Toc370800280"/>
      <w:r>
        <w:t xml:space="preserve">5.3 </w:t>
      </w:r>
      <w:r w:rsidR="00711E40">
        <w:rPr>
          <w:rStyle w:val="hps"/>
          <w:lang w:val="sq-AL"/>
        </w:rPr>
        <w:t xml:space="preserve">PËRGATITJA </w:t>
      </w:r>
      <w:r w:rsidR="00A340FB">
        <w:rPr>
          <w:rStyle w:val="hps"/>
          <w:lang w:val="sq-AL"/>
        </w:rPr>
        <w:t xml:space="preserve">E </w:t>
      </w:r>
      <w:r w:rsidR="008207C2">
        <w:rPr>
          <w:rStyle w:val="hps"/>
          <w:lang w:val="sq-AL"/>
        </w:rPr>
        <w:t>VETË-VLERËSIMIT</w:t>
      </w:r>
      <w:bookmarkEnd w:id="50"/>
      <w:r w:rsidR="00711E40">
        <w:rPr>
          <w:rStyle w:val="shorttext"/>
          <w:lang w:val="sq-AL"/>
        </w:rPr>
        <w:t xml:space="preserve"> </w:t>
      </w:r>
    </w:p>
    <w:p w:rsidR="00931DBD" w:rsidRDefault="00931DBD" w:rsidP="00931DBD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:rsidR="00A340FB" w:rsidRPr="004752C3" w:rsidRDefault="00122BB6" w:rsidP="004468D9">
      <w:pPr>
        <w:rPr>
          <w:szCs w:val="22"/>
          <w:lang w:val="sq-AL"/>
        </w:rPr>
      </w:pPr>
      <w:r w:rsidRPr="004752C3">
        <w:rPr>
          <w:szCs w:val="22"/>
          <w:lang w:val="sq-AL"/>
        </w:rPr>
        <w:t xml:space="preserve">Procesi i </w:t>
      </w:r>
      <w:r w:rsidRPr="004752C3">
        <w:rPr>
          <w:rStyle w:val="hps"/>
          <w:szCs w:val="22"/>
          <w:lang w:val="sq-AL"/>
        </w:rPr>
        <w:t>vetëvlerësimit</w:t>
      </w:r>
      <w:r w:rsidRPr="004752C3">
        <w:rPr>
          <w:szCs w:val="22"/>
          <w:lang w:val="sq-AL"/>
        </w:rPr>
        <w:t xml:space="preserve"> </w:t>
      </w:r>
      <w:r w:rsidR="00505F18" w:rsidRPr="004752C3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505F18"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OGP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u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bazuar në udhëzimet</w:t>
      </w:r>
      <w:r w:rsidRPr="004752C3">
        <w:rPr>
          <w:szCs w:val="22"/>
          <w:lang w:val="sq-AL"/>
        </w:rPr>
        <w:t xml:space="preserve"> </w:t>
      </w:r>
      <w:r w:rsidR="00505F18" w:rsidRPr="004752C3">
        <w:rPr>
          <w:szCs w:val="22"/>
          <w:lang w:val="sq-AL"/>
        </w:rPr>
        <w:t xml:space="preserve">e </w:t>
      </w:r>
      <w:r w:rsidRPr="004752C3">
        <w:rPr>
          <w:rStyle w:val="hps"/>
          <w:szCs w:val="22"/>
          <w:lang w:val="sq-AL"/>
        </w:rPr>
        <w:t>OGP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për procesin</w:t>
      </w:r>
      <w:r w:rsidRPr="004752C3">
        <w:rPr>
          <w:szCs w:val="22"/>
          <w:lang w:val="sq-AL"/>
        </w:rPr>
        <w:t xml:space="preserve">, sipas kuadrit </w:t>
      </w:r>
      <w:r w:rsidR="00505F18" w:rsidRPr="004752C3">
        <w:rPr>
          <w:szCs w:val="22"/>
          <w:lang w:val="sq-AL"/>
        </w:rPr>
        <w:t>t</w:t>
      </w:r>
      <w:r w:rsidR="00035F50">
        <w:rPr>
          <w:szCs w:val="22"/>
          <w:lang w:val="sq-AL"/>
        </w:rPr>
        <w:t>ë</w:t>
      </w:r>
      <w:r w:rsidR="00505F18" w:rsidRPr="004752C3">
        <w:rPr>
          <w:szCs w:val="22"/>
          <w:lang w:val="sq-AL"/>
        </w:rPr>
        <w:t xml:space="preserve"> </w:t>
      </w:r>
      <w:r w:rsidR="00505F18" w:rsidRPr="004752C3">
        <w:rPr>
          <w:rStyle w:val="hps"/>
          <w:szCs w:val="22"/>
          <w:lang w:val="sq-AL"/>
        </w:rPr>
        <w:t>IMP</w:t>
      </w:r>
      <w:r w:rsidRPr="004752C3">
        <w:rPr>
          <w:szCs w:val="22"/>
          <w:lang w:val="sq-AL"/>
        </w:rPr>
        <w:t xml:space="preserve">. </w:t>
      </w:r>
      <w:r w:rsidRPr="004752C3">
        <w:rPr>
          <w:rStyle w:val="hps"/>
          <w:szCs w:val="22"/>
          <w:lang w:val="sq-AL"/>
        </w:rPr>
        <w:t>Ky është një proces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i ndershëm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vlerësimi i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performancës së qeverisë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në zbatimin 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 xml:space="preserve">angazhimeve të </w:t>
      </w:r>
      <w:r w:rsidR="00A340FB" w:rsidRPr="004752C3">
        <w:rPr>
          <w:rStyle w:val="hps"/>
          <w:szCs w:val="22"/>
          <w:lang w:val="sq-AL"/>
        </w:rPr>
        <w:t>nd</w:t>
      </w:r>
      <w:r w:rsidR="00035F50">
        <w:rPr>
          <w:rStyle w:val="hps"/>
          <w:szCs w:val="22"/>
          <w:lang w:val="sq-AL"/>
        </w:rPr>
        <w:t>ë</w:t>
      </w:r>
      <w:r w:rsidR="00A340FB" w:rsidRPr="004752C3">
        <w:rPr>
          <w:rStyle w:val="hps"/>
          <w:szCs w:val="22"/>
          <w:lang w:val="sq-AL"/>
        </w:rPr>
        <w:t>rmarra</w:t>
      </w:r>
      <w:r w:rsidRPr="004752C3">
        <w:rPr>
          <w:szCs w:val="22"/>
          <w:lang w:val="sq-AL"/>
        </w:rPr>
        <w:t>.</w:t>
      </w:r>
      <w:r w:rsidRPr="004752C3">
        <w:rPr>
          <w:szCs w:val="22"/>
          <w:lang w:val="sq-AL"/>
        </w:rPr>
        <w:br/>
        <w:t xml:space="preserve">Ekipi i </w:t>
      </w:r>
      <w:r w:rsidRPr="004752C3">
        <w:rPr>
          <w:rStyle w:val="hps"/>
          <w:szCs w:val="22"/>
          <w:lang w:val="sq-AL"/>
        </w:rPr>
        <w:t>Vlerësimit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nd</w:t>
      </w:r>
      <w:r w:rsidR="00A340FB" w:rsidRPr="004752C3">
        <w:rPr>
          <w:rStyle w:val="hps"/>
          <w:szCs w:val="22"/>
          <w:lang w:val="sq-AL"/>
        </w:rPr>
        <w:t xml:space="preserve">oqi </w:t>
      </w:r>
      <w:r w:rsidRPr="004752C3">
        <w:rPr>
          <w:rStyle w:val="hps"/>
          <w:szCs w:val="22"/>
          <w:lang w:val="sq-AL"/>
        </w:rPr>
        <w:t>me kujdes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rekomandimet 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OGP</w:t>
      </w:r>
      <w:r w:rsidR="00A340FB" w:rsidRPr="004752C3">
        <w:rPr>
          <w:rStyle w:val="hps"/>
          <w:szCs w:val="22"/>
          <w:lang w:val="sq-AL"/>
        </w:rPr>
        <w:t>-s</w:t>
      </w:r>
      <w:r w:rsidR="00035F50">
        <w:rPr>
          <w:rStyle w:val="hps"/>
          <w:szCs w:val="22"/>
          <w:lang w:val="sq-AL"/>
        </w:rPr>
        <w:t>ë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dhe kr</w:t>
      </w:r>
      <w:r w:rsidR="00A340FB" w:rsidRPr="004752C3">
        <w:rPr>
          <w:rStyle w:val="hps"/>
          <w:szCs w:val="22"/>
          <w:lang w:val="sq-AL"/>
        </w:rPr>
        <w:t>eu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të paktën dy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javë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konsultim</w:t>
      </w:r>
      <w:r w:rsidR="00A340FB" w:rsidRPr="004752C3">
        <w:rPr>
          <w:rStyle w:val="hps"/>
          <w:szCs w:val="22"/>
          <w:lang w:val="sq-AL"/>
        </w:rPr>
        <w:t xml:space="preserve">e </w:t>
      </w:r>
      <w:r w:rsidRPr="004752C3">
        <w:rPr>
          <w:rStyle w:val="hps"/>
          <w:szCs w:val="22"/>
          <w:lang w:val="sq-AL"/>
        </w:rPr>
        <w:t>publik</w:t>
      </w:r>
      <w:r w:rsidR="00A340FB" w:rsidRPr="004752C3">
        <w:rPr>
          <w:rStyle w:val="hps"/>
          <w:szCs w:val="22"/>
          <w:lang w:val="sq-AL"/>
        </w:rPr>
        <w:t>e</w:t>
      </w:r>
      <w:r w:rsidRPr="004752C3">
        <w:rPr>
          <w:szCs w:val="22"/>
          <w:lang w:val="sq-AL"/>
        </w:rPr>
        <w:t xml:space="preserve">, duke filluar </w:t>
      </w:r>
      <w:r w:rsidRPr="004752C3">
        <w:rPr>
          <w:rStyle w:val="hps"/>
          <w:szCs w:val="22"/>
          <w:lang w:val="sq-AL"/>
        </w:rPr>
        <w:t>nga identifikimi i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OSHC-ve</w:t>
      </w:r>
      <w:r w:rsidRPr="004752C3">
        <w:rPr>
          <w:szCs w:val="22"/>
          <w:lang w:val="sq-AL"/>
        </w:rPr>
        <w:t>, përfaqësues</w:t>
      </w:r>
      <w:r w:rsidR="00A340FB" w:rsidRPr="004752C3">
        <w:rPr>
          <w:szCs w:val="22"/>
          <w:lang w:val="sq-AL"/>
        </w:rPr>
        <w:t>ve</w:t>
      </w:r>
      <w:r w:rsidRPr="004752C3">
        <w:rPr>
          <w:szCs w:val="22"/>
          <w:lang w:val="sq-AL"/>
        </w:rPr>
        <w:t xml:space="preserve"> të biznesit </w:t>
      </w:r>
      <w:r w:rsidRPr="004752C3">
        <w:rPr>
          <w:rStyle w:val="hps"/>
          <w:szCs w:val="22"/>
          <w:lang w:val="sq-AL"/>
        </w:rPr>
        <w:t>dhe palëve të tjera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të interesuara</w:t>
      </w:r>
      <w:r w:rsidRPr="004752C3">
        <w:rPr>
          <w:szCs w:val="22"/>
          <w:lang w:val="sq-AL"/>
        </w:rPr>
        <w:t xml:space="preserve">, </w:t>
      </w:r>
      <w:r w:rsidR="00A340FB" w:rsidRPr="004752C3">
        <w:rPr>
          <w:szCs w:val="22"/>
          <w:lang w:val="sq-AL"/>
        </w:rPr>
        <w:t>nje numer q</w:t>
      </w:r>
      <w:r w:rsidR="00035F50">
        <w:rPr>
          <w:szCs w:val="22"/>
          <w:lang w:val="sq-AL"/>
        </w:rPr>
        <w:t>ë</w:t>
      </w:r>
      <w:r w:rsidR="00A340FB" w:rsidRPr="004752C3">
        <w:rPr>
          <w:szCs w:val="22"/>
          <w:lang w:val="sq-AL"/>
        </w:rPr>
        <w:t xml:space="preserve"> shkon af</w:t>
      </w:r>
      <w:r w:rsidR="00035F50">
        <w:rPr>
          <w:szCs w:val="22"/>
          <w:lang w:val="sq-AL"/>
        </w:rPr>
        <w:t>ë</w:t>
      </w:r>
      <w:r w:rsidR="00A340FB" w:rsidRPr="004752C3">
        <w:rPr>
          <w:szCs w:val="22"/>
          <w:lang w:val="sq-AL"/>
        </w:rPr>
        <w:t>rsisht n</w:t>
      </w:r>
      <w:r w:rsidR="00035F50">
        <w:rPr>
          <w:szCs w:val="22"/>
          <w:lang w:val="sq-AL"/>
        </w:rPr>
        <w:t>ë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katërqind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(</w:t>
      </w:r>
      <w:r w:rsidR="00A340FB" w:rsidRPr="004752C3">
        <w:rPr>
          <w:szCs w:val="22"/>
          <w:lang w:val="sq-AL"/>
        </w:rPr>
        <w:t>400).</w:t>
      </w:r>
    </w:p>
    <w:p w:rsidR="00122BB6" w:rsidRPr="004752C3" w:rsidRDefault="00122BB6" w:rsidP="004468D9">
      <w:pPr>
        <w:rPr>
          <w:rStyle w:val="hps"/>
          <w:szCs w:val="22"/>
          <w:lang w:val="sq-AL"/>
        </w:rPr>
      </w:pPr>
      <w:r w:rsidRPr="004752C3">
        <w:rPr>
          <w:szCs w:val="22"/>
          <w:lang w:val="sq-AL"/>
        </w:rPr>
        <w:t xml:space="preserve">Ekipi </w:t>
      </w:r>
      <w:r w:rsidR="000A5196" w:rsidRPr="004752C3">
        <w:rPr>
          <w:rStyle w:val="hps"/>
          <w:szCs w:val="22"/>
          <w:lang w:val="sq-AL"/>
        </w:rPr>
        <w:t>hartoi nj</w:t>
      </w:r>
      <w:r w:rsidR="00035F50">
        <w:rPr>
          <w:rStyle w:val="hps"/>
          <w:szCs w:val="22"/>
          <w:lang w:val="sq-AL"/>
        </w:rPr>
        <w:t>ë</w:t>
      </w:r>
      <w:r w:rsidR="000A5196" w:rsidRPr="004752C3">
        <w:rPr>
          <w:rStyle w:val="hps"/>
          <w:szCs w:val="22"/>
          <w:lang w:val="sq-AL"/>
        </w:rPr>
        <w:t xml:space="preserve"> pyet</w:t>
      </w:r>
      <w:r w:rsidR="00035F50">
        <w:rPr>
          <w:rStyle w:val="hps"/>
          <w:szCs w:val="22"/>
          <w:lang w:val="sq-AL"/>
        </w:rPr>
        <w:t>ë</w:t>
      </w:r>
      <w:r w:rsidR="000A5196" w:rsidRPr="004752C3">
        <w:rPr>
          <w:rStyle w:val="hps"/>
          <w:szCs w:val="22"/>
          <w:lang w:val="sq-AL"/>
        </w:rPr>
        <w:t>sor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online me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 xml:space="preserve">pyetje 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në lidhje me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gjykimin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dhe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perceptimin 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OSHC-ve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në drejtim të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zbatimit të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OGP</w:t>
      </w:r>
      <w:r w:rsidR="000A5196" w:rsidRPr="004752C3">
        <w:rPr>
          <w:rStyle w:val="hps"/>
          <w:szCs w:val="22"/>
          <w:lang w:val="sq-AL"/>
        </w:rPr>
        <w:t xml:space="preserve">-se </w:t>
      </w:r>
      <w:r w:rsidRPr="004752C3">
        <w:rPr>
          <w:szCs w:val="22"/>
          <w:lang w:val="sq-AL"/>
        </w:rPr>
        <w:t xml:space="preserve"> </w:t>
      </w:r>
      <w:r w:rsidR="000A5196" w:rsidRPr="004752C3">
        <w:rPr>
          <w:rStyle w:val="hps"/>
          <w:szCs w:val="22"/>
          <w:lang w:val="sq-AL"/>
        </w:rPr>
        <w:t>si dhe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angazhimin e tyre në</w:t>
      </w:r>
      <w:r w:rsidRPr="004752C3">
        <w:rPr>
          <w:szCs w:val="22"/>
          <w:lang w:val="sq-AL"/>
        </w:rPr>
        <w:t xml:space="preserve"> </w:t>
      </w:r>
      <w:r w:rsidRPr="004752C3">
        <w:rPr>
          <w:rStyle w:val="hps"/>
          <w:szCs w:val="22"/>
          <w:lang w:val="sq-AL"/>
        </w:rPr>
        <w:t>këtë proces.</w:t>
      </w:r>
    </w:p>
    <w:p w:rsidR="008410C0" w:rsidRPr="004752C3" w:rsidRDefault="00122BB6" w:rsidP="00122BB6">
      <w:pPr>
        <w:rPr>
          <w:rFonts w:eastAsia="Times New Roman" w:cs="Times New Roman"/>
          <w:szCs w:val="22"/>
          <w:lang w:val="sq-AL" w:bidi="ar-SA"/>
        </w:rPr>
      </w:pPr>
      <w:r w:rsidRPr="004752C3">
        <w:rPr>
          <w:rFonts w:eastAsia="Times New Roman" w:cs="Times New Roman"/>
          <w:szCs w:val="22"/>
          <w:lang w:val="sq-AL" w:bidi="ar-SA"/>
        </w:rPr>
        <w:t xml:space="preserve">Ekipi </w:t>
      </w:r>
      <w:r w:rsidR="00CD4CE9" w:rsidRPr="004752C3">
        <w:rPr>
          <w:rFonts w:eastAsia="Times New Roman" w:cs="Times New Roman"/>
          <w:szCs w:val="22"/>
          <w:lang w:val="sq-AL" w:bidi="ar-SA"/>
        </w:rPr>
        <w:t xml:space="preserve">përgatiti </w:t>
      </w:r>
      <w:r w:rsidRPr="004752C3">
        <w:rPr>
          <w:rFonts w:eastAsia="Times New Roman" w:cs="Times New Roman"/>
          <w:szCs w:val="22"/>
          <w:lang w:val="sq-AL" w:bidi="ar-SA"/>
        </w:rPr>
        <w:t xml:space="preserve">gjithashtu një studim për aktorët publikë të </w:t>
      </w:r>
      <w:r w:rsidR="00D211DD" w:rsidRPr="004752C3">
        <w:rPr>
          <w:rFonts w:eastAsia="Times New Roman" w:cs="Times New Roman"/>
          <w:szCs w:val="22"/>
          <w:lang w:val="sq-AL" w:bidi="ar-SA"/>
        </w:rPr>
        <w:t>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211DD" w:rsidRPr="004752C3">
        <w:rPr>
          <w:rFonts w:eastAsia="Times New Roman" w:cs="Times New Roman"/>
          <w:szCs w:val="22"/>
          <w:lang w:val="sq-AL" w:bidi="ar-SA"/>
        </w:rPr>
        <w:t>rfshir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4752C3">
        <w:rPr>
          <w:rFonts w:eastAsia="Times New Roman" w:cs="Times New Roman"/>
          <w:szCs w:val="22"/>
          <w:lang w:val="sq-AL" w:bidi="ar-SA"/>
        </w:rPr>
        <w:t xml:space="preserve"> në angazhimet </w:t>
      </w:r>
      <w:r w:rsidR="00D211DD" w:rsidRPr="004752C3">
        <w:rPr>
          <w:rFonts w:eastAsia="Times New Roman" w:cs="Times New Roman"/>
          <w:szCs w:val="22"/>
          <w:lang w:val="sq-AL" w:bidi="ar-SA"/>
        </w:rPr>
        <w:t xml:space="preserve">e </w:t>
      </w:r>
      <w:r w:rsidRPr="004752C3">
        <w:rPr>
          <w:rFonts w:eastAsia="Times New Roman" w:cs="Times New Roman"/>
          <w:szCs w:val="22"/>
          <w:lang w:val="sq-AL" w:bidi="ar-SA"/>
        </w:rPr>
        <w:t>OGP</w:t>
      </w:r>
      <w:r w:rsidR="00D211DD" w:rsidRPr="004752C3">
        <w:rPr>
          <w:rFonts w:eastAsia="Times New Roman" w:cs="Times New Roman"/>
          <w:szCs w:val="22"/>
          <w:lang w:val="sq-AL" w:bidi="ar-SA"/>
        </w:rPr>
        <w:t>-s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4752C3">
        <w:rPr>
          <w:rFonts w:eastAsia="Times New Roman" w:cs="Times New Roman"/>
          <w:szCs w:val="22"/>
          <w:lang w:val="sq-AL" w:bidi="ar-SA"/>
        </w:rPr>
        <w:t xml:space="preserve">, </w:t>
      </w:r>
      <w:r w:rsidR="00D211DD" w:rsidRPr="004752C3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D211DD" w:rsidRPr="004752C3">
        <w:rPr>
          <w:rFonts w:eastAsia="Times New Roman" w:cs="Times New Roman"/>
          <w:szCs w:val="22"/>
          <w:lang w:val="sq-AL" w:bidi="ar-SA"/>
        </w:rPr>
        <w:t xml:space="preserve"> cilin e prezantoi</w:t>
      </w:r>
      <w:r w:rsidRPr="004752C3">
        <w:rPr>
          <w:rFonts w:eastAsia="Times New Roman" w:cs="Times New Roman"/>
          <w:szCs w:val="22"/>
          <w:lang w:val="sq-AL" w:bidi="ar-SA"/>
        </w:rPr>
        <w:t xml:space="preserve"> personalisht gjatë seminarit të vlerësimit </w:t>
      </w:r>
      <w:r w:rsidR="008410C0" w:rsidRPr="004752C3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8410C0" w:rsidRPr="004752C3">
        <w:rPr>
          <w:rFonts w:eastAsia="Times New Roman" w:cs="Times New Roman"/>
          <w:szCs w:val="22"/>
          <w:lang w:val="sq-AL" w:bidi="ar-SA"/>
        </w:rPr>
        <w:t xml:space="preserve"> OGP me OSHC-e </w:t>
      </w:r>
      <w:r w:rsidRPr="004752C3">
        <w:rPr>
          <w:rFonts w:eastAsia="Times New Roman" w:cs="Times New Roman"/>
          <w:szCs w:val="22"/>
          <w:lang w:val="sq-AL" w:bidi="ar-SA"/>
        </w:rPr>
        <w:t xml:space="preserve">dhe organizoi kontakte </w:t>
      </w:r>
      <w:r w:rsidR="008410C0" w:rsidRPr="004752C3">
        <w:rPr>
          <w:rFonts w:eastAsia="Times New Roman" w:cs="Times New Roman"/>
          <w:szCs w:val="22"/>
          <w:lang w:val="sq-AL" w:bidi="ar-SA"/>
        </w:rPr>
        <w:t xml:space="preserve">dhe takime </w:t>
      </w:r>
      <w:r w:rsidRPr="004752C3">
        <w:rPr>
          <w:rFonts w:eastAsia="Times New Roman" w:cs="Times New Roman"/>
          <w:szCs w:val="22"/>
          <w:lang w:val="sq-AL" w:bidi="ar-SA"/>
        </w:rPr>
        <w:t xml:space="preserve">të drejtpërdrejta, në mënyrë që të </w:t>
      </w:r>
      <w:r w:rsidR="008410C0" w:rsidRPr="004752C3">
        <w:rPr>
          <w:rFonts w:eastAsia="Times New Roman" w:cs="Times New Roman"/>
          <w:szCs w:val="22"/>
          <w:lang w:val="sq-AL" w:bidi="ar-SA"/>
        </w:rPr>
        <w:t>informoheshin mbi</w:t>
      </w:r>
      <w:r w:rsidRPr="004752C3">
        <w:rPr>
          <w:rFonts w:eastAsia="Times New Roman" w:cs="Times New Roman"/>
          <w:szCs w:val="22"/>
          <w:lang w:val="sq-AL" w:bidi="ar-SA"/>
        </w:rPr>
        <w:t xml:space="preserve"> statusin </w:t>
      </w:r>
      <w:r w:rsidR="008410C0" w:rsidRPr="004752C3">
        <w:rPr>
          <w:rFonts w:eastAsia="Times New Roman" w:cs="Times New Roman"/>
          <w:szCs w:val="22"/>
          <w:lang w:val="sq-AL" w:bidi="ar-SA"/>
        </w:rPr>
        <w:t>e</w:t>
      </w:r>
      <w:r w:rsidRPr="004752C3">
        <w:rPr>
          <w:rFonts w:eastAsia="Times New Roman" w:cs="Times New Roman"/>
          <w:szCs w:val="22"/>
          <w:lang w:val="sq-AL" w:bidi="ar-SA"/>
        </w:rPr>
        <w:t xml:space="preserve"> angazhim</w:t>
      </w:r>
      <w:r w:rsidR="008410C0" w:rsidRPr="004752C3">
        <w:rPr>
          <w:rFonts w:eastAsia="Times New Roman" w:cs="Times New Roman"/>
          <w:szCs w:val="22"/>
          <w:lang w:val="sq-AL" w:bidi="ar-SA"/>
        </w:rPr>
        <w:t>eve.</w:t>
      </w:r>
    </w:p>
    <w:p w:rsidR="004752C3" w:rsidRDefault="00122BB6" w:rsidP="00122BB6">
      <w:pPr>
        <w:rPr>
          <w:rFonts w:eastAsia="Times New Roman" w:cs="Times New Roman"/>
          <w:szCs w:val="22"/>
          <w:lang w:val="sq-AL" w:bidi="ar-SA"/>
        </w:rPr>
      </w:pPr>
      <w:r w:rsidRPr="004752C3">
        <w:rPr>
          <w:rFonts w:eastAsia="Times New Roman" w:cs="Times New Roman"/>
          <w:szCs w:val="22"/>
          <w:lang w:val="sq-AL" w:bidi="ar-SA"/>
        </w:rPr>
        <w:t xml:space="preserve">Procesi vazhdoi me organizimin e një seminari me OSHC-e për të </w:t>
      </w:r>
      <w:r w:rsidR="008410C0" w:rsidRPr="004752C3">
        <w:rPr>
          <w:rFonts w:eastAsia="Times New Roman" w:cs="Times New Roman"/>
          <w:szCs w:val="22"/>
          <w:lang w:val="sq-AL" w:bidi="ar-SA"/>
        </w:rPr>
        <w:t>patur</w:t>
      </w:r>
      <w:r w:rsidRPr="004752C3">
        <w:rPr>
          <w:rFonts w:eastAsia="Times New Roman" w:cs="Times New Roman"/>
          <w:szCs w:val="22"/>
          <w:lang w:val="sq-AL" w:bidi="ar-SA"/>
        </w:rPr>
        <w:t xml:space="preserve"> kontributin e tyre rreth statusit të </w:t>
      </w:r>
      <w:r w:rsidR="008410C0" w:rsidRPr="004752C3">
        <w:rPr>
          <w:rFonts w:eastAsia="Times New Roman" w:cs="Times New Roman"/>
          <w:szCs w:val="22"/>
          <w:lang w:val="sq-AL" w:bidi="ar-SA"/>
        </w:rPr>
        <w:t>angazhimeve</w:t>
      </w:r>
      <w:r w:rsidRPr="004752C3">
        <w:rPr>
          <w:rFonts w:eastAsia="Times New Roman" w:cs="Times New Roman"/>
          <w:szCs w:val="22"/>
          <w:lang w:val="sq-AL" w:bidi="ar-SA"/>
        </w:rPr>
        <w:t xml:space="preserve">. </w:t>
      </w:r>
      <w:r w:rsidR="008410C0" w:rsidRPr="004752C3">
        <w:rPr>
          <w:rFonts w:eastAsia="Times New Roman" w:cs="Times New Roman"/>
          <w:szCs w:val="22"/>
          <w:lang w:val="sq-AL" w:bidi="ar-SA"/>
        </w:rPr>
        <w:t>Pasuan k</w:t>
      </w:r>
      <w:r w:rsidRPr="004752C3">
        <w:rPr>
          <w:rFonts w:eastAsia="Times New Roman" w:cs="Times New Roman"/>
          <w:szCs w:val="22"/>
          <w:lang w:val="sq-AL" w:bidi="ar-SA"/>
        </w:rPr>
        <w:t xml:space="preserve">ontaktet </w:t>
      </w:r>
      <w:r w:rsidR="008410C0" w:rsidRPr="004752C3">
        <w:rPr>
          <w:rFonts w:eastAsia="Times New Roman" w:cs="Times New Roman"/>
          <w:szCs w:val="22"/>
          <w:lang w:val="sq-AL" w:bidi="ar-SA"/>
        </w:rPr>
        <w:t>dhe takime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4752C3">
        <w:rPr>
          <w:rFonts w:eastAsia="Times New Roman" w:cs="Times New Roman"/>
          <w:szCs w:val="22"/>
          <w:lang w:val="sq-AL" w:bidi="ar-SA"/>
        </w:rPr>
        <w:t xml:space="preserve"> drejtpërdrejta</w:t>
      </w:r>
      <w:r w:rsidR="008410C0" w:rsidRPr="004752C3">
        <w:rPr>
          <w:rFonts w:eastAsia="Times New Roman" w:cs="Times New Roman"/>
          <w:szCs w:val="22"/>
          <w:lang w:val="sq-AL" w:bidi="ar-SA"/>
        </w:rPr>
        <w:t xml:space="preserve">, përfshirë fondacionin </w:t>
      </w:r>
      <w:r w:rsidRPr="004752C3">
        <w:rPr>
          <w:rFonts w:eastAsia="Times New Roman" w:cs="Times New Roman"/>
          <w:szCs w:val="22"/>
          <w:lang w:val="sq-AL" w:bidi="ar-SA"/>
        </w:rPr>
        <w:t>Soros, një nga OSHC-e kryesore global</w:t>
      </w:r>
      <w:r w:rsidR="008410C0" w:rsidRPr="004752C3">
        <w:rPr>
          <w:rFonts w:eastAsia="Times New Roman" w:cs="Times New Roman"/>
          <w:szCs w:val="22"/>
          <w:lang w:val="sq-AL" w:bidi="ar-SA"/>
        </w:rPr>
        <w:t>e q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4752C3">
        <w:rPr>
          <w:rFonts w:eastAsia="Times New Roman" w:cs="Times New Roman"/>
          <w:szCs w:val="22"/>
          <w:lang w:val="sq-AL" w:bidi="ar-SA"/>
        </w:rPr>
        <w:t xml:space="preserve"> mbështesin nismën O</w:t>
      </w:r>
      <w:r w:rsidR="008410C0" w:rsidRPr="004752C3">
        <w:rPr>
          <w:rFonts w:eastAsia="Times New Roman" w:cs="Times New Roman"/>
          <w:szCs w:val="22"/>
          <w:lang w:val="sq-AL" w:bidi="ar-SA"/>
        </w:rPr>
        <w:t>G</w:t>
      </w:r>
      <w:r w:rsidRPr="004752C3">
        <w:rPr>
          <w:rFonts w:eastAsia="Times New Roman" w:cs="Times New Roman"/>
          <w:szCs w:val="22"/>
          <w:lang w:val="sq-AL" w:bidi="ar-SA"/>
        </w:rPr>
        <w:t>P</w:t>
      </w:r>
      <w:r w:rsidR="004752C3">
        <w:rPr>
          <w:rFonts w:eastAsia="Times New Roman" w:cs="Times New Roman"/>
          <w:szCs w:val="22"/>
          <w:lang w:val="sq-AL" w:bidi="ar-SA"/>
        </w:rPr>
        <w:t>.</w:t>
      </w:r>
    </w:p>
    <w:p w:rsidR="008410C0" w:rsidRPr="004752C3" w:rsidRDefault="008410C0" w:rsidP="00122BB6">
      <w:pPr>
        <w:rPr>
          <w:rFonts w:eastAsia="Times New Roman" w:cs="Times New Roman"/>
          <w:szCs w:val="22"/>
          <w:lang w:val="sq-AL" w:bidi="ar-SA"/>
        </w:rPr>
      </w:pPr>
      <w:r w:rsidRPr="004752C3">
        <w:rPr>
          <w:rFonts w:eastAsia="Times New Roman" w:cs="Times New Roman"/>
          <w:szCs w:val="22"/>
          <w:lang w:val="sq-AL" w:bidi="ar-SA"/>
        </w:rPr>
        <w:t xml:space="preserve">Vetë-vlerësimi i parë </w:t>
      </w:r>
      <w:r w:rsidR="00122BB6" w:rsidRPr="004752C3">
        <w:rPr>
          <w:rFonts w:eastAsia="Times New Roman" w:cs="Times New Roman"/>
          <w:szCs w:val="22"/>
          <w:lang w:val="sq-AL" w:bidi="ar-SA"/>
        </w:rPr>
        <w:t xml:space="preserve">OGP </w:t>
      </w:r>
      <w:r w:rsidRPr="004752C3">
        <w:rPr>
          <w:rFonts w:eastAsia="Times New Roman" w:cs="Times New Roman"/>
          <w:szCs w:val="22"/>
          <w:lang w:val="sq-AL" w:bidi="ar-SA"/>
        </w:rPr>
        <w:t>u</w:t>
      </w:r>
      <w:r w:rsidR="00122BB6" w:rsidRPr="004752C3">
        <w:rPr>
          <w:rFonts w:eastAsia="Times New Roman" w:cs="Times New Roman"/>
          <w:szCs w:val="22"/>
          <w:lang w:val="sq-AL" w:bidi="ar-SA"/>
        </w:rPr>
        <w:t xml:space="preserve"> dorëzuar më 10 tetor dhe raporti përfundimtar do të dorëzohet </w:t>
      </w:r>
      <w:r w:rsidRPr="004752C3">
        <w:rPr>
          <w:rFonts w:eastAsia="Times New Roman" w:cs="Times New Roman"/>
          <w:szCs w:val="22"/>
          <w:lang w:val="sq-AL" w:bidi="ar-SA"/>
        </w:rPr>
        <w:t>më 21 tetor 2013.</w:t>
      </w:r>
    </w:p>
    <w:p w:rsidR="005D7E0F" w:rsidRPr="004752C3" w:rsidRDefault="00122BB6" w:rsidP="007F20FE">
      <w:pPr>
        <w:rPr>
          <w:rFonts w:eastAsia="Times New Roman" w:cs="Times New Roman"/>
          <w:szCs w:val="22"/>
          <w:lang w:bidi="ar-SA"/>
        </w:rPr>
      </w:pPr>
      <w:r w:rsidRPr="004752C3">
        <w:rPr>
          <w:rFonts w:eastAsia="Times New Roman" w:cs="Times New Roman"/>
          <w:szCs w:val="22"/>
          <w:lang w:val="sq-AL" w:bidi="ar-SA"/>
        </w:rPr>
        <w:lastRenderedPageBreak/>
        <w:t xml:space="preserve">Procesi i </w:t>
      </w:r>
      <w:r w:rsidR="008410C0" w:rsidRPr="004752C3">
        <w:rPr>
          <w:rFonts w:eastAsia="Times New Roman" w:cs="Times New Roman"/>
          <w:szCs w:val="22"/>
          <w:lang w:val="sq-AL" w:bidi="ar-SA"/>
        </w:rPr>
        <w:t>plot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4752C3">
        <w:rPr>
          <w:rFonts w:eastAsia="Times New Roman" w:cs="Times New Roman"/>
          <w:szCs w:val="22"/>
          <w:lang w:val="sq-AL" w:bidi="ar-SA"/>
        </w:rPr>
        <w:t xml:space="preserve"> zgjati rreth 5 (pesë) javë.</w:t>
      </w:r>
    </w:p>
    <w:p w:rsidR="003F5837" w:rsidRPr="00211E9B" w:rsidRDefault="00C77880" w:rsidP="00211E9B">
      <w:pPr>
        <w:pStyle w:val="Heading2"/>
        <w:rPr>
          <w:sz w:val="23"/>
          <w:szCs w:val="23"/>
          <w:highlight w:val="yellow"/>
        </w:rPr>
      </w:pPr>
      <w:bookmarkStart w:id="51" w:name="_Toc369107829"/>
      <w:bookmarkStart w:id="52" w:name="_Toc369160465"/>
      <w:bookmarkStart w:id="53" w:name="_Toc370800281"/>
      <w:r>
        <w:t>5</w:t>
      </w:r>
      <w:r w:rsidR="008F17E2">
        <w:t xml:space="preserve">.4 </w:t>
      </w:r>
      <w:bookmarkEnd w:id="51"/>
      <w:bookmarkEnd w:id="52"/>
      <w:r w:rsidR="00122BB6">
        <w:rPr>
          <w:rStyle w:val="hps"/>
          <w:lang w:val="sq-AL"/>
        </w:rPr>
        <w:t>DETAJE</w:t>
      </w:r>
      <w:r w:rsidR="00122BB6">
        <w:rPr>
          <w:rStyle w:val="shorttext"/>
          <w:lang w:val="sq-AL"/>
        </w:rPr>
        <w:t xml:space="preserve"> </w:t>
      </w:r>
      <w:r w:rsidR="006D6749">
        <w:rPr>
          <w:rStyle w:val="shorttext"/>
          <w:lang w:val="sq-AL"/>
        </w:rPr>
        <w:t xml:space="preserve">MBI </w:t>
      </w:r>
      <w:r w:rsidR="006D6749">
        <w:rPr>
          <w:rStyle w:val="hps"/>
          <w:lang w:val="sq-AL"/>
        </w:rPr>
        <w:t>ANGAZHIMET E S</w:t>
      </w:r>
      <w:r w:rsidR="00122BB6">
        <w:rPr>
          <w:rStyle w:val="hps"/>
          <w:lang w:val="sq-AL"/>
        </w:rPr>
        <w:t>Ë ARDHME</w:t>
      </w:r>
      <w:r w:rsidR="006D6749">
        <w:rPr>
          <w:rStyle w:val="hps"/>
          <w:lang w:val="sq-AL"/>
        </w:rPr>
        <w:t>S</w:t>
      </w:r>
      <w:bookmarkEnd w:id="53"/>
      <w:r w:rsidR="00122BB6">
        <w:rPr>
          <w:rStyle w:val="shorttext"/>
          <w:lang w:val="sq-AL"/>
        </w:rPr>
        <w:t xml:space="preserve"> </w:t>
      </w:r>
    </w:p>
    <w:p w:rsidR="00336B90" w:rsidRPr="00336B90" w:rsidRDefault="00A6626A" w:rsidP="00336B90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ANGAZHIMI</w:t>
      </w:r>
    </w:p>
    <w:p w:rsidR="00336B90" w:rsidRPr="00336B90" w:rsidRDefault="00122BB6" w:rsidP="00336B90">
      <w:pPr>
        <w:spacing w:after="0"/>
        <w:rPr>
          <w:rFonts w:cs="Arial"/>
          <w:b/>
          <w:szCs w:val="22"/>
        </w:rPr>
      </w:pPr>
      <w:r>
        <w:rPr>
          <w:rStyle w:val="hps"/>
          <w:lang w:val="sq-AL"/>
        </w:rPr>
        <w:t>Përmirësimi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i shërbimit 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Rekrutimit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 Administratës Publike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nëpërmjet një procesi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më transparent,</w:t>
      </w:r>
      <w:r>
        <w:rPr>
          <w:lang w:val="sq-AL"/>
        </w:rPr>
        <w:t xml:space="preserve"> </w:t>
      </w:r>
      <w:r w:rsidR="00A6626A">
        <w:rPr>
          <w:rStyle w:val="hps"/>
          <w:lang w:val="sq-AL"/>
        </w:rPr>
        <w:t xml:space="preserve">efikas dhe </w:t>
      </w:r>
      <w:r>
        <w:rPr>
          <w:rStyle w:val="hps"/>
          <w:lang w:val="sq-AL"/>
        </w:rPr>
        <w:t>të bazuar në merit</w:t>
      </w:r>
      <w:r w:rsidR="00A6626A">
        <w:rPr>
          <w:rStyle w:val="hps"/>
          <w:lang w:val="sq-AL"/>
        </w:rPr>
        <w:t>okraci</w:t>
      </w:r>
      <w:r>
        <w:rPr>
          <w:lang w:val="sq-AL"/>
        </w:rPr>
        <w:t xml:space="preserve"> </w:t>
      </w:r>
      <w:r w:rsidR="00A6626A">
        <w:rPr>
          <w:lang w:val="sq-AL"/>
        </w:rPr>
        <w:t>.</w:t>
      </w:r>
    </w:p>
    <w:p w:rsidR="00336B90" w:rsidRPr="00336B90" w:rsidRDefault="00473A91" w:rsidP="00336B90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="00035F50">
        <w:rPr>
          <w:rFonts w:cs="Arial"/>
          <w:b/>
          <w:szCs w:val="22"/>
        </w:rPr>
        <w:t>Ë</w:t>
      </w:r>
      <w:r>
        <w:rPr>
          <w:rFonts w:cs="Arial"/>
          <w:b/>
          <w:szCs w:val="22"/>
        </w:rPr>
        <w:t>RSHKRIM</w:t>
      </w:r>
      <w:r w:rsidR="00336B90" w:rsidRPr="00336B90">
        <w:rPr>
          <w:rFonts w:cs="Arial"/>
          <w:b/>
          <w:szCs w:val="22"/>
        </w:rPr>
        <w:t xml:space="preserve"> </w:t>
      </w:r>
    </w:p>
    <w:p w:rsidR="00336B90" w:rsidRDefault="00071B9D" w:rsidP="00336B90">
      <w:pPr>
        <w:rPr>
          <w:rStyle w:val="hps"/>
          <w:lang w:val="sq-AL"/>
        </w:rPr>
      </w:pPr>
      <w:r>
        <w:rPr>
          <w:rStyle w:val="hps"/>
          <w:lang w:val="sq-AL"/>
        </w:rPr>
        <w:t>N</w:t>
      </w:r>
      <w:r w:rsidR="00122BB6">
        <w:rPr>
          <w:rStyle w:val="hps"/>
          <w:lang w:val="sq-AL"/>
        </w:rPr>
        <w:t>jë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rekomandim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i vazhdueshëm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nga qytetarët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përmes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OSHC-ve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të tyre</w:t>
      </w:r>
      <w:r w:rsidR="00122BB6">
        <w:rPr>
          <w:lang w:val="sq-AL"/>
        </w:rPr>
        <w:t xml:space="preserve">, </w:t>
      </w:r>
      <w:r w:rsidR="00122BB6">
        <w:rPr>
          <w:rStyle w:val="hps"/>
          <w:lang w:val="sq-AL"/>
        </w:rPr>
        <w:t>si dhe nga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përfaqësues</w:t>
      </w:r>
      <w:r>
        <w:rPr>
          <w:rStyle w:val="hps"/>
          <w:lang w:val="sq-AL"/>
        </w:rPr>
        <w:t>it</w:t>
      </w:r>
      <w:r w:rsidR="00122BB6">
        <w:rPr>
          <w:rStyle w:val="hps"/>
          <w:lang w:val="sq-AL"/>
        </w:rPr>
        <w:t xml:space="preserve"> </w:t>
      </w:r>
      <w:r>
        <w:rPr>
          <w:rStyle w:val="hps"/>
          <w:lang w:val="sq-AL"/>
        </w:rPr>
        <w:t>e</w:t>
      </w:r>
      <w:r w:rsidR="00122BB6">
        <w:rPr>
          <w:rStyle w:val="hps"/>
          <w:lang w:val="sq-AL"/>
        </w:rPr>
        <w:t xml:space="preserve"> biznesit</w:t>
      </w:r>
      <w:r w:rsidR="00122BB6">
        <w:rPr>
          <w:lang w:val="sq-AL"/>
        </w:rPr>
        <w:t xml:space="preserve"> </w:t>
      </w:r>
      <w:r w:rsidR="00035F50">
        <w:rPr>
          <w:lang w:val="sq-AL"/>
        </w:rPr>
        <w:t>ë</w:t>
      </w:r>
      <w:r>
        <w:rPr>
          <w:lang w:val="sq-AL"/>
        </w:rPr>
        <w:t>sht</w:t>
      </w:r>
      <w:r w:rsidR="00035F50">
        <w:rPr>
          <w:lang w:val="sq-AL"/>
        </w:rPr>
        <w:t>ë</w:t>
      </w:r>
      <w:r>
        <w:rPr>
          <w:lang w:val="sq-AL"/>
        </w:rPr>
        <w:t xml:space="preserve"> krijimi p</w:t>
      </w:r>
      <w:r w:rsidR="00035F50">
        <w:rPr>
          <w:lang w:val="sq-AL"/>
        </w:rPr>
        <w:t>ë</w:t>
      </w:r>
      <w:r>
        <w:rPr>
          <w:lang w:val="sq-AL"/>
        </w:rPr>
        <w:t>r nj</w:t>
      </w:r>
      <w:r w:rsidR="00035F50">
        <w:rPr>
          <w:lang w:val="sq-AL"/>
        </w:rPr>
        <w:t>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proces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më të mirë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dhe më efikas rekrutimi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në administratën publike</w:t>
      </w:r>
      <w:r w:rsidR="00122BB6">
        <w:rPr>
          <w:lang w:val="sq-AL"/>
        </w:rPr>
        <w:t xml:space="preserve">, </w:t>
      </w:r>
      <w:r w:rsidR="00122BB6">
        <w:rPr>
          <w:rStyle w:val="hps"/>
          <w:lang w:val="sq-AL"/>
        </w:rPr>
        <w:t xml:space="preserve">i bazuar në </w:t>
      </w:r>
      <w:r>
        <w:rPr>
          <w:rStyle w:val="hps"/>
          <w:lang w:val="sq-AL"/>
        </w:rPr>
        <w:t>meritokraci</w:t>
      </w:r>
      <w:r w:rsidR="00122BB6">
        <w:rPr>
          <w:rStyle w:val="hps"/>
          <w:lang w:val="sq-AL"/>
        </w:rPr>
        <w:t>,</w:t>
      </w:r>
      <w:r w:rsidR="00122BB6">
        <w:rPr>
          <w:lang w:val="sq-AL"/>
        </w:rPr>
        <w:t xml:space="preserve"> </w:t>
      </w:r>
      <w:r>
        <w:rPr>
          <w:rStyle w:val="hps"/>
          <w:lang w:val="sq-AL"/>
        </w:rPr>
        <w:t>i</w:t>
      </w:r>
      <w:r w:rsidR="00122BB6">
        <w:rPr>
          <w:rStyle w:val="hps"/>
          <w:lang w:val="sq-AL"/>
        </w:rPr>
        <w:t xml:space="preserve"> cil</w:t>
      </w:r>
      <w:r>
        <w:rPr>
          <w:rStyle w:val="hps"/>
          <w:lang w:val="sq-AL"/>
        </w:rPr>
        <w:t>i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do të mundësojë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përmirësimin e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shërbimeve publike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dhe integriteti</w:t>
      </w:r>
      <w:r>
        <w:rPr>
          <w:rStyle w:val="hps"/>
          <w:lang w:val="sq-AL"/>
        </w:rPr>
        <w:t>n</w:t>
      </w:r>
      <w:r w:rsidR="00122BB6">
        <w:rPr>
          <w:lang w:val="sq-AL"/>
        </w:rPr>
        <w:t xml:space="preserve"> </w:t>
      </w:r>
      <w:r>
        <w:rPr>
          <w:rStyle w:val="hps"/>
          <w:lang w:val="sq-AL"/>
        </w:rPr>
        <w:t>e</w:t>
      </w:r>
      <w:r w:rsidR="00122BB6">
        <w:rPr>
          <w:rStyle w:val="hps"/>
          <w:lang w:val="sq-AL"/>
        </w:rPr>
        <w:t xml:space="preserve"> nëpunësve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publikë</w:t>
      </w:r>
      <w:r w:rsidR="00122BB6">
        <w:rPr>
          <w:lang w:val="sq-AL"/>
        </w:rPr>
        <w:t xml:space="preserve">. </w:t>
      </w:r>
      <w:r w:rsidR="00122BB6">
        <w:rPr>
          <w:rStyle w:val="hps"/>
          <w:lang w:val="sq-AL"/>
        </w:rPr>
        <w:t>Si rezultat</w:t>
      </w:r>
      <w:r w:rsidR="00122BB6">
        <w:rPr>
          <w:lang w:val="sq-AL"/>
        </w:rPr>
        <w:t xml:space="preserve">, </w:t>
      </w:r>
      <w:r w:rsidR="00122BB6">
        <w:rPr>
          <w:rStyle w:val="hps"/>
          <w:lang w:val="sq-AL"/>
        </w:rPr>
        <w:t>qeveria</w:t>
      </w:r>
      <w:r w:rsidR="00122BB6">
        <w:rPr>
          <w:lang w:val="sq-AL"/>
        </w:rPr>
        <w:t xml:space="preserve"> </w:t>
      </w:r>
      <w:r>
        <w:rPr>
          <w:rStyle w:val="hps"/>
          <w:lang w:val="sq-AL"/>
        </w:rPr>
        <w:t>po</w:t>
      </w:r>
      <w:r w:rsidR="00122BB6">
        <w:rPr>
          <w:rStyle w:val="hps"/>
          <w:lang w:val="sq-AL"/>
        </w:rPr>
        <w:t xml:space="preserve"> lan</w:t>
      </w:r>
      <w:r>
        <w:rPr>
          <w:rStyle w:val="hps"/>
          <w:lang w:val="sq-AL"/>
        </w:rPr>
        <w:t xml:space="preserve">con </w:t>
      </w:r>
      <w:r w:rsidR="00122BB6">
        <w:rPr>
          <w:rStyle w:val="hps"/>
          <w:lang w:val="sq-AL"/>
        </w:rPr>
        <w:t>këtë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angazhim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të ri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për të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sjell</w:t>
      </w:r>
      <w:r w:rsidR="00035F50">
        <w:rPr>
          <w:rStyle w:val="hps"/>
          <w:lang w:val="sq-AL"/>
        </w:rPr>
        <w:t>ë</w:t>
      </w:r>
      <w:r w:rsidR="00122BB6">
        <w:rPr>
          <w:rStyle w:val="hps"/>
          <w:lang w:val="sq-AL"/>
        </w:rPr>
        <w:t xml:space="preserve"> së bashku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interesat e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qeverisë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me bizneset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private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dhe qytetarët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'</w:t>
      </w:r>
      <w:r w:rsidR="00122BB6">
        <w:rPr>
          <w:lang w:val="sq-AL"/>
        </w:rPr>
        <w:t xml:space="preserve">për </w:t>
      </w:r>
      <w:r w:rsidR="00122BB6">
        <w:rPr>
          <w:rStyle w:val="hps"/>
          <w:lang w:val="sq-AL"/>
        </w:rPr>
        <w:t xml:space="preserve">një </w:t>
      </w:r>
      <w:r>
        <w:rPr>
          <w:rStyle w:val="hps"/>
          <w:lang w:val="sq-AL"/>
        </w:rPr>
        <w:t>forc</w:t>
      </w:r>
      <w:r w:rsidR="00035F50">
        <w:rPr>
          <w:rStyle w:val="hps"/>
          <w:lang w:val="sq-AL"/>
        </w:rPr>
        <w:t>ë</w:t>
      </w:r>
      <w:r w:rsidR="00122BB6">
        <w:rPr>
          <w:rStyle w:val="hps"/>
          <w:lang w:val="sq-AL"/>
        </w:rPr>
        <w:t xml:space="preserve"> </w:t>
      </w:r>
      <w:r>
        <w:rPr>
          <w:rStyle w:val="hps"/>
          <w:lang w:val="sq-AL"/>
        </w:rPr>
        <w:t>më të mirë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dhe më efikase n</w:t>
      </w:r>
      <w:r w:rsidR="00035F50">
        <w:rPr>
          <w:rStyle w:val="hps"/>
          <w:lang w:val="sq-AL"/>
        </w:rPr>
        <w:t>ë</w:t>
      </w:r>
      <w:r>
        <w:rPr>
          <w:rStyle w:val="hps"/>
          <w:lang w:val="sq-AL"/>
        </w:rPr>
        <w:t>pun</w:t>
      </w:r>
      <w:r w:rsidR="00035F50">
        <w:rPr>
          <w:rStyle w:val="hps"/>
          <w:lang w:val="sq-AL"/>
        </w:rPr>
        <w:t>ë</w:t>
      </w:r>
      <w:r>
        <w:rPr>
          <w:rStyle w:val="hps"/>
          <w:lang w:val="sq-AL"/>
        </w:rPr>
        <w:t>sish</w:t>
      </w:r>
      <w:r w:rsidR="00122BB6">
        <w:rPr>
          <w:lang w:val="sq-AL"/>
        </w:rPr>
        <w:t xml:space="preserve"> </w:t>
      </w:r>
      <w:r w:rsidR="00122BB6">
        <w:rPr>
          <w:rStyle w:val="hps"/>
          <w:lang w:val="sq-AL"/>
        </w:rPr>
        <w:t>publik</w:t>
      </w:r>
      <w:r w:rsidR="00035F50">
        <w:rPr>
          <w:rStyle w:val="hps"/>
          <w:lang w:val="sq-AL"/>
        </w:rPr>
        <w:t>ë</w:t>
      </w:r>
      <w:r w:rsidR="00122BB6">
        <w:rPr>
          <w:lang w:val="sq-AL"/>
        </w:rPr>
        <w:t>.</w:t>
      </w:r>
      <w:r w:rsidR="00122BB6">
        <w:rPr>
          <w:lang w:val="sq-AL"/>
        </w:rPr>
        <w:br/>
      </w:r>
      <w:r>
        <w:rPr>
          <w:rStyle w:val="hps"/>
          <w:lang w:val="sq-AL"/>
        </w:rPr>
        <w:t>Procesi po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udhëhiqet nga </w:t>
      </w:r>
      <w:r w:rsidR="00122BB6">
        <w:rPr>
          <w:lang w:val="sq-AL"/>
        </w:rPr>
        <w:t xml:space="preserve">Ministri për Inovacionin </w:t>
      </w:r>
      <w:r w:rsidR="00122BB6">
        <w:rPr>
          <w:rStyle w:val="hps"/>
          <w:lang w:val="sq-AL"/>
        </w:rPr>
        <w:t>dhe Administratës Publike.</w:t>
      </w:r>
    </w:p>
    <w:p w:rsidR="008D689A" w:rsidRDefault="00E107A5" w:rsidP="008D689A">
      <w:p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bookmarkStart w:id="54" w:name="_Toc369107830"/>
      <w:r w:rsidRPr="00E107A5">
        <w:rPr>
          <w:rFonts w:eastAsia="Times New Roman" w:cs="Times New Roman"/>
          <w:szCs w:val="22"/>
          <w:u w:val="single"/>
          <w:lang w:val="sq-AL" w:bidi="ar-SA"/>
        </w:rPr>
        <w:t>A</w:t>
      </w:r>
      <w:r w:rsidR="00122BB6" w:rsidRPr="00E107A5">
        <w:rPr>
          <w:rFonts w:eastAsia="Times New Roman" w:cs="Times New Roman"/>
          <w:szCs w:val="22"/>
          <w:u w:val="single"/>
          <w:lang w:val="sq-AL" w:bidi="ar-SA"/>
        </w:rPr>
        <w:t>ktivitetet</w:t>
      </w:r>
      <w:r w:rsidR="00122BB6" w:rsidRPr="007D0B71">
        <w:rPr>
          <w:rFonts w:eastAsia="Times New Roman" w:cs="Times New Roman"/>
          <w:szCs w:val="22"/>
          <w:lang w:val="sq-AL" w:bidi="ar-SA"/>
        </w:rPr>
        <w:br/>
        <w:t>• Përgatitja e legjislacionit sekondar në bazë të Ligjit të ri për nëpunës</w:t>
      </w:r>
      <w:r w:rsidR="008D689A">
        <w:rPr>
          <w:rFonts w:eastAsia="Times New Roman" w:cs="Times New Roman"/>
          <w:szCs w:val="22"/>
          <w:lang w:val="sq-AL" w:bidi="ar-SA"/>
        </w:rPr>
        <w:t>it</w:t>
      </w:r>
      <w:r w:rsidR="00122BB6" w:rsidRPr="007D0B71">
        <w:rPr>
          <w:rFonts w:eastAsia="Times New Roman" w:cs="Times New Roman"/>
          <w:szCs w:val="22"/>
          <w:lang w:val="sq-AL" w:bidi="ar-SA"/>
        </w:rPr>
        <w:t xml:space="preserve"> </w:t>
      </w:r>
      <w:r w:rsidR="008D689A">
        <w:rPr>
          <w:rFonts w:eastAsia="Times New Roman" w:cs="Times New Roman"/>
          <w:szCs w:val="22"/>
          <w:lang w:val="sq-AL" w:bidi="ar-SA"/>
        </w:rPr>
        <w:t>civil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122BB6" w:rsidRPr="007D0B71">
        <w:rPr>
          <w:rFonts w:eastAsia="Times New Roman" w:cs="Times New Roman"/>
          <w:szCs w:val="22"/>
          <w:lang w:val="sq-AL" w:bidi="ar-SA"/>
        </w:rPr>
        <w:t xml:space="preserve"> , i cili synon të krijojë një </w:t>
      </w:r>
      <w:r w:rsidR="008D689A">
        <w:rPr>
          <w:rFonts w:eastAsia="Times New Roman" w:cs="Times New Roman"/>
          <w:szCs w:val="22"/>
          <w:lang w:val="sq-AL" w:bidi="ar-SA"/>
        </w:rPr>
        <w:t>sistem të hapur dhe transparent</w:t>
      </w:r>
      <w:r w:rsidR="00122BB6" w:rsidRPr="007D0B71">
        <w:rPr>
          <w:rFonts w:eastAsia="Times New Roman" w:cs="Times New Roman"/>
          <w:szCs w:val="22"/>
          <w:lang w:val="sq-AL" w:bidi="ar-SA"/>
        </w:rPr>
        <w:t xml:space="preserve"> për</w:t>
      </w:r>
      <w:r w:rsidR="008D689A">
        <w:rPr>
          <w:rFonts w:eastAsia="Times New Roman" w:cs="Times New Roman"/>
          <w:szCs w:val="22"/>
          <w:lang w:val="sq-AL" w:bidi="ar-SA"/>
        </w:rPr>
        <w:t xml:space="preserve"> </w:t>
      </w:r>
      <w:r w:rsidR="00122BB6" w:rsidRPr="007D0B71">
        <w:rPr>
          <w:rFonts w:eastAsia="Times New Roman" w:cs="Times New Roman"/>
          <w:szCs w:val="22"/>
          <w:lang w:val="sq-AL" w:bidi="ar-SA"/>
        </w:rPr>
        <w:t>rekrutimin , motivimin , promovi</w:t>
      </w:r>
      <w:r w:rsidR="008D689A">
        <w:rPr>
          <w:rFonts w:eastAsia="Times New Roman" w:cs="Times New Roman"/>
          <w:szCs w:val="22"/>
          <w:lang w:val="sq-AL" w:bidi="ar-SA"/>
        </w:rPr>
        <w:t>min, vlerësimin</w:t>
      </w:r>
      <w:r w:rsidR="00122BB6" w:rsidRPr="007D0B71">
        <w:rPr>
          <w:rFonts w:eastAsia="Times New Roman" w:cs="Times New Roman"/>
          <w:szCs w:val="22"/>
          <w:lang w:val="sq-AL" w:bidi="ar-SA"/>
        </w:rPr>
        <w:t xml:space="preserve"> </w:t>
      </w:r>
      <w:r w:rsidR="008D689A">
        <w:rPr>
          <w:rFonts w:eastAsia="Times New Roman" w:cs="Times New Roman"/>
          <w:szCs w:val="22"/>
          <w:lang w:val="sq-AL" w:bidi="ar-SA"/>
        </w:rPr>
        <w:t xml:space="preserve">e performancës , trajnimin </w:t>
      </w:r>
      <w:r w:rsidR="00122BB6" w:rsidRPr="007D0B71">
        <w:rPr>
          <w:rFonts w:eastAsia="Times New Roman" w:cs="Times New Roman"/>
          <w:szCs w:val="22"/>
          <w:lang w:val="sq-AL" w:bidi="ar-SA"/>
        </w:rPr>
        <w:t>dhe aspekte të tjera të me</w:t>
      </w:r>
      <w:r w:rsidR="008D689A">
        <w:rPr>
          <w:rFonts w:eastAsia="Times New Roman" w:cs="Times New Roman"/>
          <w:szCs w:val="22"/>
          <w:lang w:val="sq-AL" w:bidi="ar-SA"/>
        </w:rPr>
        <w:t>naxhimit të nëpunësve civil .</w:t>
      </w:r>
    </w:p>
    <w:p w:rsidR="008D689A" w:rsidRDefault="00122BB6" w:rsidP="008D689A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rFonts w:eastAsia="Times New Roman" w:cs="Times New Roman"/>
          <w:szCs w:val="22"/>
          <w:lang w:val="sq-AL" w:bidi="ar-SA"/>
        </w:rPr>
      </w:pPr>
      <w:r w:rsidRPr="008D689A">
        <w:rPr>
          <w:rFonts w:eastAsia="Times New Roman" w:cs="Times New Roman"/>
          <w:szCs w:val="22"/>
          <w:lang w:val="sq-AL" w:bidi="ar-SA"/>
        </w:rPr>
        <w:t>Rishikimi i të gjitha procedurave të lidhura me vendet e lira të punës , përcaktimin e kritereve të</w:t>
      </w:r>
      <w:r w:rsidRPr="008D689A">
        <w:rPr>
          <w:rFonts w:ascii="Times New Roman" w:eastAsia="Times New Roman" w:hAnsi="Times New Roman" w:cs="Times New Roman"/>
          <w:sz w:val="24"/>
          <w:szCs w:val="24"/>
          <w:lang w:val="sq-AL" w:bidi="ar-SA"/>
        </w:rPr>
        <w:t xml:space="preserve"> </w:t>
      </w:r>
      <w:r w:rsidRPr="008D689A">
        <w:rPr>
          <w:rFonts w:eastAsia="Times New Roman" w:cs="Times New Roman"/>
          <w:szCs w:val="22"/>
          <w:lang w:val="sq-AL" w:bidi="ar-SA"/>
        </w:rPr>
        <w:t xml:space="preserve">përzgjedhjes </w:t>
      </w:r>
      <w:r w:rsidR="008D689A" w:rsidRPr="008D689A">
        <w:rPr>
          <w:rFonts w:eastAsia="Times New Roman" w:cs="Times New Roman"/>
          <w:szCs w:val="22"/>
          <w:lang w:val="sq-AL" w:bidi="ar-SA"/>
        </w:rPr>
        <w:t>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8D689A" w:rsidRPr="008D689A">
        <w:rPr>
          <w:rFonts w:eastAsia="Times New Roman" w:cs="Times New Roman"/>
          <w:szCs w:val="22"/>
          <w:lang w:val="sq-AL" w:bidi="ar-SA"/>
        </w:rPr>
        <w:t xml:space="preserve"> nepun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8D689A" w:rsidRPr="008D689A">
        <w:rPr>
          <w:rFonts w:eastAsia="Times New Roman" w:cs="Times New Roman"/>
          <w:szCs w:val="22"/>
          <w:lang w:val="sq-AL" w:bidi="ar-SA"/>
        </w:rPr>
        <w:t>sve civil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8D689A">
        <w:rPr>
          <w:rFonts w:eastAsia="Times New Roman" w:cs="Times New Roman"/>
          <w:szCs w:val="22"/>
          <w:lang w:val="sq-AL" w:bidi="ar-SA"/>
        </w:rPr>
        <w:t xml:space="preserve"> , panel</w:t>
      </w:r>
      <w:r w:rsidR="008D689A" w:rsidRPr="008D689A">
        <w:rPr>
          <w:rFonts w:eastAsia="Times New Roman" w:cs="Times New Roman"/>
          <w:szCs w:val="22"/>
          <w:lang w:val="sq-AL" w:bidi="ar-SA"/>
        </w:rPr>
        <w:t>it</w:t>
      </w:r>
      <w:r w:rsidRPr="008D689A">
        <w:rPr>
          <w:rFonts w:eastAsia="Times New Roman" w:cs="Times New Roman"/>
          <w:szCs w:val="22"/>
          <w:lang w:val="sq-AL" w:bidi="ar-SA"/>
        </w:rPr>
        <w:t xml:space="preserve"> përzgjedhës , </w:t>
      </w:r>
      <w:r w:rsidR="008D689A" w:rsidRPr="008D689A">
        <w:rPr>
          <w:rFonts w:eastAsia="Times New Roman" w:cs="Times New Roman"/>
          <w:szCs w:val="22"/>
          <w:lang w:val="sq-AL" w:bidi="ar-SA"/>
        </w:rPr>
        <w:t>mund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8D689A" w:rsidRPr="008D689A">
        <w:rPr>
          <w:rFonts w:eastAsia="Times New Roman" w:cs="Times New Roman"/>
          <w:szCs w:val="22"/>
          <w:lang w:val="sq-AL" w:bidi="ar-SA"/>
        </w:rPr>
        <w:t>sis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8D689A">
        <w:rPr>
          <w:rFonts w:eastAsia="Times New Roman" w:cs="Times New Roman"/>
          <w:szCs w:val="22"/>
          <w:lang w:val="sq-AL" w:bidi="ar-SA"/>
        </w:rPr>
        <w:t xml:space="preserve"> </w:t>
      </w:r>
      <w:r w:rsidR="008D689A" w:rsidRPr="008D689A">
        <w:rPr>
          <w:rFonts w:eastAsia="Times New Roman" w:cs="Times New Roman"/>
          <w:szCs w:val="22"/>
          <w:lang w:val="sq-AL" w:bidi="ar-SA"/>
        </w:rPr>
        <w:t>s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8D689A">
        <w:rPr>
          <w:rFonts w:eastAsia="Times New Roman" w:cs="Times New Roman"/>
          <w:szCs w:val="22"/>
          <w:lang w:val="sq-AL" w:bidi="ar-SA"/>
        </w:rPr>
        <w:t xml:space="preserve"> karrierës , monitorimin </w:t>
      </w:r>
      <w:r w:rsidR="008D689A" w:rsidRPr="008D689A">
        <w:rPr>
          <w:rFonts w:eastAsia="Times New Roman" w:cs="Times New Roman"/>
          <w:szCs w:val="22"/>
          <w:lang w:val="sq-AL" w:bidi="ar-SA"/>
        </w:rPr>
        <w:t xml:space="preserve">e </w:t>
      </w:r>
      <w:r w:rsidRPr="008D689A">
        <w:rPr>
          <w:rFonts w:eastAsia="Times New Roman" w:cs="Times New Roman"/>
          <w:szCs w:val="22"/>
          <w:lang w:val="sq-AL" w:bidi="ar-SA"/>
        </w:rPr>
        <w:t>aplikantit</w:t>
      </w:r>
      <w:r w:rsidR="008D689A" w:rsidRPr="008D689A">
        <w:rPr>
          <w:rFonts w:eastAsia="Times New Roman" w:cs="Times New Roman"/>
          <w:szCs w:val="22"/>
          <w:lang w:val="sq-AL" w:bidi="ar-SA"/>
        </w:rPr>
        <w:t xml:space="preserve"> dhe të drejt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8D689A" w:rsidRPr="008D689A">
        <w:rPr>
          <w:rFonts w:eastAsia="Times New Roman" w:cs="Times New Roman"/>
          <w:szCs w:val="22"/>
          <w:lang w:val="sq-AL" w:bidi="ar-SA"/>
        </w:rPr>
        <w:t>n  p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8D689A" w:rsidRPr="008D689A">
        <w:rPr>
          <w:rFonts w:eastAsia="Times New Roman" w:cs="Times New Roman"/>
          <w:szCs w:val="22"/>
          <w:lang w:val="sq-AL" w:bidi="ar-SA"/>
        </w:rPr>
        <w:t>r ankimim.</w:t>
      </w:r>
    </w:p>
    <w:p w:rsidR="009E0C3F" w:rsidRPr="00E2538B" w:rsidRDefault="00122BB6" w:rsidP="008D689A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rFonts w:eastAsia="Times New Roman" w:cs="Times New Roman"/>
          <w:szCs w:val="22"/>
          <w:lang w:val="sq-AL" w:bidi="ar-SA"/>
        </w:rPr>
      </w:pPr>
      <w:r w:rsidRPr="008D689A">
        <w:rPr>
          <w:rFonts w:eastAsia="Times New Roman" w:cs="Times New Roman"/>
          <w:szCs w:val="22"/>
          <w:lang w:val="sq-AL" w:bidi="ar-SA"/>
        </w:rPr>
        <w:t>Përdorimi i teknologjisë për një sistem HRMIS të mirë dhe më efikas, dhe gjithashtu</w:t>
      </w:r>
      <w:r w:rsidR="009E0C3F">
        <w:rPr>
          <w:rFonts w:eastAsia="Times New Roman" w:cs="Times New Roman"/>
          <w:szCs w:val="22"/>
          <w:lang w:val="sq-AL" w:bidi="ar-SA"/>
        </w:rPr>
        <w:t xml:space="preserve"> </w:t>
      </w:r>
      <w:r w:rsidRPr="008D689A">
        <w:rPr>
          <w:rFonts w:eastAsia="Times New Roman" w:cs="Times New Roman"/>
          <w:szCs w:val="22"/>
          <w:lang w:val="sq-AL" w:bidi="ar-SA"/>
        </w:rPr>
        <w:t xml:space="preserve">krijimi i një 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Pr="008D689A">
        <w:rPr>
          <w:rFonts w:eastAsia="Times New Roman" w:cs="Times New Roman"/>
          <w:szCs w:val="22"/>
          <w:lang w:val="sq-AL" w:bidi="ar-SA"/>
        </w:rPr>
        <w:t xml:space="preserve">ebsite të ri </w:t>
      </w:r>
      <w:r w:rsidR="009E0C3F">
        <w:rPr>
          <w:rFonts w:eastAsia="Times New Roman" w:cs="Times New Roman"/>
          <w:szCs w:val="22"/>
          <w:lang w:val="sq-AL" w:bidi="ar-SA"/>
        </w:rPr>
        <w:t>p</w:t>
      </w:r>
      <w:r w:rsidRPr="008D689A">
        <w:rPr>
          <w:rFonts w:eastAsia="Times New Roman" w:cs="Times New Roman"/>
          <w:szCs w:val="22"/>
          <w:lang w:val="sq-AL" w:bidi="ar-SA"/>
        </w:rPr>
        <w:t>ë</w:t>
      </w:r>
      <w:r w:rsidR="009E0C3F">
        <w:rPr>
          <w:rFonts w:eastAsia="Times New Roman" w:cs="Times New Roman"/>
          <w:szCs w:val="22"/>
          <w:lang w:val="sq-AL" w:bidi="ar-SA"/>
        </w:rPr>
        <w:t>r</w:t>
      </w:r>
      <w:r w:rsidRPr="008D689A">
        <w:rPr>
          <w:rFonts w:eastAsia="Times New Roman" w:cs="Times New Roman"/>
          <w:szCs w:val="22"/>
          <w:lang w:val="sq-AL" w:bidi="ar-SA"/>
        </w:rPr>
        <w:t xml:space="preserve"> Departamenti</w:t>
      </w:r>
      <w:r w:rsidR="009E0C3F">
        <w:rPr>
          <w:rFonts w:eastAsia="Times New Roman" w:cs="Times New Roman"/>
          <w:szCs w:val="22"/>
          <w:lang w:val="sq-AL" w:bidi="ar-SA"/>
        </w:rPr>
        <w:t>n</w:t>
      </w:r>
      <w:r w:rsidRPr="008D689A">
        <w:rPr>
          <w:rFonts w:eastAsia="Times New Roman" w:cs="Times New Roman"/>
          <w:szCs w:val="22"/>
          <w:lang w:val="sq-AL" w:bidi="ar-SA"/>
        </w:rPr>
        <w:t xml:space="preserve"> </w:t>
      </w:r>
      <w:r w:rsidR="009E0C3F">
        <w:rPr>
          <w:rFonts w:eastAsia="Times New Roman" w:cs="Times New Roman"/>
          <w:szCs w:val="22"/>
          <w:lang w:val="sq-AL" w:bidi="ar-SA"/>
        </w:rPr>
        <w:t>e</w:t>
      </w:r>
      <w:r w:rsidRPr="008D689A">
        <w:rPr>
          <w:rFonts w:eastAsia="Times New Roman" w:cs="Times New Roman"/>
          <w:szCs w:val="22"/>
          <w:lang w:val="sq-AL" w:bidi="ar-SA"/>
        </w:rPr>
        <w:t xml:space="preserve"> Administratës Publike ( DAP ) . Shpalljet për vendet e lira të punës do të publikohet në faqen e internetit </w:t>
      </w:r>
      <w:r w:rsidR="009E0C3F">
        <w:rPr>
          <w:rFonts w:eastAsia="Times New Roman" w:cs="Times New Roman"/>
          <w:szCs w:val="22"/>
          <w:lang w:val="sq-AL" w:bidi="ar-SA"/>
        </w:rPr>
        <w:t xml:space="preserve">te DAP </w:t>
      </w:r>
      <w:r w:rsidR="009E0C3F" w:rsidRPr="00E2538B">
        <w:rPr>
          <w:rFonts w:eastAsia="Times New Roman" w:cs="Times New Roman"/>
          <w:szCs w:val="22"/>
          <w:lang w:val="sq-AL" w:bidi="ar-SA"/>
        </w:rPr>
        <w:t>(</w:t>
      </w:r>
      <w:r w:rsidR="00E2538B" w:rsidRPr="00E2538B">
        <w:rPr>
          <w:rFonts w:eastAsia="Times New Roman" w:cs="Times New Roman"/>
          <w:szCs w:val="22"/>
          <w:lang w:val="sq-AL" w:bidi="ar-SA"/>
        </w:rPr>
        <w:t>www</w:t>
      </w:r>
      <w:r w:rsidRPr="00E2538B">
        <w:rPr>
          <w:rFonts w:eastAsia="Times New Roman" w:cs="Times New Roman"/>
          <w:szCs w:val="22"/>
          <w:lang w:val="sq-AL" w:bidi="ar-SA"/>
        </w:rPr>
        <w:t xml:space="preserve">.pad.gov.al) , </w:t>
      </w:r>
      <w:r w:rsidR="009E0C3F" w:rsidRPr="00E2538B">
        <w:rPr>
          <w:rFonts w:eastAsia="Times New Roman" w:cs="Times New Roman"/>
          <w:szCs w:val="22"/>
          <w:lang w:val="sq-AL" w:bidi="ar-SA"/>
        </w:rPr>
        <w:t>n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="009E0C3F" w:rsidRPr="00E2538B">
        <w:rPr>
          <w:rFonts w:eastAsia="Times New Roman" w:cs="Times New Roman"/>
          <w:szCs w:val="22"/>
          <w:lang w:val="sq-AL" w:bidi="ar-SA"/>
        </w:rPr>
        <w:t xml:space="preserve"> portalin e </w:t>
      </w:r>
      <w:r w:rsidRPr="00E2538B">
        <w:rPr>
          <w:rFonts w:eastAsia="Times New Roman" w:cs="Times New Roman"/>
          <w:szCs w:val="22"/>
          <w:lang w:val="sq-AL" w:bidi="ar-SA"/>
        </w:rPr>
        <w:t>Shërbimi</w:t>
      </w:r>
      <w:r w:rsidR="009E0C3F" w:rsidRPr="00E2538B">
        <w:rPr>
          <w:rFonts w:eastAsia="Times New Roman" w:cs="Times New Roman"/>
          <w:szCs w:val="22"/>
          <w:lang w:val="sq-AL" w:bidi="ar-SA"/>
        </w:rPr>
        <w:t>t</w:t>
      </w:r>
      <w:r w:rsidRPr="00E2538B">
        <w:rPr>
          <w:rFonts w:eastAsia="Times New Roman" w:cs="Times New Roman"/>
          <w:szCs w:val="22"/>
          <w:lang w:val="sq-AL" w:bidi="ar-SA"/>
        </w:rPr>
        <w:t xml:space="preserve"> Kombëtar </w:t>
      </w:r>
      <w:r w:rsidR="009E0C3F" w:rsidRPr="00E2538B">
        <w:rPr>
          <w:rFonts w:eastAsia="Times New Roman" w:cs="Times New Roman"/>
          <w:szCs w:val="22"/>
          <w:lang w:val="sq-AL" w:bidi="ar-SA"/>
        </w:rPr>
        <w:t>t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Pr="00E2538B">
        <w:rPr>
          <w:rFonts w:eastAsia="Times New Roman" w:cs="Times New Roman"/>
          <w:szCs w:val="22"/>
          <w:lang w:val="sq-AL" w:bidi="ar-SA"/>
        </w:rPr>
        <w:t xml:space="preserve"> Punësimit </w:t>
      </w:r>
      <w:r w:rsidR="009E0C3F" w:rsidRPr="00E2538B">
        <w:rPr>
          <w:rFonts w:eastAsia="Times New Roman" w:cs="Times New Roman"/>
          <w:szCs w:val="22"/>
          <w:lang w:val="sq-AL" w:bidi="ar-SA"/>
        </w:rPr>
        <w:t>(</w:t>
      </w:r>
      <w:r w:rsidR="00E2538B" w:rsidRPr="00E2538B">
        <w:rPr>
          <w:rFonts w:eastAsia="Times New Roman" w:cs="Times New Roman"/>
          <w:szCs w:val="22"/>
          <w:lang w:val="sq-AL" w:bidi="ar-SA"/>
        </w:rPr>
        <w:t>www</w:t>
      </w:r>
      <w:r w:rsidR="009E0C3F" w:rsidRPr="00E2538B">
        <w:rPr>
          <w:rFonts w:eastAsia="Times New Roman" w:cs="Times New Roman"/>
          <w:szCs w:val="22"/>
          <w:lang w:val="sq-AL" w:bidi="ar-SA"/>
        </w:rPr>
        <w:t>.epunesim.gov.al</w:t>
      </w:r>
      <w:r w:rsidRPr="00E2538B">
        <w:rPr>
          <w:rFonts w:eastAsia="Times New Roman" w:cs="Times New Roman"/>
          <w:szCs w:val="22"/>
          <w:lang w:val="sq-AL" w:bidi="ar-SA"/>
        </w:rPr>
        <w:t xml:space="preserve">) dhe </w:t>
      </w:r>
      <w:r w:rsidR="009E0C3F" w:rsidRPr="00E2538B">
        <w:rPr>
          <w:rFonts w:eastAsia="Times New Roman" w:cs="Times New Roman"/>
          <w:szCs w:val="22"/>
          <w:lang w:val="sq-AL" w:bidi="ar-SA"/>
        </w:rPr>
        <w:t>n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="009E0C3F" w:rsidRPr="00E2538B">
        <w:rPr>
          <w:rFonts w:eastAsia="Times New Roman" w:cs="Times New Roman"/>
          <w:szCs w:val="22"/>
          <w:lang w:val="sq-AL" w:bidi="ar-SA"/>
        </w:rPr>
        <w:t xml:space="preserve"> </w:t>
      </w:r>
      <w:r w:rsidRPr="00E2538B">
        <w:rPr>
          <w:rFonts w:eastAsia="Times New Roman" w:cs="Times New Roman"/>
          <w:szCs w:val="22"/>
          <w:lang w:val="sq-AL" w:bidi="ar-SA"/>
        </w:rPr>
        <w:t>Portali</w:t>
      </w:r>
      <w:r w:rsidR="009E0C3F" w:rsidRPr="00E2538B">
        <w:rPr>
          <w:rFonts w:eastAsia="Times New Roman" w:cs="Times New Roman"/>
          <w:szCs w:val="22"/>
          <w:lang w:val="sq-AL" w:bidi="ar-SA"/>
        </w:rPr>
        <w:t>n</w:t>
      </w:r>
      <w:r w:rsidRPr="00E2538B">
        <w:rPr>
          <w:rFonts w:eastAsia="Times New Roman" w:cs="Times New Roman"/>
          <w:szCs w:val="22"/>
          <w:lang w:val="sq-AL" w:bidi="ar-SA"/>
        </w:rPr>
        <w:t xml:space="preserve"> Uni</w:t>
      </w:r>
      <w:r w:rsidR="009E0C3F" w:rsidRPr="00E2538B">
        <w:rPr>
          <w:rFonts w:eastAsia="Times New Roman" w:cs="Times New Roman"/>
          <w:szCs w:val="22"/>
          <w:lang w:val="sq-AL" w:bidi="ar-SA"/>
        </w:rPr>
        <w:t>k t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="009E0C3F" w:rsidRPr="00E2538B">
        <w:rPr>
          <w:rFonts w:eastAsia="Times New Roman" w:cs="Times New Roman"/>
          <w:szCs w:val="22"/>
          <w:lang w:val="sq-AL" w:bidi="ar-SA"/>
        </w:rPr>
        <w:t xml:space="preserve"> Qeveris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="009E0C3F" w:rsidRPr="00E2538B">
        <w:rPr>
          <w:rFonts w:eastAsia="Times New Roman" w:cs="Times New Roman"/>
          <w:szCs w:val="22"/>
          <w:lang w:val="sq-AL" w:bidi="ar-SA"/>
        </w:rPr>
        <w:t xml:space="preserve"> (</w:t>
      </w:r>
      <w:r w:rsidR="00E2538B" w:rsidRPr="00E2538B">
        <w:rPr>
          <w:rFonts w:eastAsia="Times New Roman" w:cs="Times New Roman"/>
          <w:szCs w:val="22"/>
          <w:lang w:val="sq-AL" w:bidi="ar-SA"/>
        </w:rPr>
        <w:t>www</w:t>
      </w:r>
      <w:r w:rsidRPr="00E2538B">
        <w:rPr>
          <w:rFonts w:eastAsia="Times New Roman" w:cs="Times New Roman"/>
          <w:szCs w:val="22"/>
          <w:lang w:val="sq-AL" w:bidi="ar-SA"/>
        </w:rPr>
        <w:t>.e - albania.al) , dhe në portale</w:t>
      </w:r>
      <w:r w:rsidR="009E0C3F" w:rsidRPr="00E2538B">
        <w:rPr>
          <w:rFonts w:eastAsia="Times New Roman" w:cs="Times New Roman"/>
          <w:szCs w:val="22"/>
          <w:lang w:val="sq-AL" w:bidi="ar-SA"/>
        </w:rPr>
        <w:t>t</w:t>
      </w:r>
      <w:r w:rsidRPr="00E2538B">
        <w:rPr>
          <w:rFonts w:eastAsia="Times New Roman" w:cs="Times New Roman"/>
          <w:szCs w:val="22"/>
          <w:lang w:val="sq-AL" w:bidi="ar-SA"/>
        </w:rPr>
        <w:t xml:space="preserve"> online </w:t>
      </w:r>
      <w:r w:rsidR="009E0C3F" w:rsidRPr="00E2538B">
        <w:rPr>
          <w:rFonts w:eastAsia="Times New Roman" w:cs="Times New Roman"/>
          <w:szCs w:val="22"/>
          <w:lang w:val="sq-AL" w:bidi="ar-SA"/>
        </w:rPr>
        <w:t>t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="009E0C3F" w:rsidRPr="00E2538B">
        <w:rPr>
          <w:rFonts w:eastAsia="Times New Roman" w:cs="Times New Roman"/>
          <w:szCs w:val="22"/>
          <w:lang w:val="sq-AL" w:bidi="ar-SA"/>
        </w:rPr>
        <w:t xml:space="preserve"> </w:t>
      </w:r>
      <w:r w:rsidRPr="00E2538B">
        <w:rPr>
          <w:rFonts w:eastAsia="Times New Roman" w:cs="Times New Roman"/>
          <w:szCs w:val="22"/>
          <w:lang w:val="sq-AL" w:bidi="ar-SA"/>
        </w:rPr>
        <w:t>punë</w:t>
      </w:r>
      <w:r w:rsidR="009E0C3F" w:rsidRPr="00E2538B">
        <w:rPr>
          <w:rFonts w:eastAsia="Times New Roman" w:cs="Times New Roman"/>
          <w:szCs w:val="22"/>
          <w:lang w:val="sq-AL" w:bidi="ar-SA"/>
        </w:rPr>
        <w:t>simit t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Pr="00E2538B">
        <w:rPr>
          <w:rFonts w:eastAsia="Times New Roman" w:cs="Times New Roman"/>
          <w:szCs w:val="22"/>
          <w:lang w:val="sq-AL" w:bidi="ar-SA"/>
        </w:rPr>
        <w:t xml:space="preserve"> përzgjedhura nga OSHC-</w:t>
      </w:r>
      <w:r w:rsidR="009E0C3F" w:rsidRPr="00E2538B">
        <w:rPr>
          <w:rFonts w:eastAsia="Times New Roman" w:cs="Times New Roman"/>
          <w:szCs w:val="22"/>
          <w:lang w:val="sq-AL" w:bidi="ar-SA"/>
        </w:rPr>
        <w:t>t</w:t>
      </w:r>
      <w:r w:rsidR="00035F50" w:rsidRPr="00E2538B">
        <w:rPr>
          <w:rFonts w:eastAsia="Times New Roman" w:cs="Times New Roman"/>
          <w:szCs w:val="22"/>
          <w:lang w:val="sq-AL" w:bidi="ar-SA"/>
        </w:rPr>
        <w:t>ë</w:t>
      </w:r>
      <w:r w:rsidRPr="00E2538B">
        <w:rPr>
          <w:rFonts w:eastAsia="Times New Roman" w:cs="Times New Roman"/>
          <w:szCs w:val="22"/>
          <w:lang w:val="sq-AL" w:bidi="ar-SA"/>
        </w:rPr>
        <w:t xml:space="preserve"> apo organizata</w:t>
      </w:r>
      <w:r w:rsidR="009E0C3F" w:rsidRPr="00E2538B">
        <w:rPr>
          <w:rFonts w:eastAsia="Times New Roman" w:cs="Times New Roman"/>
          <w:szCs w:val="22"/>
          <w:lang w:val="sq-AL" w:bidi="ar-SA"/>
        </w:rPr>
        <w:t>t private.</w:t>
      </w:r>
    </w:p>
    <w:p w:rsidR="009E0C3F" w:rsidRDefault="00122BB6" w:rsidP="008D689A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rFonts w:eastAsia="Times New Roman" w:cs="Times New Roman"/>
          <w:szCs w:val="22"/>
          <w:lang w:val="sq-AL" w:bidi="ar-SA"/>
        </w:rPr>
      </w:pPr>
      <w:r w:rsidRPr="008D689A">
        <w:rPr>
          <w:rFonts w:eastAsia="Times New Roman" w:cs="Times New Roman"/>
          <w:szCs w:val="22"/>
          <w:lang w:val="sq-AL" w:bidi="ar-SA"/>
        </w:rPr>
        <w:t xml:space="preserve"> Qytetarët abonuar do të inform</w:t>
      </w:r>
      <w:r w:rsidR="009E0C3F">
        <w:rPr>
          <w:rFonts w:eastAsia="Times New Roman" w:cs="Times New Roman"/>
          <w:szCs w:val="22"/>
          <w:lang w:val="sq-AL" w:bidi="ar-SA"/>
        </w:rPr>
        <w:t xml:space="preserve">ohen </w:t>
      </w:r>
      <w:r w:rsidRPr="008D689A">
        <w:rPr>
          <w:rFonts w:eastAsia="Times New Roman" w:cs="Times New Roman"/>
          <w:szCs w:val="22"/>
          <w:lang w:val="sq-AL" w:bidi="ar-SA"/>
        </w:rPr>
        <w:t>në mënyrë periodike në lidhje me mundësitë e punësim</w:t>
      </w:r>
      <w:r w:rsidR="009E0C3F">
        <w:rPr>
          <w:rFonts w:eastAsia="Times New Roman" w:cs="Times New Roman"/>
          <w:szCs w:val="22"/>
          <w:lang w:val="sq-AL" w:bidi="ar-SA"/>
        </w:rPr>
        <w:t>it në administratën publike .</w:t>
      </w:r>
    </w:p>
    <w:p w:rsidR="00122BB6" w:rsidRPr="008D689A" w:rsidRDefault="00122BB6" w:rsidP="008D689A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rFonts w:eastAsia="Times New Roman" w:cs="Times New Roman"/>
          <w:szCs w:val="22"/>
          <w:lang w:val="sq-AL" w:bidi="ar-SA"/>
        </w:rPr>
      </w:pPr>
      <w:r w:rsidRPr="008D689A">
        <w:rPr>
          <w:rFonts w:eastAsia="Times New Roman" w:cs="Times New Roman"/>
          <w:szCs w:val="22"/>
          <w:lang w:val="sq-AL" w:bidi="ar-SA"/>
        </w:rPr>
        <w:t xml:space="preserve">Kandidatët e mundshëm do të </w:t>
      </w:r>
      <w:r w:rsidR="009E0C3F">
        <w:rPr>
          <w:rFonts w:eastAsia="Times New Roman" w:cs="Times New Roman"/>
          <w:szCs w:val="22"/>
          <w:lang w:val="sq-AL" w:bidi="ar-SA"/>
        </w:rPr>
        <w:t xml:space="preserve">mund </w:t>
      </w:r>
      <w:r w:rsidRPr="008D689A">
        <w:rPr>
          <w:rFonts w:eastAsia="Times New Roman" w:cs="Times New Roman"/>
          <w:szCs w:val="22"/>
          <w:lang w:val="sq-AL" w:bidi="ar-SA"/>
        </w:rPr>
        <w:t xml:space="preserve"> të dorëzojnë formularët e tyre të aplikimit</w:t>
      </w:r>
      <w:r w:rsidR="009E0C3F">
        <w:rPr>
          <w:rFonts w:eastAsia="Times New Roman" w:cs="Times New Roman"/>
          <w:szCs w:val="22"/>
          <w:lang w:val="sq-AL" w:bidi="ar-SA"/>
        </w:rPr>
        <w:t xml:space="preserve"> dhe </w:t>
      </w:r>
      <w:r w:rsidRPr="008D689A">
        <w:rPr>
          <w:rFonts w:eastAsia="Times New Roman" w:cs="Times New Roman"/>
          <w:szCs w:val="22"/>
          <w:lang w:val="sq-AL" w:bidi="ar-SA"/>
        </w:rPr>
        <w:t xml:space="preserve">dokumentet tjera të kërkuara </w:t>
      </w:r>
      <w:r w:rsidR="009E0C3F">
        <w:rPr>
          <w:rFonts w:eastAsia="Times New Roman" w:cs="Times New Roman"/>
          <w:szCs w:val="22"/>
          <w:lang w:val="sq-AL" w:bidi="ar-SA"/>
        </w:rPr>
        <w:t>online si dhe do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9E0C3F">
        <w:rPr>
          <w:rFonts w:eastAsia="Times New Roman" w:cs="Times New Roman"/>
          <w:szCs w:val="22"/>
          <w:lang w:val="sq-AL" w:bidi="ar-SA"/>
        </w:rPr>
        <w:t xml:space="preserve"> ken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9E0C3F">
        <w:rPr>
          <w:rFonts w:eastAsia="Times New Roman" w:cs="Times New Roman"/>
          <w:szCs w:val="22"/>
          <w:lang w:val="sq-AL" w:bidi="ar-SA"/>
        </w:rPr>
        <w:t xml:space="preserve"> mund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9E0C3F">
        <w:rPr>
          <w:rFonts w:eastAsia="Times New Roman" w:cs="Times New Roman"/>
          <w:szCs w:val="22"/>
          <w:lang w:val="sq-AL" w:bidi="ar-SA"/>
        </w:rPr>
        <w:t>si t</w:t>
      </w:r>
      <w:r w:rsidR="00035F50">
        <w:rPr>
          <w:rFonts w:eastAsia="Times New Roman" w:cs="Times New Roman"/>
          <w:szCs w:val="22"/>
          <w:lang w:val="sq-AL" w:bidi="ar-SA"/>
        </w:rPr>
        <w:t>ë</w:t>
      </w:r>
      <w:r w:rsidR="009E0C3F">
        <w:rPr>
          <w:rFonts w:eastAsia="Times New Roman" w:cs="Times New Roman"/>
          <w:szCs w:val="22"/>
          <w:lang w:val="sq-AL" w:bidi="ar-SA"/>
        </w:rPr>
        <w:t xml:space="preserve"> ndjekin </w:t>
      </w:r>
      <w:r w:rsidRPr="008D689A">
        <w:rPr>
          <w:rFonts w:eastAsia="Times New Roman" w:cs="Times New Roman"/>
          <w:szCs w:val="22"/>
          <w:lang w:val="sq-AL" w:bidi="ar-SA"/>
        </w:rPr>
        <w:t xml:space="preserve"> procesin e tyre të aplikimit.</w:t>
      </w:r>
    </w:p>
    <w:p w:rsidR="00122BB6" w:rsidRPr="007D0B71" w:rsidRDefault="00122BB6" w:rsidP="00122BB6">
      <w:pPr>
        <w:spacing w:before="0"/>
        <w:rPr>
          <w:rFonts w:cs="Arial"/>
          <w:szCs w:val="22"/>
        </w:rPr>
      </w:pPr>
    </w:p>
    <w:p w:rsidR="00C732FF" w:rsidRDefault="00C732FF">
      <w:pPr>
        <w:jc w:val="left"/>
        <w:rPr>
          <w:b/>
          <w:bCs/>
          <w:caps/>
          <w:color w:val="FFFFFF" w:themeColor="background1"/>
          <w:spacing w:val="15"/>
          <w:szCs w:val="22"/>
        </w:rPr>
      </w:pPr>
      <w:bookmarkStart w:id="55" w:name="_Toc369160466"/>
      <w:r>
        <w:br w:type="page"/>
      </w:r>
    </w:p>
    <w:p w:rsidR="005D7E0F" w:rsidRPr="006F7BE3" w:rsidRDefault="00C732FF" w:rsidP="000925AD">
      <w:pPr>
        <w:pStyle w:val="Heading1"/>
      </w:pPr>
      <w:bookmarkStart w:id="56" w:name="_Toc370800282"/>
      <w:r>
        <w:lastRenderedPageBreak/>
        <w:t>6</w:t>
      </w:r>
      <w:r w:rsidR="009C23D4" w:rsidRPr="009C23D4">
        <w:t xml:space="preserve"> </w:t>
      </w:r>
      <w:bookmarkStart w:id="57" w:name="_Toc369107831"/>
      <w:bookmarkEnd w:id="54"/>
      <w:bookmarkEnd w:id="55"/>
      <w:r w:rsidR="00B914DB">
        <w:t>PERFUNDIME DHE REKOMANDIME</w:t>
      </w:r>
      <w:bookmarkEnd w:id="56"/>
    </w:p>
    <w:p w:rsidR="00252291" w:rsidRPr="00D2086D" w:rsidRDefault="00761513" w:rsidP="004468D9">
      <w:pPr>
        <w:rPr>
          <w:lang w:val="sq-AL"/>
        </w:rPr>
      </w:pPr>
      <w:r w:rsidRPr="00D2086D">
        <w:rPr>
          <w:lang w:val="sq-AL"/>
        </w:rPr>
        <w:t>Qeveria shqiptare ka shprehur publikisht dhe ndërkombëtarisht angazhimin e saj ndaj Deklaratës së Hapur për Partneritet dhe rritje</w:t>
      </w:r>
      <w:r w:rsidR="00252291" w:rsidRPr="00D2086D">
        <w:rPr>
          <w:lang w:val="sq-AL"/>
        </w:rPr>
        <w:t>n</w:t>
      </w:r>
      <w:r w:rsidRPr="00D2086D">
        <w:rPr>
          <w:lang w:val="sq-AL"/>
        </w:rPr>
        <w:t xml:space="preserve"> </w:t>
      </w:r>
      <w:r w:rsidR="00252291" w:rsidRPr="00D2086D">
        <w:rPr>
          <w:lang w:val="sq-AL"/>
        </w:rPr>
        <w:t xml:space="preserve">e </w:t>
      </w:r>
      <w:r w:rsidRPr="00D2086D">
        <w:rPr>
          <w:lang w:val="sq-AL"/>
        </w:rPr>
        <w:t xml:space="preserve"> informacionit </w:t>
      </w:r>
      <w:r w:rsidR="00252291" w:rsidRPr="00D2086D">
        <w:rPr>
          <w:lang w:val="sq-AL"/>
        </w:rPr>
        <w:t>t</w:t>
      </w:r>
      <w:r w:rsidR="00035F50">
        <w:rPr>
          <w:lang w:val="sq-AL"/>
        </w:rPr>
        <w:t>ë</w:t>
      </w:r>
      <w:r w:rsidR="00252291" w:rsidRPr="00D2086D">
        <w:rPr>
          <w:lang w:val="sq-AL"/>
        </w:rPr>
        <w:t xml:space="preserve"> disponuesh</w:t>
      </w:r>
      <w:r w:rsidR="00035F50">
        <w:rPr>
          <w:lang w:val="sq-AL"/>
        </w:rPr>
        <w:t>ë</w:t>
      </w:r>
      <w:r w:rsidR="00252291" w:rsidRPr="00D2086D">
        <w:rPr>
          <w:lang w:val="sq-AL"/>
        </w:rPr>
        <w:t xml:space="preserve">m </w:t>
      </w:r>
      <w:r w:rsidRPr="00D2086D">
        <w:rPr>
          <w:lang w:val="sq-AL"/>
        </w:rPr>
        <w:t xml:space="preserve">në lidhje me </w:t>
      </w:r>
      <w:r w:rsidR="00252291" w:rsidRPr="00D2086D">
        <w:rPr>
          <w:lang w:val="sq-AL"/>
        </w:rPr>
        <w:t xml:space="preserve">aktivitetet e </w:t>
      </w:r>
      <w:r w:rsidRPr="00D2086D">
        <w:rPr>
          <w:lang w:val="sq-AL"/>
        </w:rPr>
        <w:t>qeveri</w:t>
      </w:r>
      <w:r w:rsidR="00252291" w:rsidRPr="00D2086D">
        <w:rPr>
          <w:lang w:val="sq-AL"/>
        </w:rPr>
        <w:t>s</w:t>
      </w:r>
      <w:r w:rsidRPr="00D2086D">
        <w:rPr>
          <w:lang w:val="sq-AL"/>
        </w:rPr>
        <w:t xml:space="preserve">ë </w:t>
      </w:r>
      <w:r w:rsidR="00252291" w:rsidRPr="00D2086D">
        <w:rPr>
          <w:lang w:val="sq-AL"/>
        </w:rPr>
        <w:t>,</w:t>
      </w:r>
      <w:r w:rsidRPr="00D2086D">
        <w:rPr>
          <w:lang w:val="sq-AL"/>
        </w:rPr>
        <w:t xml:space="preserve"> duke inku</w:t>
      </w:r>
      <w:r w:rsidR="00252291" w:rsidRPr="00D2086D">
        <w:rPr>
          <w:lang w:val="sq-AL"/>
        </w:rPr>
        <w:t>rajuar pjesëmarrjen e publikut  dhe</w:t>
      </w:r>
      <w:r w:rsidRPr="00D2086D">
        <w:rPr>
          <w:lang w:val="sq-AL"/>
        </w:rPr>
        <w:t xml:space="preserve"> duke zbatuar standardet më të larta të integritetit në administratën publike dhe lehtësimin e </w:t>
      </w:r>
      <w:r w:rsidR="00252291" w:rsidRPr="00D2086D">
        <w:rPr>
          <w:lang w:val="sq-AL"/>
        </w:rPr>
        <w:t>aksesit në teknologjitë e reja .</w:t>
      </w:r>
    </w:p>
    <w:p w:rsidR="00EF29EC" w:rsidRPr="00D2086D" w:rsidRDefault="00761513" w:rsidP="004468D9">
      <w:pPr>
        <w:rPr>
          <w:lang w:val="sq-AL"/>
        </w:rPr>
      </w:pPr>
      <w:r w:rsidRPr="00D2086D">
        <w:rPr>
          <w:lang w:val="sq-AL"/>
        </w:rPr>
        <w:t xml:space="preserve">Qeveria shqiptare do të vazhdojë të marrë pjesë në OGP . </w:t>
      </w:r>
      <w:r w:rsidR="00DF0369" w:rsidRPr="00D2086D">
        <w:rPr>
          <w:lang w:val="sq-AL"/>
        </w:rPr>
        <w:t>S</w:t>
      </w:r>
      <w:r w:rsidRPr="00D2086D">
        <w:rPr>
          <w:lang w:val="sq-AL"/>
        </w:rPr>
        <w:t>fidat e mbetura do të shqyrtohe</w:t>
      </w:r>
      <w:r w:rsidR="00DF0369" w:rsidRPr="00D2086D">
        <w:rPr>
          <w:lang w:val="sq-AL"/>
        </w:rPr>
        <w:t>n</w:t>
      </w:r>
      <w:r w:rsidRPr="00D2086D">
        <w:rPr>
          <w:lang w:val="sq-AL"/>
        </w:rPr>
        <w:t xml:space="preserve"> me kujdes dhe prioritet </w:t>
      </w:r>
      <w:r w:rsidR="00DF0369" w:rsidRPr="00D2086D">
        <w:rPr>
          <w:lang w:val="sq-AL"/>
        </w:rPr>
        <w:t>gjatë muajve të ardhshëm s</w:t>
      </w:r>
      <w:r w:rsidR="00035F50">
        <w:rPr>
          <w:lang w:val="sq-AL"/>
        </w:rPr>
        <w:t>ë</w:t>
      </w:r>
      <w:r w:rsidR="00DF0369" w:rsidRPr="00D2086D">
        <w:rPr>
          <w:lang w:val="sq-AL"/>
        </w:rPr>
        <w:t xml:space="preserve"> </w:t>
      </w:r>
      <w:r w:rsidRPr="00D2086D">
        <w:rPr>
          <w:lang w:val="sq-AL"/>
        </w:rPr>
        <w:t xml:space="preserve">bashku me sfidat </w:t>
      </w:r>
      <w:r w:rsidR="00DF0369" w:rsidRPr="00D2086D">
        <w:rPr>
          <w:lang w:val="sq-AL"/>
        </w:rPr>
        <w:t xml:space="preserve">dhe iniciativat </w:t>
      </w:r>
      <w:r w:rsidRPr="00D2086D">
        <w:rPr>
          <w:lang w:val="sq-AL"/>
        </w:rPr>
        <w:t xml:space="preserve">e reja </w:t>
      </w:r>
      <w:r w:rsidR="00DF0369" w:rsidRPr="00D2086D">
        <w:rPr>
          <w:lang w:val="sq-AL"/>
        </w:rPr>
        <w:t>t</w:t>
      </w:r>
      <w:r w:rsidR="00035F50">
        <w:rPr>
          <w:lang w:val="sq-AL"/>
        </w:rPr>
        <w:t>ë</w:t>
      </w:r>
      <w:r w:rsidRPr="00D2086D">
        <w:rPr>
          <w:lang w:val="sq-AL"/>
        </w:rPr>
        <w:t xml:space="preserve"> qeverisë së sapozgjedhur.</w:t>
      </w:r>
      <w:r w:rsidRPr="00D2086D">
        <w:rPr>
          <w:lang w:val="sq-AL"/>
        </w:rPr>
        <w:br/>
        <w:t>Gjatë verës së vitit 2013,</w:t>
      </w:r>
      <w:r w:rsidR="00420E50">
        <w:rPr>
          <w:lang w:val="sq-AL"/>
        </w:rPr>
        <w:t xml:space="preserve"> </w:t>
      </w:r>
      <w:r w:rsidRPr="00D2086D">
        <w:rPr>
          <w:lang w:val="sq-AL"/>
        </w:rPr>
        <w:t>Ministria për Inovacionin dhe TIK hart</w:t>
      </w:r>
      <w:r w:rsidR="00EF29EC" w:rsidRPr="00D2086D">
        <w:rPr>
          <w:lang w:val="sq-AL"/>
        </w:rPr>
        <w:t>oi një ligj të ri mbi "Njoftimet</w:t>
      </w:r>
      <w:r w:rsidRPr="00D2086D">
        <w:rPr>
          <w:lang w:val="sq-AL"/>
        </w:rPr>
        <w:t xml:space="preserve"> dhe </w:t>
      </w:r>
      <w:r w:rsidR="00EF29EC" w:rsidRPr="00D2086D">
        <w:rPr>
          <w:lang w:val="sq-AL"/>
        </w:rPr>
        <w:t>K</w:t>
      </w:r>
      <w:r w:rsidRPr="00D2086D">
        <w:rPr>
          <w:lang w:val="sq-AL"/>
        </w:rPr>
        <w:t>onsultim</w:t>
      </w:r>
      <w:r w:rsidR="00EF29EC" w:rsidRPr="00D2086D">
        <w:rPr>
          <w:lang w:val="sq-AL"/>
        </w:rPr>
        <w:t xml:space="preserve">et Publike" </w:t>
      </w:r>
      <w:r w:rsidRPr="00D2086D">
        <w:rPr>
          <w:lang w:val="sq-AL"/>
        </w:rPr>
        <w:t xml:space="preserve"> në </w:t>
      </w:r>
      <w:r w:rsidR="00EF29EC" w:rsidRPr="00D2086D">
        <w:rPr>
          <w:lang w:val="sq-AL"/>
        </w:rPr>
        <w:t>bashk</w:t>
      </w:r>
      <w:r w:rsidR="00035F50">
        <w:rPr>
          <w:lang w:val="sq-AL"/>
        </w:rPr>
        <w:t>ë</w:t>
      </w:r>
      <w:r w:rsidR="00EF29EC" w:rsidRPr="00D2086D">
        <w:rPr>
          <w:lang w:val="sq-AL"/>
        </w:rPr>
        <w:t>punim</w:t>
      </w:r>
      <w:r w:rsidRPr="00D2086D">
        <w:rPr>
          <w:lang w:val="sq-AL"/>
        </w:rPr>
        <w:t xml:space="preserve"> të ngushtë me komunitetin </w:t>
      </w:r>
      <w:r w:rsidR="00EF29EC" w:rsidRPr="00D2086D">
        <w:rPr>
          <w:lang w:val="sq-AL"/>
        </w:rPr>
        <w:t xml:space="preserve">e </w:t>
      </w:r>
      <w:r w:rsidRPr="00D2086D">
        <w:rPr>
          <w:lang w:val="sq-AL"/>
        </w:rPr>
        <w:t>O</w:t>
      </w:r>
      <w:r w:rsidR="00EF29EC" w:rsidRPr="00D2086D">
        <w:rPr>
          <w:lang w:val="sq-AL"/>
        </w:rPr>
        <w:t>SHC-ve dhe Avokatin e Popullit.</w:t>
      </w:r>
    </w:p>
    <w:p w:rsidR="004468D9" w:rsidRPr="00D2086D" w:rsidRDefault="00761513" w:rsidP="004468D9">
      <w:pPr>
        <w:rPr>
          <w:lang w:val="sq-AL"/>
        </w:rPr>
      </w:pPr>
      <w:r w:rsidRPr="00D2086D">
        <w:rPr>
          <w:lang w:val="sq-AL"/>
        </w:rPr>
        <w:t xml:space="preserve">Ministria e Drejtësisë ka punuar për ndryshimin e ligjit "Për të Drejtën e Informimit për Dokumentet Zyrtare " ( Ligji nr 8503 , datë 30.06.1999 ) . Asnjë prej tyre nuk është miratuar </w:t>
      </w:r>
      <w:r w:rsidR="00EF29EC" w:rsidRPr="00D2086D">
        <w:rPr>
          <w:lang w:val="sq-AL"/>
        </w:rPr>
        <w:t>gjat</w:t>
      </w:r>
      <w:r w:rsidR="00035F50">
        <w:rPr>
          <w:lang w:val="sq-AL"/>
        </w:rPr>
        <w:t>ë</w:t>
      </w:r>
      <w:r w:rsidR="00EF29EC" w:rsidRPr="00D2086D">
        <w:rPr>
          <w:lang w:val="sq-AL"/>
        </w:rPr>
        <w:t xml:space="preserve"> koh</w:t>
      </w:r>
      <w:r w:rsidR="00035F50">
        <w:rPr>
          <w:lang w:val="sq-AL"/>
        </w:rPr>
        <w:t>ë</w:t>
      </w:r>
      <w:r w:rsidR="00EF29EC" w:rsidRPr="00D2086D">
        <w:rPr>
          <w:lang w:val="sq-AL"/>
        </w:rPr>
        <w:t>s q</w:t>
      </w:r>
      <w:r w:rsidR="00035F50">
        <w:rPr>
          <w:lang w:val="sq-AL"/>
        </w:rPr>
        <w:t>ë</w:t>
      </w:r>
      <w:r w:rsidR="00EF29EC" w:rsidRPr="00D2086D">
        <w:rPr>
          <w:lang w:val="sq-AL"/>
        </w:rPr>
        <w:t xml:space="preserve"> p</w:t>
      </w:r>
      <w:r w:rsidR="00035F50">
        <w:rPr>
          <w:lang w:val="sq-AL"/>
        </w:rPr>
        <w:t>ë</w:t>
      </w:r>
      <w:r w:rsidR="00EF29EC" w:rsidRPr="00D2086D">
        <w:rPr>
          <w:lang w:val="sq-AL"/>
        </w:rPr>
        <w:t>rgatitej ky</w:t>
      </w:r>
      <w:r w:rsidRPr="00D2086D">
        <w:rPr>
          <w:lang w:val="sq-AL"/>
        </w:rPr>
        <w:t xml:space="preserve"> vlerësim</w:t>
      </w:r>
      <w:r w:rsidR="00EF29EC" w:rsidRPr="00D2086D">
        <w:rPr>
          <w:lang w:val="sq-AL"/>
        </w:rPr>
        <w:t>.</w:t>
      </w:r>
      <w:r w:rsidRPr="00D2086D">
        <w:rPr>
          <w:lang w:val="sq-AL"/>
        </w:rPr>
        <w:t xml:space="preserve"> </w:t>
      </w:r>
      <w:r w:rsidR="00EF29EC" w:rsidRPr="00D2086D">
        <w:rPr>
          <w:lang w:val="sq-AL"/>
        </w:rPr>
        <w:t>Q</w:t>
      </w:r>
      <w:r w:rsidRPr="00D2086D">
        <w:rPr>
          <w:lang w:val="sq-AL"/>
        </w:rPr>
        <w:t>everia aktuale ësh</w:t>
      </w:r>
      <w:r w:rsidR="00EF29EC" w:rsidRPr="00D2086D">
        <w:rPr>
          <w:lang w:val="sq-AL"/>
        </w:rPr>
        <w:t>të plotësisht e angazhuar për t’i</w:t>
      </w:r>
      <w:r w:rsidRPr="00D2086D">
        <w:rPr>
          <w:lang w:val="sq-AL"/>
        </w:rPr>
        <w:t xml:space="preserve"> kaluar këto projektligje </w:t>
      </w:r>
      <w:r w:rsidR="00EF29EC" w:rsidRPr="00D2086D">
        <w:rPr>
          <w:lang w:val="sq-AL"/>
        </w:rPr>
        <w:t>n</w:t>
      </w:r>
      <w:r w:rsidR="00035F50">
        <w:rPr>
          <w:lang w:val="sq-AL"/>
        </w:rPr>
        <w:t>ë</w:t>
      </w:r>
      <w:r w:rsidR="00EF29EC" w:rsidRPr="00D2086D">
        <w:rPr>
          <w:lang w:val="sq-AL"/>
        </w:rPr>
        <w:t xml:space="preserve"> Parlament</w:t>
      </w:r>
      <w:r w:rsidRPr="00D2086D">
        <w:rPr>
          <w:lang w:val="sq-AL"/>
        </w:rPr>
        <w:t>.</w:t>
      </w:r>
    </w:p>
    <w:p w:rsidR="00D2086D" w:rsidRPr="00D2086D" w:rsidRDefault="007C7A1A" w:rsidP="00F66358">
      <w:pPr>
        <w:rPr>
          <w:lang w:val="sq-AL"/>
        </w:rPr>
      </w:pPr>
      <w:r w:rsidRPr="00D2086D">
        <w:rPr>
          <w:lang w:val="sq-AL"/>
        </w:rPr>
        <w:t>Nga</w:t>
      </w:r>
      <w:r w:rsidR="00761513" w:rsidRPr="00D2086D">
        <w:rPr>
          <w:lang w:val="sq-AL"/>
        </w:rPr>
        <w:t xml:space="preserve"> reagime</w:t>
      </w:r>
      <w:r w:rsidRPr="00D2086D">
        <w:rPr>
          <w:lang w:val="sq-AL"/>
        </w:rPr>
        <w:t>t e p</w:t>
      </w:r>
      <w:r w:rsidR="00035F50">
        <w:rPr>
          <w:lang w:val="sq-AL"/>
        </w:rPr>
        <w:t>ë</w:t>
      </w:r>
      <w:r w:rsidRPr="00D2086D">
        <w:rPr>
          <w:lang w:val="sq-AL"/>
        </w:rPr>
        <w:t>rfituara</w:t>
      </w:r>
      <w:r w:rsidR="00761513" w:rsidRPr="00D2086D">
        <w:rPr>
          <w:lang w:val="sq-AL"/>
        </w:rPr>
        <w:t xml:space="preserve"> nga anketa</w:t>
      </w:r>
      <w:r w:rsidRPr="00D2086D">
        <w:rPr>
          <w:lang w:val="sq-AL"/>
        </w:rPr>
        <w:t>t</w:t>
      </w:r>
      <w:r w:rsidR="00761513" w:rsidRPr="00D2086D">
        <w:rPr>
          <w:lang w:val="sq-AL"/>
        </w:rPr>
        <w:t xml:space="preserve"> online,</w:t>
      </w:r>
      <w:r w:rsidRPr="00D2086D">
        <w:rPr>
          <w:lang w:val="sq-AL"/>
        </w:rPr>
        <w:t xml:space="preserve"> </w:t>
      </w:r>
      <w:r w:rsidR="00761513" w:rsidRPr="00D2086D">
        <w:rPr>
          <w:lang w:val="sq-AL"/>
        </w:rPr>
        <w:t>seminar</w:t>
      </w:r>
      <w:r w:rsidRPr="00D2086D">
        <w:rPr>
          <w:lang w:val="sq-AL"/>
        </w:rPr>
        <w:t xml:space="preserve">et </w:t>
      </w:r>
      <w:r w:rsidR="00761513" w:rsidRPr="00D2086D">
        <w:rPr>
          <w:lang w:val="sq-AL"/>
        </w:rPr>
        <w:t xml:space="preserve"> dhe takimet e mbajtura gjatë periudhës së vetë-vlerësimit me OShC të ndryshme </w:t>
      </w:r>
      <w:r w:rsidRPr="00D2086D">
        <w:rPr>
          <w:lang w:val="sq-AL"/>
        </w:rPr>
        <w:t xml:space="preserve">u arrit </w:t>
      </w:r>
      <w:r w:rsidR="00761513" w:rsidRPr="00D2086D">
        <w:rPr>
          <w:lang w:val="sq-AL"/>
        </w:rPr>
        <w:t xml:space="preserve">në përfundimin se ekziston një mungesë </w:t>
      </w:r>
      <w:r w:rsidR="00D2086D" w:rsidRPr="00D2086D">
        <w:rPr>
          <w:lang w:val="sq-AL"/>
        </w:rPr>
        <w:t>e</w:t>
      </w:r>
      <w:r w:rsidR="00761513" w:rsidRPr="00D2086D">
        <w:rPr>
          <w:lang w:val="sq-AL"/>
        </w:rPr>
        <w:t xml:space="preserve"> të kuptuarit </w:t>
      </w:r>
      <w:r w:rsidR="00D2086D" w:rsidRPr="00D2086D">
        <w:rPr>
          <w:lang w:val="sq-AL"/>
        </w:rPr>
        <w:t>t</w:t>
      </w:r>
      <w:r w:rsidR="00035F50">
        <w:rPr>
          <w:lang w:val="sq-AL"/>
        </w:rPr>
        <w:t>ë</w:t>
      </w:r>
      <w:r w:rsidR="00D2086D" w:rsidRPr="00D2086D">
        <w:rPr>
          <w:lang w:val="sq-AL"/>
        </w:rPr>
        <w:t xml:space="preserve"> </w:t>
      </w:r>
      <w:r w:rsidR="00761513" w:rsidRPr="00D2086D">
        <w:rPr>
          <w:lang w:val="sq-AL"/>
        </w:rPr>
        <w:t>Iniciativës së Partneritetit për qeveri të hapur nga qytetarët dhe</w:t>
      </w:r>
      <w:r w:rsidR="00D2086D" w:rsidRPr="00D2086D">
        <w:rPr>
          <w:lang w:val="sq-AL"/>
        </w:rPr>
        <w:t xml:space="preserve"> </w:t>
      </w:r>
      <w:r w:rsidR="00761513" w:rsidRPr="00D2086D">
        <w:rPr>
          <w:lang w:val="sq-AL"/>
        </w:rPr>
        <w:t>publiku</w:t>
      </w:r>
      <w:r w:rsidR="00D2086D" w:rsidRPr="00D2086D">
        <w:rPr>
          <w:lang w:val="sq-AL"/>
        </w:rPr>
        <w:t>.</w:t>
      </w:r>
    </w:p>
    <w:p w:rsidR="00D2086D" w:rsidRDefault="00761513" w:rsidP="00F66358">
      <w:pPr>
        <w:rPr>
          <w:lang w:val="sq-AL"/>
        </w:rPr>
      </w:pPr>
      <w:r w:rsidRPr="00D2086D">
        <w:rPr>
          <w:lang w:val="sq-AL"/>
        </w:rPr>
        <w:t xml:space="preserve">Si </w:t>
      </w:r>
      <w:r w:rsidR="00D2086D">
        <w:rPr>
          <w:lang w:val="sq-AL"/>
        </w:rPr>
        <w:t>p</w:t>
      </w:r>
      <w:r w:rsidR="00035F50">
        <w:rPr>
          <w:lang w:val="sq-AL"/>
        </w:rPr>
        <w:t>ë</w:t>
      </w:r>
      <w:r w:rsidR="00D2086D">
        <w:rPr>
          <w:lang w:val="sq-AL"/>
        </w:rPr>
        <w:t>rfundim u</w:t>
      </w:r>
      <w:r w:rsidRPr="00D2086D">
        <w:rPr>
          <w:lang w:val="sq-AL"/>
        </w:rPr>
        <w:t xml:space="preserve"> </w:t>
      </w:r>
      <w:r w:rsidR="00D2086D">
        <w:rPr>
          <w:lang w:val="sq-AL"/>
        </w:rPr>
        <w:t>nxorr</w:t>
      </w:r>
      <w:r w:rsidR="00035F50">
        <w:rPr>
          <w:lang w:val="sq-AL"/>
        </w:rPr>
        <w:t>ë</w:t>
      </w:r>
      <w:r w:rsidR="00D2086D">
        <w:rPr>
          <w:lang w:val="sq-AL"/>
        </w:rPr>
        <w:t xml:space="preserve">n një numër </w:t>
      </w:r>
      <w:r w:rsidRPr="00D2086D">
        <w:rPr>
          <w:lang w:val="sq-AL"/>
        </w:rPr>
        <w:t>mësime</w:t>
      </w:r>
      <w:r w:rsidR="00D2086D">
        <w:rPr>
          <w:lang w:val="sq-AL"/>
        </w:rPr>
        <w:t>sh</w:t>
      </w:r>
      <w:r w:rsidRPr="00D2086D">
        <w:rPr>
          <w:lang w:val="sq-AL"/>
        </w:rPr>
        <w:t xml:space="preserve"> të dobishme gjatë procesit të përgjithshëm të përgatitjes së planit të veprimit , konsultimi</w:t>
      </w:r>
      <w:r w:rsidR="00D2086D">
        <w:rPr>
          <w:lang w:val="sq-AL"/>
        </w:rPr>
        <w:t>t</w:t>
      </w:r>
      <w:r w:rsidRPr="00D2086D">
        <w:rPr>
          <w:lang w:val="sq-AL"/>
        </w:rPr>
        <w:t xml:space="preserve"> , zbatimi</w:t>
      </w:r>
      <w:r w:rsidR="00D2086D">
        <w:rPr>
          <w:lang w:val="sq-AL"/>
        </w:rPr>
        <w:t>t</w:t>
      </w:r>
      <w:r w:rsidRPr="00D2086D">
        <w:rPr>
          <w:lang w:val="sq-AL"/>
        </w:rPr>
        <w:t xml:space="preserve"> dhe monitorimin. Disa nga</w:t>
      </w:r>
      <w:r w:rsidR="00D2086D">
        <w:rPr>
          <w:lang w:val="sq-AL"/>
        </w:rPr>
        <w:t xml:space="preserve"> </w:t>
      </w:r>
      <w:r w:rsidRPr="00D2086D">
        <w:rPr>
          <w:lang w:val="sq-AL"/>
        </w:rPr>
        <w:t>më të rëndësishme</w:t>
      </w:r>
      <w:r w:rsidR="00D2086D">
        <w:rPr>
          <w:lang w:val="sq-AL"/>
        </w:rPr>
        <w:t>t</w:t>
      </w:r>
      <w:r w:rsidRPr="00D2086D">
        <w:rPr>
          <w:lang w:val="sq-AL"/>
        </w:rPr>
        <w:t xml:space="preserve"> janë të </w:t>
      </w:r>
      <w:r w:rsidR="00D2086D">
        <w:rPr>
          <w:lang w:val="sq-AL"/>
        </w:rPr>
        <w:t>listuara më poshtë :</w:t>
      </w:r>
    </w:p>
    <w:p w:rsidR="00B848A4" w:rsidRPr="00B848A4" w:rsidRDefault="00761513" w:rsidP="00420E50">
      <w:pPr>
        <w:pStyle w:val="ListParagraph"/>
        <w:numPr>
          <w:ilvl w:val="0"/>
          <w:numId w:val="35"/>
        </w:numPr>
        <w:ind w:left="1080"/>
        <w:rPr>
          <w:lang w:val="sq-AL"/>
        </w:rPr>
      </w:pPr>
      <w:r w:rsidRPr="00B848A4">
        <w:rPr>
          <w:lang w:val="sq-AL"/>
        </w:rPr>
        <w:t>Prioritizimi dhe</w:t>
      </w:r>
      <w:r w:rsidR="00B848A4" w:rsidRPr="00B848A4">
        <w:rPr>
          <w:lang w:val="sq-AL"/>
        </w:rPr>
        <w:t xml:space="preserve"> </w:t>
      </w:r>
      <w:r w:rsidRPr="00B848A4">
        <w:rPr>
          <w:lang w:val="sq-AL"/>
        </w:rPr>
        <w:t>reduktimi i numr</w:t>
      </w:r>
      <w:r w:rsidR="00B848A4" w:rsidRPr="00B848A4">
        <w:rPr>
          <w:lang w:val="sq-AL"/>
        </w:rPr>
        <w:t>it të angazhimeve në të ardhmen.</w:t>
      </w:r>
    </w:p>
    <w:p w:rsidR="00B848A4" w:rsidRDefault="00B848A4" w:rsidP="00420E50">
      <w:pPr>
        <w:pStyle w:val="ListParagraph"/>
        <w:numPr>
          <w:ilvl w:val="0"/>
          <w:numId w:val="34"/>
        </w:numPr>
        <w:ind w:left="1080"/>
        <w:rPr>
          <w:lang w:val="sq-AL"/>
        </w:rPr>
      </w:pPr>
      <w:r w:rsidRPr="00B848A4">
        <w:rPr>
          <w:lang w:val="sq-AL"/>
        </w:rPr>
        <w:t>Përcaktimi</w:t>
      </w:r>
      <w:r w:rsidR="00761513" w:rsidRPr="00B848A4">
        <w:rPr>
          <w:lang w:val="sq-AL"/>
        </w:rPr>
        <w:t xml:space="preserve"> </w:t>
      </w:r>
      <w:r w:rsidRPr="00B848A4">
        <w:rPr>
          <w:lang w:val="sq-AL"/>
        </w:rPr>
        <w:t>i detajuar i</w:t>
      </w:r>
      <w:r w:rsidR="00761513" w:rsidRPr="00B848A4">
        <w:rPr>
          <w:lang w:val="sq-AL"/>
        </w:rPr>
        <w:t xml:space="preserve"> afateve</w:t>
      </w:r>
      <w:r w:rsidRPr="00B848A4">
        <w:rPr>
          <w:lang w:val="sq-AL"/>
        </w:rPr>
        <w:t>,</w:t>
      </w:r>
      <w:r w:rsidR="00761513" w:rsidRPr="00B848A4">
        <w:rPr>
          <w:lang w:val="sq-AL"/>
        </w:rPr>
        <w:t xml:space="preserve"> </w:t>
      </w:r>
      <w:r w:rsidRPr="00B848A4">
        <w:rPr>
          <w:lang w:val="sq-AL"/>
        </w:rPr>
        <w:t>buxhetit dhe aktiviteteve angazhimeve</w:t>
      </w:r>
    </w:p>
    <w:p w:rsidR="00B848A4" w:rsidRDefault="00761513" w:rsidP="00420E50">
      <w:pPr>
        <w:pStyle w:val="ListParagraph"/>
        <w:numPr>
          <w:ilvl w:val="0"/>
          <w:numId w:val="34"/>
        </w:numPr>
        <w:ind w:left="1080"/>
        <w:rPr>
          <w:lang w:val="sq-AL"/>
        </w:rPr>
      </w:pPr>
      <w:r w:rsidRPr="00B848A4">
        <w:rPr>
          <w:lang w:val="sq-AL"/>
        </w:rPr>
        <w:t xml:space="preserve">Vendosjen e treguesve të vlerësimit , në mënyrë që të shmangen vlerësimet subjektive </w:t>
      </w:r>
      <w:r w:rsidR="00B848A4">
        <w:rPr>
          <w:lang w:val="sq-AL"/>
        </w:rPr>
        <w:t>mbi implementimin e</w:t>
      </w:r>
      <w:r w:rsidRPr="00B848A4">
        <w:rPr>
          <w:lang w:val="sq-AL"/>
        </w:rPr>
        <w:t xml:space="preserve"> angazhim</w:t>
      </w:r>
      <w:r w:rsidR="00B848A4">
        <w:rPr>
          <w:lang w:val="sq-AL"/>
        </w:rPr>
        <w:t>eve</w:t>
      </w:r>
    </w:p>
    <w:p w:rsidR="00B848A4" w:rsidRDefault="00761513" w:rsidP="00420E50">
      <w:pPr>
        <w:pStyle w:val="ListParagraph"/>
        <w:numPr>
          <w:ilvl w:val="0"/>
          <w:numId w:val="34"/>
        </w:numPr>
        <w:ind w:left="1080"/>
        <w:rPr>
          <w:lang w:val="sq-AL"/>
        </w:rPr>
      </w:pPr>
      <w:r w:rsidRPr="00B848A4">
        <w:rPr>
          <w:lang w:val="sq-AL"/>
        </w:rPr>
        <w:t xml:space="preserve">Krijimi një protokoll </w:t>
      </w:r>
      <w:r w:rsidR="00B848A4">
        <w:rPr>
          <w:lang w:val="sq-AL"/>
        </w:rPr>
        <w:t>p</w:t>
      </w:r>
      <w:r w:rsidR="00035F50">
        <w:rPr>
          <w:lang w:val="sq-AL"/>
        </w:rPr>
        <w:t>ë</w:t>
      </w:r>
      <w:r w:rsidR="00B848A4">
        <w:rPr>
          <w:lang w:val="sq-AL"/>
        </w:rPr>
        <w:t xml:space="preserve">r </w:t>
      </w:r>
      <w:r w:rsidRPr="00B848A4">
        <w:rPr>
          <w:lang w:val="sq-AL"/>
        </w:rPr>
        <w:t xml:space="preserve">mirëmbajtjen e </w:t>
      </w:r>
      <w:r w:rsidR="00035F50">
        <w:rPr>
          <w:lang w:val="sq-AL"/>
        </w:rPr>
        <w:t>ë</w:t>
      </w:r>
      <w:r w:rsidR="00B848A4">
        <w:rPr>
          <w:lang w:val="sq-AL"/>
        </w:rPr>
        <w:t>ebsite-it</w:t>
      </w:r>
      <w:r w:rsidRPr="00B848A4">
        <w:rPr>
          <w:lang w:val="sq-AL"/>
        </w:rPr>
        <w:t xml:space="preserve"> për të gjitha institucionet</w:t>
      </w:r>
      <w:r w:rsidR="00B848A4">
        <w:rPr>
          <w:lang w:val="sq-AL"/>
        </w:rPr>
        <w:t xml:space="preserve"> q</w:t>
      </w:r>
      <w:r w:rsidR="00035F50">
        <w:rPr>
          <w:lang w:val="sq-AL"/>
        </w:rPr>
        <w:t>ë</w:t>
      </w:r>
      <w:r w:rsidR="00B848A4">
        <w:rPr>
          <w:lang w:val="sq-AL"/>
        </w:rPr>
        <w:t xml:space="preserve"> jan</w:t>
      </w:r>
      <w:r w:rsidR="00035F50">
        <w:rPr>
          <w:lang w:val="sq-AL"/>
        </w:rPr>
        <w:t>ë</w:t>
      </w:r>
      <w:r w:rsidR="00B848A4">
        <w:rPr>
          <w:lang w:val="sq-AL"/>
        </w:rPr>
        <w:t xml:space="preserve"> t</w:t>
      </w:r>
      <w:r w:rsidR="00035F50">
        <w:rPr>
          <w:lang w:val="sq-AL"/>
        </w:rPr>
        <w:t>ë</w:t>
      </w:r>
      <w:r w:rsidR="00B848A4">
        <w:rPr>
          <w:lang w:val="sq-AL"/>
        </w:rPr>
        <w:t xml:space="preserve"> pajisura me </w:t>
      </w:r>
      <w:r w:rsidR="00035F50">
        <w:rPr>
          <w:lang w:val="sq-AL"/>
        </w:rPr>
        <w:t>ë</w:t>
      </w:r>
      <w:r w:rsidR="00B848A4">
        <w:rPr>
          <w:lang w:val="sq-AL"/>
        </w:rPr>
        <w:t xml:space="preserve">ebsite, </w:t>
      </w:r>
      <w:r w:rsidRPr="00B848A4">
        <w:rPr>
          <w:lang w:val="sq-AL"/>
        </w:rPr>
        <w:t xml:space="preserve"> të cilat do të sigurojnë përmbajtje </w:t>
      </w:r>
      <w:r w:rsidR="00B848A4">
        <w:rPr>
          <w:lang w:val="sq-AL"/>
        </w:rPr>
        <w:t xml:space="preserve">dhe </w:t>
      </w:r>
      <w:r w:rsidR="00B848A4" w:rsidRPr="00B848A4">
        <w:rPr>
          <w:lang w:val="sq-AL"/>
        </w:rPr>
        <w:t xml:space="preserve">informacion </w:t>
      </w:r>
      <w:r w:rsidRPr="00B848A4">
        <w:rPr>
          <w:lang w:val="sq-AL"/>
        </w:rPr>
        <w:t>të përditësuar dhe të besuesh</w:t>
      </w:r>
      <w:r w:rsidR="00035F50">
        <w:rPr>
          <w:lang w:val="sq-AL"/>
        </w:rPr>
        <w:t>ë</w:t>
      </w:r>
      <w:r w:rsidR="00B848A4">
        <w:rPr>
          <w:lang w:val="sq-AL"/>
        </w:rPr>
        <w:t>m.</w:t>
      </w:r>
    </w:p>
    <w:p w:rsidR="00F66358" w:rsidRDefault="00761513" w:rsidP="00420E50">
      <w:pPr>
        <w:pStyle w:val="ListParagraph"/>
        <w:numPr>
          <w:ilvl w:val="0"/>
          <w:numId w:val="34"/>
        </w:numPr>
        <w:ind w:left="1080"/>
        <w:rPr>
          <w:lang w:val="sq-AL"/>
        </w:rPr>
      </w:pPr>
      <w:r w:rsidRPr="00B848A4">
        <w:rPr>
          <w:lang w:val="sq-AL"/>
        </w:rPr>
        <w:t xml:space="preserve"> Konsultim</w:t>
      </w:r>
      <w:r w:rsidR="00F66358">
        <w:rPr>
          <w:lang w:val="sq-AL"/>
        </w:rPr>
        <w:t>e</w:t>
      </w:r>
      <w:r w:rsidRPr="00B848A4">
        <w:rPr>
          <w:lang w:val="sq-AL"/>
        </w:rPr>
        <w:t xml:space="preserve"> me OShC-të dhe aktorët e tjerë privatë duhet të jenë të strukturuara , të rregullt</w:t>
      </w:r>
      <w:r w:rsidR="00F66358">
        <w:rPr>
          <w:lang w:val="sq-AL"/>
        </w:rPr>
        <w:t>a</w:t>
      </w:r>
      <w:r w:rsidRPr="00B848A4">
        <w:rPr>
          <w:lang w:val="sq-AL"/>
        </w:rPr>
        <w:t xml:space="preserve"> , më të gjer</w:t>
      </w:r>
      <w:r w:rsidR="00F66358">
        <w:rPr>
          <w:lang w:val="sq-AL"/>
        </w:rPr>
        <w:t>a dhe thelb</w:t>
      </w:r>
      <w:r w:rsidR="00035F50">
        <w:rPr>
          <w:lang w:val="sq-AL"/>
        </w:rPr>
        <w:t>ë</w:t>
      </w:r>
      <w:r w:rsidR="00F66358">
        <w:rPr>
          <w:lang w:val="sq-AL"/>
        </w:rPr>
        <w:t>sore .</w:t>
      </w:r>
    </w:p>
    <w:p w:rsidR="00761513" w:rsidRPr="00B848A4" w:rsidRDefault="00761513" w:rsidP="00420E50">
      <w:pPr>
        <w:pStyle w:val="ListParagraph"/>
        <w:numPr>
          <w:ilvl w:val="0"/>
          <w:numId w:val="34"/>
        </w:numPr>
        <w:ind w:left="1080"/>
        <w:rPr>
          <w:lang w:val="sq-AL"/>
        </w:rPr>
      </w:pPr>
      <w:r w:rsidRPr="00B848A4">
        <w:rPr>
          <w:lang w:val="sq-AL"/>
        </w:rPr>
        <w:t xml:space="preserve"> </w:t>
      </w:r>
      <w:r w:rsidR="00F66358">
        <w:rPr>
          <w:lang w:val="sq-AL"/>
        </w:rPr>
        <w:t>Monitorimi i</w:t>
      </w:r>
      <w:r w:rsidR="00F66358" w:rsidRPr="00B848A4">
        <w:rPr>
          <w:lang w:val="sq-AL"/>
        </w:rPr>
        <w:t xml:space="preserve"> </w:t>
      </w:r>
      <w:r w:rsidRPr="00B848A4">
        <w:rPr>
          <w:lang w:val="sq-AL"/>
        </w:rPr>
        <w:t>Angazhim</w:t>
      </w:r>
      <w:r w:rsidR="00F66358">
        <w:rPr>
          <w:lang w:val="sq-AL"/>
        </w:rPr>
        <w:t xml:space="preserve">eve </w:t>
      </w:r>
      <w:r w:rsidRPr="00B848A4">
        <w:rPr>
          <w:lang w:val="sq-AL"/>
        </w:rPr>
        <w:t>duhet të je</w:t>
      </w:r>
      <w:r w:rsidR="00F66358">
        <w:rPr>
          <w:lang w:val="sq-AL"/>
        </w:rPr>
        <w:t>t</w:t>
      </w:r>
      <w:r w:rsidRPr="00B848A4">
        <w:rPr>
          <w:lang w:val="sq-AL"/>
        </w:rPr>
        <w:t xml:space="preserve">ë </w:t>
      </w:r>
      <w:r w:rsidR="00F66358">
        <w:rPr>
          <w:lang w:val="sq-AL"/>
        </w:rPr>
        <w:t>nj</w:t>
      </w:r>
      <w:r w:rsidR="00035F50">
        <w:rPr>
          <w:lang w:val="sq-AL"/>
        </w:rPr>
        <w:t>ë</w:t>
      </w:r>
      <w:r w:rsidR="00F66358">
        <w:rPr>
          <w:lang w:val="sq-AL"/>
        </w:rPr>
        <w:t xml:space="preserve"> proces i</w:t>
      </w:r>
      <w:r w:rsidRPr="00B848A4">
        <w:rPr>
          <w:lang w:val="sq-AL"/>
        </w:rPr>
        <w:t xml:space="preserve"> </w:t>
      </w:r>
      <w:r w:rsidR="00F66358">
        <w:rPr>
          <w:lang w:val="sq-AL"/>
        </w:rPr>
        <w:t>shpesht</w:t>
      </w:r>
      <w:r w:rsidR="00035F50">
        <w:rPr>
          <w:lang w:val="sq-AL"/>
        </w:rPr>
        <w:t>ë</w:t>
      </w:r>
      <w:r w:rsidRPr="00B848A4">
        <w:rPr>
          <w:lang w:val="sq-AL"/>
        </w:rPr>
        <w:t xml:space="preserve"> dhe </w:t>
      </w:r>
      <w:r w:rsidR="00F66358">
        <w:rPr>
          <w:lang w:val="sq-AL"/>
        </w:rPr>
        <w:t>profesional</w:t>
      </w:r>
      <w:r w:rsidRPr="00B848A4">
        <w:rPr>
          <w:lang w:val="sq-AL"/>
        </w:rPr>
        <w:t>.</w:t>
      </w:r>
    </w:p>
    <w:p w:rsidR="00420E50" w:rsidRDefault="00420E50" w:rsidP="00420E50">
      <w:p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</w:p>
    <w:p w:rsidR="00420E50" w:rsidRDefault="00761513" w:rsidP="00420E50">
      <w:p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420E50">
        <w:rPr>
          <w:rFonts w:eastAsia="Times New Roman" w:cs="Times New Roman"/>
          <w:szCs w:val="22"/>
          <w:lang w:val="sq-AL" w:bidi="ar-SA"/>
        </w:rPr>
        <w:t xml:space="preserve">Bazuar në konsultimet e gjera me grupet </w:t>
      </w:r>
      <w:r w:rsidR="00E34F6F" w:rsidRPr="00420E50">
        <w:rPr>
          <w:rFonts w:eastAsia="Times New Roman" w:cs="Times New Roman"/>
          <w:szCs w:val="22"/>
          <w:lang w:val="sq-AL" w:bidi="ar-SA"/>
        </w:rPr>
        <w:t>publike dhe private t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="00E34F6F" w:rsidRPr="00420E50">
        <w:rPr>
          <w:rFonts w:eastAsia="Times New Roman" w:cs="Times New Roman"/>
          <w:szCs w:val="22"/>
          <w:lang w:val="sq-AL" w:bidi="ar-SA"/>
        </w:rPr>
        <w:t xml:space="preserve"> </w:t>
      </w:r>
      <w:r w:rsidRPr="00420E50">
        <w:rPr>
          <w:rFonts w:eastAsia="Times New Roman" w:cs="Times New Roman"/>
          <w:szCs w:val="22"/>
          <w:lang w:val="sq-AL" w:bidi="ar-SA"/>
        </w:rPr>
        <w:t xml:space="preserve"> interesit, rezultatet e sondazhit dhe </w:t>
      </w:r>
      <w:r w:rsidR="003F7847" w:rsidRPr="00420E50">
        <w:rPr>
          <w:rFonts w:eastAsia="Times New Roman" w:cs="Times New Roman"/>
          <w:szCs w:val="22"/>
          <w:lang w:val="sq-AL" w:bidi="ar-SA"/>
        </w:rPr>
        <w:t>mësimet e nxjerra</w:t>
      </w:r>
      <w:r w:rsidRPr="00420E50">
        <w:rPr>
          <w:rFonts w:eastAsia="Times New Roman" w:cs="Times New Roman"/>
          <w:szCs w:val="22"/>
          <w:lang w:val="sq-AL" w:bidi="ar-SA"/>
        </w:rPr>
        <w:t xml:space="preserve">, </w:t>
      </w:r>
      <w:r w:rsidR="003F7847" w:rsidRPr="00420E50">
        <w:rPr>
          <w:rFonts w:eastAsia="Times New Roman" w:cs="Times New Roman"/>
          <w:szCs w:val="22"/>
          <w:lang w:val="sq-AL" w:bidi="ar-SA"/>
        </w:rPr>
        <w:t xml:space="preserve">janë identifikuar </w:t>
      </w:r>
      <w:r w:rsidRPr="00420E50">
        <w:rPr>
          <w:rFonts w:eastAsia="Times New Roman" w:cs="Times New Roman"/>
          <w:szCs w:val="22"/>
          <w:lang w:val="sq-AL" w:bidi="ar-SA"/>
        </w:rPr>
        <w:t xml:space="preserve">rekomandimet vijuese , </w:t>
      </w:r>
      <w:r w:rsidR="003F7847" w:rsidRPr="00420E50">
        <w:rPr>
          <w:rFonts w:eastAsia="Times New Roman" w:cs="Times New Roman"/>
          <w:szCs w:val="22"/>
          <w:lang w:val="sq-AL" w:bidi="ar-SA"/>
        </w:rPr>
        <w:t>të renditura sipas përparësisë</w:t>
      </w:r>
      <w:r w:rsidRPr="00420E50">
        <w:rPr>
          <w:rFonts w:eastAsia="Times New Roman" w:cs="Times New Roman"/>
          <w:szCs w:val="22"/>
          <w:lang w:val="sq-AL" w:bidi="ar-SA"/>
        </w:rPr>
        <w:t>:</w:t>
      </w:r>
    </w:p>
    <w:p w:rsidR="00580DCA" w:rsidRPr="00420E50" w:rsidRDefault="00761513" w:rsidP="00420E50">
      <w:pPr>
        <w:pStyle w:val="ListParagraph"/>
        <w:numPr>
          <w:ilvl w:val="0"/>
          <w:numId w:val="37"/>
        </w:num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420E50">
        <w:rPr>
          <w:rFonts w:eastAsia="Times New Roman" w:cs="Times New Roman"/>
          <w:szCs w:val="22"/>
          <w:lang w:val="sq-AL" w:bidi="ar-SA"/>
        </w:rPr>
        <w:t>Përmirësimi</w:t>
      </w:r>
      <w:r w:rsidR="00580DCA" w:rsidRPr="00420E50">
        <w:rPr>
          <w:rFonts w:eastAsia="Times New Roman" w:cs="Times New Roman"/>
          <w:szCs w:val="22"/>
          <w:lang w:val="sq-AL" w:bidi="ar-SA"/>
        </w:rPr>
        <w:t xml:space="preserve"> i n</w:t>
      </w:r>
      <w:r w:rsidRPr="00420E50">
        <w:rPr>
          <w:rFonts w:eastAsia="Times New Roman" w:cs="Times New Roman"/>
          <w:szCs w:val="22"/>
          <w:lang w:val="sq-AL" w:bidi="ar-SA"/>
        </w:rPr>
        <w:t>dërgjegjësimi</w:t>
      </w:r>
      <w:r w:rsidR="00580DCA" w:rsidRPr="00420E50">
        <w:rPr>
          <w:rFonts w:eastAsia="Times New Roman" w:cs="Times New Roman"/>
          <w:szCs w:val="22"/>
          <w:lang w:val="sq-AL" w:bidi="ar-SA"/>
        </w:rPr>
        <w:t>t</w:t>
      </w:r>
      <w:r w:rsidRPr="00420E50">
        <w:rPr>
          <w:rFonts w:eastAsia="Times New Roman" w:cs="Times New Roman"/>
          <w:szCs w:val="22"/>
          <w:lang w:val="sq-AL" w:bidi="ar-SA"/>
        </w:rPr>
        <w:t xml:space="preserve"> </w:t>
      </w:r>
      <w:r w:rsidR="00580DCA" w:rsidRPr="00420E50">
        <w:rPr>
          <w:rFonts w:eastAsia="Times New Roman" w:cs="Times New Roman"/>
          <w:szCs w:val="22"/>
          <w:lang w:val="sq-AL" w:bidi="ar-SA"/>
        </w:rPr>
        <w:t>rreth</w:t>
      </w:r>
      <w:r w:rsidRPr="00420E50">
        <w:rPr>
          <w:rFonts w:eastAsia="Times New Roman" w:cs="Times New Roman"/>
          <w:szCs w:val="22"/>
          <w:lang w:val="sq-AL" w:bidi="ar-SA"/>
        </w:rPr>
        <w:t xml:space="preserve"> procesit </w:t>
      </w:r>
      <w:r w:rsidR="00580DCA" w:rsidRPr="00420E50">
        <w:rPr>
          <w:rFonts w:eastAsia="Times New Roman" w:cs="Times New Roman"/>
          <w:szCs w:val="22"/>
          <w:lang w:val="sq-AL" w:bidi="ar-SA"/>
        </w:rPr>
        <w:t>t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="00580DCA" w:rsidRPr="00420E50">
        <w:rPr>
          <w:rFonts w:eastAsia="Times New Roman" w:cs="Times New Roman"/>
          <w:szCs w:val="22"/>
          <w:lang w:val="sq-AL" w:bidi="ar-SA"/>
        </w:rPr>
        <w:t xml:space="preserve"> OGP-s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Pr="00420E50">
        <w:rPr>
          <w:rFonts w:eastAsia="Times New Roman" w:cs="Times New Roman"/>
          <w:szCs w:val="22"/>
          <w:lang w:val="sq-AL" w:bidi="ar-SA"/>
        </w:rPr>
        <w:t xml:space="preserve"> nëpërmjet </w:t>
      </w:r>
      <w:r w:rsidR="00580DCA" w:rsidRPr="00420E50">
        <w:rPr>
          <w:rFonts w:eastAsia="Times New Roman" w:cs="Times New Roman"/>
          <w:szCs w:val="22"/>
          <w:lang w:val="sq-AL" w:bidi="ar-SA"/>
        </w:rPr>
        <w:t>formave dhe metodave t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="00580DCA" w:rsidRPr="00420E50">
        <w:rPr>
          <w:rFonts w:eastAsia="Times New Roman" w:cs="Times New Roman"/>
          <w:szCs w:val="22"/>
          <w:lang w:val="sq-AL" w:bidi="ar-SA"/>
        </w:rPr>
        <w:t xml:space="preserve"> ndryshme t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="00580DCA" w:rsidRPr="00420E50">
        <w:rPr>
          <w:rFonts w:eastAsia="Times New Roman" w:cs="Times New Roman"/>
          <w:szCs w:val="22"/>
          <w:lang w:val="sq-AL" w:bidi="ar-SA"/>
        </w:rPr>
        <w:t xml:space="preserve"> </w:t>
      </w:r>
      <w:r w:rsidRPr="00420E50">
        <w:rPr>
          <w:rFonts w:eastAsia="Times New Roman" w:cs="Times New Roman"/>
          <w:szCs w:val="22"/>
          <w:lang w:val="sq-AL" w:bidi="ar-SA"/>
        </w:rPr>
        <w:t xml:space="preserve">marketingut </w:t>
      </w:r>
      <w:r w:rsidR="00580DCA" w:rsidRPr="00420E50">
        <w:rPr>
          <w:rFonts w:eastAsia="Times New Roman" w:cs="Times New Roman"/>
          <w:szCs w:val="22"/>
          <w:lang w:val="sq-AL" w:bidi="ar-SA"/>
        </w:rPr>
        <w:t>dhe marrëdhënieve</w:t>
      </w:r>
      <w:r w:rsidRPr="00420E50">
        <w:rPr>
          <w:rFonts w:eastAsia="Times New Roman" w:cs="Times New Roman"/>
          <w:szCs w:val="22"/>
          <w:lang w:val="sq-AL" w:bidi="ar-SA"/>
        </w:rPr>
        <w:t xml:space="preserve"> me publikun, në mënyrë për ta bërë atë të kuptuesh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="00580DCA" w:rsidRPr="00420E50">
        <w:rPr>
          <w:rFonts w:eastAsia="Times New Roman" w:cs="Times New Roman"/>
          <w:szCs w:val="22"/>
          <w:lang w:val="sq-AL" w:bidi="ar-SA"/>
        </w:rPr>
        <w:t>m</w:t>
      </w:r>
      <w:r w:rsidRPr="00420E50">
        <w:rPr>
          <w:rFonts w:eastAsia="Times New Roman" w:cs="Times New Roman"/>
          <w:szCs w:val="22"/>
          <w:lang w:val="sq-AL" w:bidi="ar-SA"/>
        </w:rPr>
        <w:t xml:space="preserve"> dhe të </w:t>
      </w:r>
      <w:r w:rsidR="00580DCA" w:rsidRPr="00420E50">
        <w:rPr>
          <w:rFonts w:eastAsia="Times New Roman" w:cs="Times New Roman"/>
          <w:szCs w:val="22"/>
          <w:lang w:val="sq-AL" w:bidi="ar-SA"/>
        </w:rPr>
        <w:t>kapsh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="00580DCA" w:rsidRPr="00420E50">
        <w:rPr>
          <w:rFonts w:eastAsia="Times New Roman" w:cs="Times New Roman"/>
          <w:szCs w:val="22"/>
          <w:lang w:val="sq-AL" w:bidi="ar-SA"/>
        </w:rPr>
        <w:t>m</w:t>
      </w:r>
      <w:r w:rsidRPr="00420E50">
        <w:rPr>
          <w:rFonts w:eastAsia="Times New Roman" w:cs="Times New Roman"/>
          <w:szCs w:val="22"/>
          <w:lang w:val="sq-AL" w:bidi="ar-SA"/>
        </w:rPr>
        <w:t xml:space="preserve"> për një gamë të gjerë të </w:t>
      </w:r>
      <w:r w:rsidR="00580DCA" w:rsidRPr="00420E50">
        <w:rPr>
          <w:rFonts w:eastAsia="Times New Roman" w:cs="Times New Roman"/>
          <w:szCs w:val="22"/>
          <w:lang w:val="sq-AL" w:bidi="ar-SA"/>
        </w:rPr>
        <w:t>publikut.</w:t>
      </w:r>
    </w:p>
    <w:p w:rsidR="00826C0A" w:rsidRPr="00420E50" w:rsidRDefault="00761513" w:rsidP="00420E50">
      <w:pPr>
        <w:pStyle w:val="ListParagraph"/>
        <w:numPr>
          <w:ilvl w:val="0"/>
          <w:numId w:val="37"/>
        </w:num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420E50">
        <w:rPr>
          <w:rFonts w:eastAsia="Times New Roman" w:cs="Times New Roman"/>
          <w:szCs w:val="22"/>
          <w:lang w:val="sq-AL" w:bidi="ar-SA"/>
        </w:rPr>
        <w:t xml:space="preserve">Përfshirja e qeverive lokale në Planin e Veprimit </w:t>
      </w:r>
      <w:r w:rsidR="00826C0A" w:rsidRPr="00420E50">
        <w:rPr>
          <w:rFonts w:eastAsia="Times New Roman" w:cs="Times New Roman"/>
          <w:szCs w:val="22"/>
          <w:lang w:val="sq-AL" w:bidi="ar-SA"/>
        </w:rPr>
        <w:t>t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="00826C0A" w:rsidRPr="00420E50">
        <w:rPr>
          <w:rFonts w:eastAsia="Times New Roman" w:cs="Times New Roman"/>
          <w:szCs w:val="22"/>
          <w:lang w:val="sq-AL" w:bidi="ar-SA"/>
        </w:rPr>
        <w:t xml:space="preserve"> OGP në mënyrë që të zgjerohen</w:t>
      </w:r>
      <w:r w:rsidRPr="00420E50">
        <w:rPr>
          <w:rFonts w:eastAsia="Times New Roman" w:cs="Times New Roman"/>
          <w:szCs w:val="22"/>
          <w:lang w:val="sq-AL" w:bidi="ar-SA"/>
        </w:rPr>
        <w:t xml:space="preserve"> grupet e interesit </w:t>
      </w:r>
      <w:r w:rsidR="00826C0A" w:rsidRPr="00420E50">
        <w:rPr>
          <w:rFonts w:eastAsia="Times New Roman" w:cs="Times New Roman"/>
          <w:szCs w:val="22"/>
          <w:lang w:val="sq-AL" w:bidi="ar-SA"/>
        </w:rPr>
        <w:t>te cilat</w:t>
      </w:r>
      <w:r w:rsidRPr="00420E50">
        <w:rPr>
          <w:rFonts w:eastAsia="Times New Roman" w:cs="Times New Roman"/>
          <w:szCs w:val="22"/>
          <w:lang w:val="sq-AL" w:bidi="ar-SA"/>
        </w:rPr>
        <w:t xml:space="preserve"> përfitojnë nga </w:t>
      </w:r>
      <w:r w:rsidR="00826C0A" w:rsidRPr="00420E50">
        <w:rPr>
          <w:rFonts w:eastAsia="Times New Roman" w:cs="Times New Roman"/>
          <w:szCs w:val="22"/>
          <w:lang w:val="sq-AL" w:bidi="ar-SA"/>
        </w:rPr>
        <w:t xml:space="preserve">implementimi. </w:t>
      </w:r>
    </w:p>
    <w:p w:rsidR="003E0410" w:rsidRPr="00420E50" w:rsidRDefault="003E0410" w:rsidP="00420E50">
      <w:pPr>
        <w:pStyle w:val="ListParagraph"/>
        <w:numPr>
          <w:ilvl w:val="0"/>
          <w:numId w:val="37"/>
        </w:num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420E50">
        <w:rPr>
          <w:rFonts w:eastAsia="Times New Roman" w:cs="Times New Roman"/>
          <w:szCs w:val="22"/>
          <w:lang w:val="sq-AL" w:bidi="ar-SA"/>
        </w:rPr>
        <w:lastRenderedPageBreak/>
        <w:t>Krijimi i një Forumi konsultimi</w:t>
      </w:r>
      <w:r w:rsidR="00761513" w:rsidRPr="00420E50">
        <w:rPr>
          <w:rFonts w:eastAsia="Times New Roman" w:cs="Times New Roman"/>
          <w:szCs w:val="22"/>
          <w:lang w:val="sq-AL" w:bidi="ar-SA"/>
        </w:rPr>
        <w:t xml:space="preserve"> të palëve të interesuara , me qëllim për të përmirësuar procesin , dialogu</w:t>
      </w:r>
      <w:r w:rsidRPr="00420E50">
        <w:rPr>
          <w:rFonts w:eastAsia="Times New Roman" w:cs="Times New Roman"/>
          <w:szCs w:val="22"/>
          <w:lang w:val="sq-AL" w:bidi="ar-SA"/>
        </w:rPr>
        <w:t>n</w:t>
      </w:r>
      <w:r w:rsidR="00761513" w:rsidRPr="00420E50">
        <w:rPr>
          <w:rFonts w:eastAsia="Times New Roman" w:cs="Times New Roman"/>
          <w:szCs w:val="22"/>
          <w:lang w:val="sq-AL" w:bidi="ar-SA"/>
        </w:rPr>
        <w:t xml:space="preserve"> monitorimi</w:t>
      </w:r>
      <w:r w:rsidRPr="00420E50">
        <w:rPr>
          <w:rFonts w:eastAsia="Times New Roman" w:cs="Times New Roman"/>
          <w:szCs w:val="22"/>
          <w:lang w:val="sq-AL" w:bidi="ar-SA"/>
        </w:rPr>
        <w:t>n</w:t>
      </w:r>
      <w:r w:rsidR="00761513" w:rsidRPr="00420E50">
        <w:rPr>
          <w:rFonts w:eastAsia="Times New Roman" w:cs="Times New Roman"/>
          <w:szCs w:val="22"/>
          <w:lang w:val="sq-AL" w:bidi="ar-SA"/>
        </w:rPr>
        <w:t xml:space="preserve"> dhe vlerësimi</w:t>
      </w:r>
      <w:r w:rsidRPr="00420E50">
        <w:rPr>
          <w:rFonts w:eastAsia="Times New Roman" w:cs="Times New Roman"/>
          <w:szCs w:val="22"/>
          <w:lang w:val="sq-AL" w:bidi="ar-SA"/>
        </w:rPr>
        <w:t>n .</w:t>
      </w:r>
    </w:p>
    <w:p w:rsidR="003E0410" w:rsidRPr="00420E50" w:rsidRDefault="00761513" w:rsidP="00420E50">
      <w:pPr>
        <w:pStyle w:val="ListParagraph"/>
        <w:numPr>
          <w:ilvl w:val="0"/>
          <w:numId w:val="37"/>
        </w:num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420E50">
        <w:rPr>
          <w:rFonts w:eastAsia="Times New Roman" w:cs="Times New Roman"/>
          <w:szCs w:val="22"/>
          <w:lang w:val="sq-AL" w:bidi="ar-SA"/>
        </w:rPr>
        <w:t xml:space="preserve">Forcimi i marrëdhënieve </w:t>
      </w:r>
      <w:r w:rsidR="003E0410" w:rsidRPr="00420E50">
        <w:rPr>
          <w:rFonts w:eastAsia="Times New Roman" w:cs="Times New Roman"/>
          <w:szCs w:val="22"/>
          <w:lang w:val="sq-AL" w:bidi="ar-SA"/>
        </w:rPr>
        <w:t>midis</w:t>
      </w:r>
      <w:r w:rsidRPr="00420E50">
        <w:rPr>
          <w:rFonts w:eastAsia="Times New Roman" w:cs="Times New Roman"/>
          <w:szCs w:val="22"/>
          <w:lang w:val="sq-AL" w:bidi="ar-SA"/>
        </w:rPr>
        <w:t xml:space="preserve"> aktorëve privatë dhe publik</w:t>
      </w:r>
      <w:r w:rsidR="00035F50" w:rsidRPr="00420E50">
        <w:rPr>
          <w:rFonts w:eastAsia="Times New Roman" w:cs="Times New Roman"/>
          <w:szCs w:val="22"/>
          <w:lang w:val="sq-AL" w:bidi="ar-SA"/>
        </w:rPr>
        <w:t>ë</w:t>
      </w:r>
      <w:r w:rsidRPr="00420E50">
        <w:rPr>
          <w:rFonts w:eastAsia="Times New Roman" w:cs="Times New Roman"/>
          <w:szCs w:val="22"/>
          <w:lang w:val="sq-AL" w:bidi="ar-SA"/>
        </w:rPr>
        <w:t xml:space="preserve"> në mënyrë që të siguro</w:t>
      </w:r>
      <w:r w:rsidR="003E0410" w:rsidRPr="00420E50">
        <w:rPr>
          <w:rFonts w:eastAsia="Times New Roman" w:cs="Times New Roman"/>
          <w:szCs w:val="22"/>
          <w:lang w:val="sq-AL" w:bidi="ar-SA"/>
        </w:rPr>
        <w:t>het</w:t>
      </w:r>
      <w:r w:rsidRPr="00420E50">
        <w:rPr>
          <w:rFonts w:eastAsia="Times New Roman" w:cs="Times New Roman"/>
          <w:szCs w:val="22"/>
          <w:lang w:val="sq-AL" w:bidi="ar-SA"/>
        </w:rPr>
        <w:t xml:space="preserve"> </w:t>
      </w:r>
      <w:r w:rsidR="003E0410" w:rsidRPr="00420E50">
        <w:rPr>
          <w:rFonts w:eastAsia="Times New Roman" w:cs="Times New Roman"/>
          <w:szCs w:val="22"/>
          <w:lang w:val="sq-AL" w:bidi="ar-SA"/>
        </w:rPr>
        <w:t xml:space="preserve">zbatimi i angazhimeve, </w:t>
      </w:r>
      <w:r w:rsidRPr="00420E50">
        <w:rPr>
          <w:rFonts w:eastAsia="Times New Roman" w:cs="Times New Roman"/>
          <w:szCs w:val="22"/>
          <w:lang w:val="sq-AL" w:bidi="ar-SA"/>
        </w:rPr>
        <w:t xml:space="preserve">bazuar në një </w:t>
      </w:r>
      <w:r w:rsidR="003E0410" w:rsidRPr="00420E50">
        <w:rPr>
          <w:rFonts w:eastAsia="Times New Roman" w:cs="Times New Roman"/>
          <w:szCs w:val="22"/>
          <w:lang w:val="sq-AL" w:bidi="ar-SA"/>
        </w:rPr>
        <w:t xml:space="preserve">proces të gjerë </w:t>
      </w:r>
      <w:r w:rsidRPr="00420E50">
        <w:rPr>
          <w:rFonts w:eastAsia="Times New Roman" w:cs="Times New Roman"/>
          <w:szCs w:val="22"/>
          <w:lang w:val="sq-AL" w:bidi="ar-SA"/>
        </w:rPr>
        <w:t>konsultim</w:t>
      </w:r>
      <w:r w:rsidR="003E0410" w:rsidRPr="00420E50">
        <w:rPr>
          <w:rFonts w:eastAsia="Times New Roman" w:cs="Times New Roman"/>
          <w:szCs w:val="22"/>
          <w:lang w:val="sq-AL" w:bidi="ar-SA"/>
        </w:rPr>
        <w:t>i.</w:t>
      </w:r>
    </w:p>
    <w:p w:rsidR="003E0410" w:rsidRPr="00420E50" w:rsidRDefault="00761513" w:rsidP="00420E50">
      <w:pPr>
        <w:pStyle w:val="ListParagraph"/>
        <w:numPr>
          <w:ilvl w:val="0"/>
          <w:numId w:val="37"/>
        </w:numPr>
        <w:spacing w:before="0" w:after="0" w:line="240" w:lineRule="auto"/>
        <w:rPr>
          <w:rFonts w:eastAsia="Times New Roman" w:cs="Times New Roman"/>
          <w:szCs w:val="22"/>
          <w:lang w:val="sq-AL" w:bidi="ar-SA"/>
        </w:rPr>
      </w:pPr>
      <w:r w:rsidRPr="00420E50">
        <w:rPr>
          <w:rFonts w:eastAsia="Times New Roman" w:cs="Times New Roman"/>
          <w:szCs w:val="22"/>
          <w:lang w:val="sq-AL" w:bidi="ar-SA"/>
        </w:rPr>
        <w:t>Prioritetet kryesore për OSHC-e mbete</w:t>
      </w:r>
      <w:r w:rsidR="003E0410" w:rsidRPr="00420E50">
        <w:rPr>
          <w:rFonts w:eastAsia="Times New Roman" w:cs="Times New Roman"/>
          <w:szCs w:val="22"/>
          <w:lang w:val="sq-AL" w:bidi="ar-SA"/>
        </w:rPr>
        <w:t xml:space="preserve">n </w:t>
      </w:r>
      <w:r w:rsidRPr="00420E50">
        <w:rPr>
          <w:rFonts w:eastAsia="Times New Roman" w:cs="Times New Roman"/>
          <w:szCs w:val="22"/>
          <w:lang w:val="sq-AL" w:bidi="ar-SA"/>
        </w:rPr>
        <w:t>Përmirësimi i Shërbimeve Publike dhe</w:t>
      </w:r>
      <w:r w:rsidR="003E0410" w:rsidRPr="00420E50">
        <w:rPr>
          <w:rFonts w:eastAsia="Times New Roman" w:cs="Times New Roman"/>
          <w:szCs w:val="22"/>
          <w:lang w:val="sq-AL" w:bidi="ar-SA"/>
        </w:rPr>
        <w:t xml:space="preserve"> rritja</w:t>
      </w:r>
      <w:r w:rsidRPr="00420E50">
        <w:rPr>
          <w:rFonts w:eastAsia="Times New Roman" w:cs="Times New Roman"/>
          <w:szCs w:val="22"/>
          <w:lang w:val="sq-AL" w:bidi="ar-SA"/>
        </w:rPr>
        <w:t xml:space="preserve"> e </w:t>
      </w:r>
      <w:r w:rsidR="00E2538B" w:rsidRPr="00420E50">
        <w:rPr>
          <w:rFonts w:eastAsia="Times New Roman" w:cs="Times New Roman"/>
          <w:szCs w:val="22"/>
          <w:lang w:val="sq-AL" w:bidi="ar-SA"/>
        </w:rPr>
        <w:t>e</w:t>
      </w:r>
      <w:r w:rsidRPr="00420E50">
        <w:rPr>
          <w:rFonts w:eastAsia="Times New Roman" w:cs="Times New Roman"/>
          <w:szCs w:val="22"/>
          <w:lang w:val="sq-AL" w:bidi="ar-SA"/>
        </w:rPr>
        <w:t xml:space="preserve">fektivitetit </w:t>
      </w:r>
      <w:r w:rsidR="003E0410" w:rsidRPr="00420E50">
        <w:rPr>
          <w:rFonts w:eastAsia="Times New Roman" w:cs="Times New Roman"/>
          <w:szCs w:val="22"/>
          <w:lang w:val="sq-AL" w:bidi="ar-SA"/>
        </w:rPr>
        <w:t>n</w:t>
      </w:r>
      <w:r w:rsidRPr="00420E50">
        <w:rPr>
          <w:rFonts w:eastAsia="Times New Roman" w:cs="Times New Roman"/>
          <w:szCs w:val="22"/>
          <w:lang w:val="sq-AL" w:bidi="ar-SA"/>
        </w:rPr>
        <w:t>ë Menaxhimin e burimeve publike , të cilat ofrojnë një orientim për</w:t>
      </w:r>
      <w:r w:rsidR="003E0410" w:rsidRPr="00420E50">
        <w:rPr>
          <w:rFonts w:eastAsia="Times New Roman" w:cs="Times New Roman"/>
          <w:szCs w:val="22"/>
          <w:lang w:val="sq-AL" w:bidi="ar-SA"/>
        </w:rPr>
        <w:t xml:space="preserve"> </w:t>
      </w:r>
      <w:r w:rsidRPr="00420E50">
        <w:rPr>
          <w:rFonts w:eastAsia="Times New Roman" w:cs="Times New Roman"/>
          <w:szCs w:val="22"/>
          <w:lang w:val="sq-AL" w:bidi="ar-SA"/>
        </w:rPr>
        <w:t>riform</w:t>
      </w:r>
      <w:r w:rsidR="003E0410" w:rsidRPr="00420E50">
        <w:rPr>
          <w:rFonts w:eastAsia="Times New Roman" w:cs="Times New Roman"/>
          <w:szCs w:val="22"/>
          <w:lang w:val="sq-AL" w:bidi="ar-SA"/>
        </w:rPr>
        <w:t>ulimin</w:t>
      </w:r>
      <w:r w:rsidRPr="00420E50">
        <w:rPr>
          <w:rFonts w:eastAsia="Times New Roman" w:cs="Times New Roman"/>
          <w:szCs w:val="22"/>
          <w:lang w:val="sq-AL" w:bidi="ar-SA"/>
        </w:rPr>
        <w:t xml:space="preserve"> e angazhimeve aktuale dhe</w:t>
      </w:r>
      <w:r w:rsidR="003E0410" w:rsidRPr="00420E50">
        <w:rPr>
          <w:rFonts w:eastAsia="Times New Roman" w:cs="Times New Roman"/>
          <w:szCs w:val="22"/>
          <w:lang w:val="sq-AL" w:bidi="ar-SA"/>
        </w:rPr>
        <w:t xml:space="preserve"> identifikimin e atyre të reja.</w:t>
      </w:r>
    </w:p>
    <w:p w:rsidR="00761513" w:rsidRPr="00420E50" w:rsidRDefault="005901CC" w:rsidP="00420E50">
      <w:pPr>
        <w:pStyle w:val="ListParagraph"/>
        <w:numPr>
          <w:ilvl w:val="0"/>
          <w:numId w:val="37"/>
        </w:numPr>
        <w:spacing w:before="0" w:after="0" w:line="240" w:lineRule="auto"/>
        <w:rPr>
          <w:rFonts w:eastAsia="Times New Roman" w:cs="Times New Roman"/>
          <w:szCs w:val="22"/>
          <w:lang w:bidi="ar-SA"/>
        </w:rPr>
      </w:pPr>
      <w:r w:rsidRPr="00420E50">
        <w:rPr>
          <w:rFonts w:eastAsia="Times New Roman" w:cs="Times New Roman"/>
          <w:szCs w:val="22"/>
          <w:lang w:val="sq-AL" w:bidi="ar-SA"/>
        </w:rPr>
        <w:t>Zgjerimi i</w:t>
      </w:r>
      <w:r w:rsidR="00761513" w:rsidRPr="00420E50">
        <w:rPr>
          <w:rFonts w:eastAsia="Times New Roman" w:cs="Times New Roman"/>
          <w:szCs w:val="22"/>
          <w:lang w:val="sq-AL" w:bidi="ar-SA"/>
        </w:rPr>
        <w:t xml:space="preserve"> e-shërbimeve si një mjet për përmirësimin e shërbimeve publike , angazhime</w:t>
      </w:r>
      <w:r w:rsidRPr="00420E50">
        <w:rPr>
          <w:rFonts w:eastAsia="Times New Roman" w:cs="Times New Roman"/>
          <w:szCs w:val="22"/>
          <w:lang w:val="sq-AL" w:bidi="ar-SA"/>
        </w:rPr>
        <w:t>ve</w:t>
      </w:r>
      <w:r w:rsidR="00761513" w:rsidRPr="00420E50">
        <w:rPr>
          <w:rFonts w:eastAsia="Times New Roman" w:cs="Times New Roman"/>
          <w:szCs w:val="22"/>
          <w:lang w:val="sq-AL" w:bidi="ar-SA"/>
        </w:rPr>
        <w:t xml:space="preserve"> qytetare dhe integritetin publik.</w:t>
      </w:r>
    </w:p>
    <w:p w:rsidR="00761513" w:rsidRPr="005901CC" w:rsidRDefault="00761513" w:rsidP="003F7847">
      <w:pPr>
        <w:rPr>
          <w:szCs w:val="22"/>
        </w:rPr>
      </w:pPr>
    </w:p>
    <w:bookmarkEnd w:id="57"/>
    <w:p w:rsidR="00765367" w:rsidRPr="005901CC" w:rsidRDefault="00765367" w:rsidP="00063E5F">
      <w:pPr>
        <w:jc w:val="left"/>
        <w:rPr>
          <w:szCs w:val="22"/>
        </w:rPr>
      </w:pPr>
    </w:p>
    <w:p w:rsidR="00765367" w:rsidRPr="00954597" w:rsidRDefault="00765367" w:rsidP="00063E5F">
      <w:pPr>
        <w:jc w:val="left"/>
        <w:rPr>
          <w:caps/>
          <w:spacing w:val="15"/>
          <w:szCs w:val="22"/>
        </w:rPr>
        <w:sectPr w:rsidR="00765367" w:rsidRPr="00954597" w:rsidSect="00BC0F46">
          <w:headerReference w:type="even" r:id="rId21"/>
          <w:headerReference w:type="default" r:id="rId22"/>
          <w:footerReference w:type="default" r:id="rId23"/>
          <w:headerReference w:type="first" r:id="rId24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Borders w:offsetFrom="page">
            <w:top w:val="none" w:sz="0" w:space="1" w:color="217C00" w:shadow="1"/>
            <w:left w:val="none" w:sz="16" w:space="20" w:color="010000" w:shadow="1"/>
            <w:bottom w:val="none" w:sz="0" w:space="19" w:color="000000" w:shadow="1"/>
            <w:right w:val="none" w:sz="0" w:space="27" w:color="000009" w:shadow="1"/>
          </w:pgBorders>
          <w:cols w:space="720"/>
        </w:sectPr>
      </w:pPr>
    </w:p>
    <w:p w:rsidR="00820C0C" w:rsidRDefault="00057D2C" w:rsidP="00C569B9">
      <w:pPr>
        <w:pStyle w:val="Heading1"/>
      </w:pPr>
      <w:bookmarkStart w:id="58" w:name="_Toc369160469"/>
      <w:bookmarkStart w:id="59" w:name="_Ref369201151"/>
      <w:bookmarkStart w:id="60" w:name="_Toc370800283"/>
      <w:r>
        <w:lastRenderedPageBreak/>
        <w:t>SHTOJCA</w:t>
      </w:r>
      <w:r w:rsidR="00C569B9">
        <w:t xml:space="preserve"> </w:t>
      </w:r>
      <w:r w:rsidR="00B23F9A">
        <w:t xml:space="preserve">A </w:t>
      </w:r>
      <w:r>
        <w:t>–</w:t>
      </w:r>
      <w:r w:rsidR="00B23F9A">
        <w:t xml:space="preserve"> </w:t>
      </w:r>
      <w:bookmarkEnd w:id="58"/>
      <w:bookmarkEnd w:id="59"/>
      <w:r>
        <w:t>PYET</w:t>
      </w:r>
      <w:r w:rsidR="00035F50">
        <w:t>Ë</w:t>
      </w:r>
      <w:r>
        <w:t xml:space="preserve">SORI </w:t>
      </w:r>
      <w:r w:rsidR="009F018C">
        <w:t xml:space="preserve">për </w:t>
      </w:r>
      <w:r w:rsidR="00E84372">
        <w:t>D</w:t>
      </w:r>
      <w:r w:rsidR="006E5BA7">
        <w:t xml:space="preserve">rejtrorit </w:t>
      </w:r>
      <w:r w:rsidR="009F018C">
        <w:t xml:space="preserve">e teknologjisë së </w:t>
      </w:r>
      <w:r w:rsidR="00E84372">
        <w:t>I</w:t>
      </w:r>
      <w:r w:rsidR="006E5BA7">
        <w:t>nformacionit</w:t>
      </w:r>
      <w:bookmarkEnd w:id="60"/>
      <w:r w:rsidR="009E7664">
        <w:t xml:space="preserve"> </w:t>
      </w:r>
    </w:p>
    <w:p w:rsidR="00C569B9" w:rsidRPr="00820C0C" w:rsidRDefault="00B108AC" w:rsidP="00820C0C">
      <w:r>
        <w:rPr>
          <w:rStyle w:val="hps"/>
          <w:lang w:val="sq-AL"/>
        </w:rPr>
        <w:t>Ky studim</w:t>
      </w:r>
      <w:r>
        <w:rPr>
          <w:lang w:val="sq-AL"/>
        </w:rPr>
        <w:t xml:space="preserve"> u </w:t>
      </w:r>
      <w:r>
        <w:rPr>
          <w:rStyle w:val="hps"/>
          <w:lang w:val="sq-AL"/>
        </w:rPr>
        <w:t>është shpërndarë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gjitha institucioneve </w:t>
      </w:r>
      <w:r w:rsidR="005B55E0">
        <w:rPr>
          <w:rStyle w:val="hps"/>
          <w:lang w:val="sq-AL"/>
        </w:rPr>
        <w:t>n</w:t>
      </w:r>
      <w:r w:rsidR="00035F50">
        <w:rPr>
          <w:rStyle w:val="hps"/>
          <w:lang w:val="sq-AL"/>
        </w:rPr>
        <w:t>ë</w:t>
      </w:r>
      <w:r w:rsidR="005B55E0">
        <w:rPr>
          <w:rStyle w:val="hps"/>
          <w:lang w:val="sq-AL"/>
        </w:rPr>
        <w:t xml:space="preserve"> ngarkim </w:t>
      </w:r>
      <w:r>
        <w:rPr>
          <w:rStyle w:val="hps"/>
          <w:lang w:val="sq-AL"/>
        </w:rPr>
        <w:t>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angazhimeve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përkatëse</w:t>
      </w:r>
      <w:r>
        <w:rPr>
          <w:lang w:val="sq-AL"/>
        </w:rPr>
        <w:t xml:space="preserve">, bazuar në </w:t>
      </w:r>
      <w:r>
        <w:rPr>
          <w:rStyle w:val="hps"/>
          <w:lang w:val="sq-AL"/>
        </w:rPr>
        <w:t>Planin e Veprimit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OGP</w:t>
      </w:r>
      <w:r>
        <w:rPr>
          <w:lang w:val="sq-AL"/>
        </w:rPr>
        <w:t>.</w:t>
      </w:r>
    </w:p>
    <w:tbl>
      <w:tblPr>
        <w:tblpPr w:leftFromText="180" w:rightFromText="180" w:vertAnchor="page" w:horzAnchor="margin" w:tblpXSpec="center" w:tblpY="2716"/>
        <w:tblW w:w="1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3428"/>
        <w:gridCol w:w="3513"/>
        <w:gridCol w:w="3589"/>
      </w:tblGrid>
      <w:tr w:rsidR="00427DE9" w:rsidRPr="002E6D64" w:rsidTr="004654A1">
        <w:trPr>
          <w:trHeight w:val="620"/>
        </w:trPr>
        <w:tc>
          <w:tcPr>
            <w:tcW w:w="2102" w:type="dxa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  <w:rPr>
                <w:b/>
              </w:rPr>
            </w:pPr>
            <w:r w:rsidRPr="002E6D64">
              <w:rPr>
                <w:b/>
              </w:rPr>
              <w:t xml:space="preserve">Angazhimi </w:t>
            </w:r>
          </w:p>
        </w:tc>
        <w:tc>
          <w:tcPr>
            <w:tcW w:w="10530" w:type="dxa"/>
            <w:gridSpan w:val="3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</w:pPr>
          </w:p>
        </w:tc>
      </w:tr>
      <w:tr w:rsidR="00427DE9" w:rsidRPr="002E6D64" w:rsidTr="004654A1">
        <w:trPr>
          <w:trHeight w:val="620"/>
        </w:trPr>
        <w:tc>
          <w:tcPr>
            <w:tcW w:w="2102" w:type="dxa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  <w:rPr>
                <w:b/>
              </w:rPr>
            </w:pPr>
            <w:r w:rsidRPr="002E6D64">
              <w:rPr>
                <w:b/>
              </w:rPr>
              <w:br/>
              <w:t xml:space="preserve">Statusi </w:t>
            </w:r>
          </w:p>
        </w:tc>
        <w:tc>
          <w:tcPr>
            <w:tcW w:w="10530" w:type="dxa"/>
            <w:gridSpan w:val="3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</w:pPr>
            <w:r w:rsidRPr="002E6D64">
              <w:br/>
            </w:r>
            <w:r w:rsidR="0038496D" w:rsidRPr="002E6D6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1.5pt;height:21pt" o:ole="">
                  <v:imagedata r:id="rId25" o:title=""/>
                </v:shape>
                <w:control r:id="rId26" w:name="OptionButton1" w:shapeid="_x0000_i1037"/>
              </w:object>
            </w:r>
            <w:r w:rsidR="0038496D" w:rsidRPr="002E6D64">
              <w:object w:dxaOrig="1440" w:dyaOrig="1440">
                <v:shape id="_x0000_i1039" type="#_x0000_t75" style="width:177pt;height:21pt" o:ole="">
                  <v:imagedata r:id="rId27" o:title=""/>
                </v:shape>
                <w:control r:id="rId28" w:name="OptionButton2" w:shapeid="_x0000_i1039"/>
              </w:object>
            </w:r>
            <w:r w:rsidR="0038496D" w:rsidRPr="002E6D64">
              <w:object w:dxaOrig="1440" w:dyaOrig="1440">
                <v:shape id="_x0000_i1041" type="#_x0000_t75" style="width:90.75pt;height:21pt" o:ole="">
                  <v:imagedata r:id="rId29" o:title=""/>
                </v:shape>
                <w:control r:id="rId30" w:name="OptionButton3" w:shapeid="_x0000_i1041"/>
              </w:object>
            </w:r>
            <w:r w:rsidR="0038496D" w:rsidRPr="002E6D64">
              <w:object w:dxaOrig="1440" w:dyaOrig="1440">
                <v:shape id="_x0000_i1043" type="#_x0000_t75" style="width:150.75pt;height:21pt" o:ole="">
                  <v:imagedata r:id="rId31" o:title=""/>
                </v:shape>
                <w:control r:id="rId32" w:name="OptionButton4" w:shapeid="_x0000_i1043"/>
              </w:object>
            </w:r>
          </w:p>
        </w:tc>
      </w:tr>
      <w:tr w:rsidR="00427DE9" w:rsidRPr="002E6D64" w:rsidTr="004654A1">
        <w:tc>
          <w:tcPr>
            <w:tcW w:w="2102" w:type="dxa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  <w:rPr>
                <w:b/>
              </w:rPr>
            </w:pPr>
          </w:p>
          <w:p w:rsidR="00427DE9" w:rsidRPr="002E6D64" w:rsidRDefault="00427DE9" w:rsidP="00820C0C">
            <w:pPr>
              <w:spacing w:after="0" w:line="240" w:lineRule="auto"/>
              <w:rPr>
                <w:b/>
              </w:rPr>
            </w:pPr>
            <w:r w:rsidRPr="002E6D64">
              <w:rPr>
                <w:b/>
              </w:rPr>
              <w:t>Data e fillimit</w:t>
            </w:r>
          </w:p>
        </w:tc>
        <w:tc>
          <w:tcPr>
            <w:tcW w:w="3428" w:type="dxa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  <w:rPr>
                <w:b/>
              </w:rPr>
            </w:pPr>
          </w:p>
          <w:p w:rsidR="00427DE9" w:rsidRPr="002E6D64" w:rsidRDefault="00427DE9" w:rsidP="00820C0C">
            <w:pPr>
              <w:spacing w:after="0" w:line="240" w:lineRule="auto"/>
            </w:pPr>
          </w:p>
        </w:tc>
        <w:tc>
          <w:tcPr>
            <w:tcW w:w="3513" w:type="dxa"/>
            <w:shd w:val="clear" w:color="auto" w:fill="auto"/>
          </w:tcPr>
          <w:p w:rsidR="00427DE9" w:rsidRDefault="00427DE9" w:rsidP="00820C0C">
            <w:pPr>
              <w:spacing w:after="0" w:line="240" w:lineRule="auto"/>
              <w:rPr>
                <w:b/>
              </w:rPr>
            </w:pPr>
          </w:p>
          <w:p w:rsidR="00427DE9" w:rsidRPr="002E6D64" w:rsidRDefault="00427DE9" w:rsidP="00820C0C">
            <w:pPr>
              <w:spacing w:after="0" w:line="240" w:lineRule="auto"/>
            </w:pPr>
            <w:r w:rsidRPr="002E6D64">
              <w:rPr>
                <w:b/>
              </w:rPr>
              <w:t>Data e mbarimit</w:t>
            </w:r>
          </w:p>
        </w:tc>
        <w:tc>
          <w:tcPr>
            <w:tcW w:w="3589" w:type="dxa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</w:pPr>
          </w:p>
          <w:p w:rsidR="00427DE9" w:rsidRPr="002E6D64" w:rsidRDefault="00427DE9" w:rsidP="00820C0C">
            <w:pPr>
              <w:spacing w:after="0" w:line="240" w:lineRule="auto"/>
            </w:pPr>
          </w:p>
        </w:tc>
      </w:tr>
      <w:tr w:rsidR="00427DE9" w:rsidRPr="00B804A6" w:rsidTr="004654A1">
        <w:tc>
          <w:tcPr>
            <w:tcW w:w="12632" w:type="dxa"/>
            <w:gridSpan w:val="4"/>
            <w:shd w:val="clear" w:color="auto" w:fill="auto"/>
          </w:tcPr>
          <w:p w:rsidR="00427DE9" w:rsidRPr="00B804A6" w:rsidRDefault="00427DE9" w:rsidP="00820C0C">
            <w:pPr>
              <w:spacing w:after="0" w:line="240" w:lineRule="auto"/>
              <w:rPr>
                <w:lang w:val="de-DE"/>
              </w:rPr>
            </w:pPr>
            <w:r w:rsidRPr="00B804A6">
              <w:rPr>
                <w:lang w:val="de-DE"/>
              </w:rPr>
              <w:t>Rezultatet e arritura dhe impakti public (</w:t>
            </w:r>
            <w:r w:rsidRPr="00B804A6">
              <w:rPr>
                <w:i/>
                <w:lang w:val="de-DE"/>
              </w:rPr>
              <w:t>N</w:t>
            </w:r>
            <w:r w:rsidRPr="007404AA">
              <w:rPr>
                <w:i/>
                <w:lang w:val="sq-AL"/>
              </w:rPr>
              <w:t xml:space="preserve">ëse statusi është </w:t>
            </w:r>
            <w:r>
              <w:rPr>
                <w:i/>
                <w:lang w:val="sq-AL"/>
              </w:rPr>
              <w:t>1,2)</w:t>
            </w:r>
          </w:p>
        </w:tc>
      </w:tr>
      <w:tr w:rsidR="00427DE9" w:rsidRPr="002E6D64" w:rsidTr="004654A1">
        <w:tc>
          <w:tcPr>
            <w:tcW w:w="12632" w:type="dxa"/>
            <w:gridSpan w:val="4"/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E6D64">
              <w:rPr>
                <w:i/>
                <w:sz w:val="16"/>
                <w:szCs w:val="16"/>
              </w:rPr>
              <w:t>Mundësisht përdorimi i disa treguesve të matshëm</w:t>
            </w:r>
          </w:p>
          <w:p w:rsidR="00427DE9" w:rsidRPr="002E6D64" w:rsidRDefault="00427DE9" w:rsidP="00820C0C">
            <w:pPr>
              <w:spacing w:after="0" w:line="240" w:lineRule="auto"/>
            </w:pPr>
          </w:p>
        </w:tc>
      </w:tr>
      <w:tr w:rsidR="00427DE9" w:rsidRPr="002E6D64" w:rsidTr="004654A1">
        <w:tc>
          <w:tcPr>
            <w:tcW w:w="12632" w:type="dxa"/>
            <w:gridSpan w:val="4"/>
            <w:shd w:val="clear" w:color="auto" w:fill="auto"/>
          </w:tcPr>
          <w:p w:rsidR="00427DE9" w:rsidRPr="007404AA" w:rsidRDefault="00427DE9" w:rsidP="00820C0C">
            <w:pPr>
              <w:spacing w:after="0" w:line="240" w:lineRule="auto"/>
              <w:rPr>
                <w:lang w:val="sq-AL"/>
              </w:rPr>
            </w:pPr>
            <w:r w:rsidRPr="002E6D64">
              <w:t xml:space="preserve">Mosrealizimet, shkaqet  dhe </w:t>
            </w:r>
            <w:r>
              <w:t>vendimi</w:t>
            </w:r>
            <w:r w:rsidRPr="002E6D64">
              <w:t xml:space="preserve"> për të ardhmen</w:t>
            </w:r>
            <w:r>
              <w:t xml:space="preserve"> </w:t>
            </w:r>
            <w:r w:rsidRPr="007404AA">
              <w:rPr>
                <w:i/>
              </w:rPr>
              <w:t>(N</w:t>
            </w:r>
            <w:r>
              <w:rPr>
                <w:i/>
                <w:lang w:val="sq-AL"/>
              </w:rPr>
              <w:t>ëse statusi është 2,</w:t>
            </w:r>
            <w:r w:rsidRPr="007404AA">
              <w:rPr>
                <w:i/>
                <w:lang w:val="sq-AL"/>
              </w:rPr>
              <w:t>4)</w:t>
            </w:r>
          </w:p>
        </w:tc>
      </w:tr>
      <w:tr w:rsidR="00427DE9" w:rsidRPr="002E6D64" w:rsidTr="004654A1">
        <w:tc>
          <w:tcPr>
            <w:tcW w:w="12632" w:type="dxa"/>
            <w:gridSpan w:val="4"/>
            <w:shd w:val="clear" w:color="auto" w:fill="auto"/>
          </w:tcPr>
          <w:p w:rsidR="00427DE9" w:rsidRPr="00427DE9" w:rsidRDefault="00427DE9" w:rsidP="00820C0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E6D64">
              <w:rPr>
                <w:i/>
                <w:sz w:val="16"/>
                <w:szCs w:val="16"/>
              </w:rPr>
              <w:t>Identifikimi i mosrealizimeve dhe arsyet</w:t>
            </w:r>
          </w:p>
          <w:p w:rsidR="00427DE9" w:rsidRPr="002E6D64" w:rsidRDefault="00427DE9" w:rsidP="00820C0C">
            <w:pPr>
              <w:spacing w:after="0" w:line="240" w:lineRule="auto"/>
            </w:pPr>
          </w:p>
        </w:tc>
      </w:tr>
      <w:tr w:rsidR="00427DE9" w:rsidRPr="00B804A6" w:rsidTr="004654A1">
        <w:tc>
          <w:tcPr>
            <w:tcW w:w="12632" w:type="dxa"/>
            <w:gridSpan w:val="4"/>
            <w:shd w:val="clear" w:color="auto" w:fill="auto"/>
          </w:tcPr>
          <w:p w:rsidR="00427DE9" w:rsidRPr="00B804A6" w:rsidRDefault="00427DE9" w:rsidP="00820C0C">
            <w:pPr>
              <w:spacing w:after="0" w:line="240" w:lineRule="auto"/>
              <w:rPr>
                <w:lang w:val="de-DE"/>
              </w:rPr>
            </w:pPr>
            <w:r w:rsidRPr="00B804A6">
              <w:rPr>
                <w:lang w:val="de-DE"/>
              </w:rPr>
              <w:t>Sfidat dhe rreziqet e mosrealizimit (</w:t>
            </w:r>
            <w:r w:rsidRPr="00B804A6">
              <w:rPr>
                <w:i/>
                <w:lang w:val="de-DE"/>
              </w:rPr>
              <w:t>N</w:t>
            </w:r>
            <w:r>
              <w:rPr>
                <w:i/>
                <w:lang w:val="sq-AL"/>
              </w:rPr>
              <w:t>ëse statusi është 2,</w:t>
            </w:r>
            <w:r w:rsidRPr="007404AA">
              <w:rPr>
                <w:i/>
                <w:lang w:val="sq-AL"/>
              </w:rPr>
              <w:t>3,4</w:t>
            </w:r>
            <w:r>
              <w:rPr>
                <w:i/>
                <w:lang w:val="sq-AL"/>
              </w:rPr>
              <w:t>)</w:t>
            </w:r>
          </w:p>
        </w:tc>
      </w:tr>
      <w:tr w:rsidR="00427DE9" w:rsidRPr="00B804A6" w:rsidTr="004654A1">
        <w:tc>
          <w:tcPr>
            <w:tcW w:w="12632" w:type="dxa"/>
            <w:gridSpan w:val="4"/>
            <w:shd w:val="clear" w:color="auto" w:fill="auto"/>
          </w:tcPr>
          <w:p w:rsidR="00427DE9" w:rsidRPr="00B804A6" w:rsidRDefault="00427DE9" w:rsidP="00820C0C">
            <w:pPr>
              <w:spacing w:after="0" w:line="240" w:lineRule="auto"/>
              <w:rPr>
                <w:lang w:val="de-DE"/>
              </w:rPr>
            </w:pPr>
          </w:p>
          <w:p w:rsidR="00427DE9" w:rsidRPr="00B804A6" w:rsidRDefault="00427DE9" w:rsidP="00820C0C">
            <w:pPr>
              <w:spacing w:after="0" w:line="240" w:lineRule="auto"/>
              <w:rPr>
                <w:lang w:val="de-DE"/>
              </w:rPr>
            </w:pPr>
          </w:p>
        </w:tc>
      </w:tr>
      <w:tr w:rsidR="00427DE9" w:rsidRPr="002E6D64" w:rsidTr="004654A1">
        <w:tc>
          <w:tcPr>
            <w:tcW w:w="12632" w:type="dxa"/>
            <w:gridSpan w:val="4"/>
            <w:shd w:val="clear" w:color="auto" w:fill="auto"/>
          </w:tcPr>
          <w:p w:rsidR="00427DE9" w:rsidRPr="00CE48A5" w:rsidRDefault="00427DE9" w:rsidP="00820C0C">
            <w:pPr>
              <w:spacing w:after="0" w:line="240" w:lineRule="auto"/>
              <w:rPr>
                <w:lang w:val="sq-AL"/>
              </w:rPr>
            </w:pPr>
            <w:r>
              <w:t>Datat e planifikuara p</w:t>
            </w:r>
            <w:r>
              <w:rPr>
                <w:lang w:val="sq-AL"/>
              </w:rPr>
              <w:t>ër angazhimet me status 3 dhe 4.</w:t>
            </w:r>
          </w:p>
        </w:tc>
      </w:tr>
      <w:tr w:rsidR="00427DE9" w:rsidRPr="002E6D64" w:rsidTr="004654A1">
        <w:tc>
          <w:tcPr>
            <w:tcW w:w="12632" w:type="dxa"/>
            <w:gridSpan w:val="4"/>
            <w:shd w:val="clear" w:color="auto" w:fill="auto"/>
          </w:tcPr>
          <w:p w:rsidR="00427DE9" w:rsidRDefault="00427DE9" w:rsidP="00820C0C">
            <w:pPr>
              <w:spacing w:after="0" w:line="240" w:lineRule="auto"/>
            </w:pPr>
            <w:r>
              <w:t>Nëse me status 3, data e pritshme e mbylljes.</w:t>
            </w:r>
          </w:p>
          <w:p w:rsidR="00427DE9" w:rsidRDefault="00427DE9" w:rsidP="00820C0C">
            <w:pPr>
              <w:spacing w:after="0" w:line="240" w:lineRule="auto"/>
            </w:pPr>
          </w:p>
          <w:p w:rsidR="00427DE9" w:rsidRDefault="00427DE9" w:rsidP="00820C0C">
            <w:pPr>
              <w:spacing w:after="0" w:line="240" w:lineRule="auto"/>
            </w:pPr>
            <w:r>
              <w:t xml:space="preserve">Nëse me status 4, data e fillimit të implementimit dhe e mbylljes </w:t>
            </w:r>
          </w:p>
          <w:p w:rsidR="00427DE9" w:rsidRDefault="00427DE9" w:rsidP="00820C0C">
            <w:pPr>
              <w:spacing w:after="0" w:line="240" w:lineRule="auto"/>
            </w:pPr>
          </w:p>
        </w:tc>
      </w:tr>
      <w:tr w:rsidR="00427DE9" w:rsidRPr="002E6D64" w:rsidTr="004654A1">
        <w:tc>
          <w:tcPr>
            <w:tcW w:w="12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</w:pPr>
            <w:r w:rsidRPr="002E6D64">
              <w:lastRenderedPageBreak/>
              <w:t xml:space="preserve">A janë përdorur mekanizma të konsultimit me pale të tjera të interesuara si organizatat e shoqërisë civile, organizata të biznesit apo organizata </w:t>
            </w:r>
            <w:proofErr w:type="gramStart"/>
            <w:r w:rsidRPr="002E6D64">
              <w:t>ndërkombëtare ?</w:t>
            </w:r>
            <w:proofErr w:type="gramEnd"/>
            <w:r w:rsidRPr="002E6D64">
              <w:t xml:space="preserve">        </w:t>
            </w:r>
            <w:r w:rsidR="0038496D" w:rsidRPr="002E6D64">
              <w:object w:dxaOrig="1440" w:dyaOrig="1440">
                <v:shape id="_x0000_i1045" type="#_x0000_t75" style="width:27.75pt;height:21pt" o:ole="">
                  <v:imagedata r:id="rId33" o:title=""/>
                </v:shape>
                <w:control r:id="rId34" w:name="OptionButton5" w:shapeid="_x0000_i1045"/>
              </w:object>
            </w:r>
            <w:r w:rsidRPr="002E6D64">
              <w:t xml:space="preserve"> </w:t>
            </w:r>
            <w:r w:rsidR="0038496D" w:rsidRPr="002E6D64">
              <w:object w:dxaOrig="1440" w:dyaOrig="1440">
                <v:shape id="_x0000_i1047" type="#_x0000_t75" style="width:30.75pt;height:21pt" o:ole="">
                  <v:imagedata r:id="rId35" o:title=""/>
                </v:shape>
                <w:control r:id="rId36" w:name="OptionButton6" w:shapeid="_x0000_i1047"/>
              </w:object>
            </w:r>
          </w:p>
        </w:tc>
      </w:tr>
      <w:tr w:rsidR="00427DE9" w:rsidRPr="002E6D64" w:rsidTr="004654A1">
        <w:tc>
          <w:tcPr>
            <w:tcW w:w="12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7DE9" w:rsidRPr="002E6D64" w:rsidRDefault="00427DE9" w:rsidP="00820C0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E6D64">
              <w:rPr>
                <w:i/>
                <w:sz w:val="16"/>
                <w:szCs w:val="16"/>
              </w:rPr>
              <w:t>Nëse po, shpjegoni proçesin dhe organizatat konsultuese</w:t>
            </w:r>
          </w:p>
          <w:p w:rsidR="000F2CD6" w:rsidRPr="002E6D64" w:rsidRDefault="000F2CD6" w:rsidP="00820C0C">
            <w:pPr>
              <w:spacing w:after="0" w:line="240" w:lineRule="auto"/>
            </w:pPr>
          </w:p>
        </w:tc>
      </w:tr>
    </w:tbl>
    <w:p w:rsidR="000F2CD6" w:rsidRDefault="000F2CD6" w:rsidP="000F2CD6">
      <w:bookmarkStart w:id="61" w:name="_Toc369160470"/>
    </w:p>
    <w:p w:rsidR="000F2CD6" w:rsidRDefault="000F2CD6">
      <w:pPr>
        <w:jc w:val="left"/>
      </w:pPr>
      <w:r>
        <w:br w:type="page"/>
      </w:r>
    </w:p>
    <w:p w:rsidR="00954597" w:rsidRDefault="002F18B1" w:rsidP="000F2CD6">
      <w:pPr>
        <w:pStyle w:val="Heading1"/>
      </w:pPr>
      <w:bookmarkStart w:id="62" w:name="_Toc370800284"/>
      <w:r>
        <w:lastRenderedPageBreak/>
        <w:t>SHTOJCA</w:t>
      </w:r>
      <w:r w:rsidR="00427DE9">
        <w:t xml:space="preserve"> B </w:t>
      </w:r>
      <w:r w:rsidR="00B23F9A">
        <w:t>–</w:t>
      </w:r>
      <w:bookmarkEnd w:id="61"/>
      <w:r w:rsidR="000738E8">
        <w:t>Anketa e OShC</w:t>
      </w:r>
      <w:bookmarkEnd w:id="62"/>
    </w:p>
    <w:p w:rsidR="00954597" w:rsidRDefault="00B15800" w:rsidP="00954597">
      <w:pPr>
        <w:tabs>
          <w:tab w:val="left" w:pos="1110"/>
        </w:tabs>
      </w:pPr>
      <w:r>
        <w:rPr>
          <w:lang w:val="sq-AL"/>
        </w:rPr>
        <w:t>Anket</w:t>
      </w:r>
      <w:r w:rsidR="00035F50">
        <w:rPr>
          <w:lang w:val="sq-AL"/>
        </w:rPr>
        <w:t>ë</w:t>
      </w:r>
      <w:r>
        <w:rPr>
          <w:lang w:val="sq-AL"/>
        </w:rPr>
        <w:t xml:space="preserve">n e </w:t>
      </w:r>
      <w:r>
        <w:rPr>
          <w:rStyle w:val="hps"/>
          <w:lang w:val="sq-AL"/>
        </w:rPr>
        <w:t>OShC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e gjeni në</w:t>
      </w:r>
      <w:r>
        <w:rPr>
          <w:lang w:val="sq-AL"/>
        </w:rPr>
        <w:t xml:space="preserve"> </w:t>
      </w:r>
      <w:hyperlink r:id="rId37" w:history="1">
        <w:r w:rsidRPr="006F13B7">
          <w:rPr>
            <w:rStyle w:val="Hyperlink"/>
            <w:lang w:val="sq-AL"/>
          </w:rPr>
          <w:t>http://ogpsurvey.pm-albania.com</w:t>
        </w:r>
      </w:hyperlink>
      <w:r>
        <w:rPr>
          <w:lang w:val="sq-AL"/>
        </w:rPr>
        <w:t xml:space="preserve">. Anketa u është </w:t>
      </w:r>
      <w:r>
        <w:rPr>
          <w:rStyle w:val="hps"/>
          <w:lang w:val="sq-AL"/>
        </w:rPr>
        <w:t>shpërndarë rreth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390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OJQ-ve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në të gjithë vendin</w:t>
      </w:r>
      <w:r>
        <w:rPr>
          <w:lang w:val="sq-AL"/>
        </w:rPr>
        <w:t>.</w:t>
      </w:r>
      <w:r>
        <w:rPr>
          <w:lang w:val="sq-AL"/>
        </w:rPr>
        <w:br/>
      </w:r>
      <w:r>
        <w:rPr>
          <w:rStyle w:val="hps"/>
          <w:lang w:val="sq-AL"/>
        </w:rPr>
        <w:t>Ky studim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do të shërbejë si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një nga burimet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për përfundimin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e vlerësimit të</w:t>
      </w:r>
      <w:r>
        <w:rPr>
          <w:lang w:val="sq-AL"/>
        </w:rPr>
        <w:t xml:space="preserve"> </w:t>
      </w:r>
      <w:r>
        <w:rPr>
          <w:rStyle w:val="hps"/>
          <w:lang w:val="sq-AL"/>
        </w:rPr>
        <w:t xml:space="preserve">treguesve </w:t>
      </w:r>
      <w:r w:rsidR="00A92B43">
        <w:rPr>
          <w:rStyle w:val="hps"/>
          <w:lang w:val="sq-AL"/>
        </w:rPr>
        <w:t>jo t</w:t>
      </w:r>
      <w:r w:rsidR="00035F50">
        <w:rPr>
          <w:rStyle w:val="hps"/>
          <w:lang w:val="sq-AL"/>
        </w:rPr>
        <w:t>ë</w:t>
      </w:r>
      <w:r w:rsidR="00A92B43">
        <w:rPr>
          <w:rStyle w:val="hps"/>
          <w:lang w:val="sq-AL"/>
        </w:rPr>
        <w:t xml:space="preserve"> matsh</w:t>
      </w:r>
      <w:r w:rsidR="00035F50">
        <w:rPr>
          <w:rStyle w:val="hps"/>
          <w:lang w:val="sq-AL"/>
        </w:rPr>
        <w:t>ë</w:t>
      </w:r>
      <w:r w:rsidR="00A92B43">
        <w:rPr>
          <w:rStyle w:val="hps"/>
          <w:lang w:val="sq-AL"/>
        </w:rPr>
        <w:t>m</w:t>
      </w:r>
      <w:r>
        <w:rPr>
          <w:lang w:val="sq-AL"/>
        </w:rPr>
        <w:t xml:space="preserve">, së bashku </w:t>
      </w:r>
      <w:r>
        <w:rPr>
          <w:rStyle w:val="hps"/>
          <w:lang w:val="sq-AL"/>
        </w:rPr>
        <w:t xml:space="preserve">me </w:t>
      </w:r>
      <w:r w:rsidR="00A92B43">
        <w:rPr>
          <w:rStyle w:val="hps"/>
          <w:lang w:val="sq-AL"/>
        </w:rPr>
        <w:t>p</w:t>
      </w:r>
      <w:r w:rsidR="00035F50">
        <w:rPr>
          <w:rStyle w:val="hps"/>
          <w:lang w:val="sq-AL"/>
        </w:rPr>
        <w:t>ë</w:t>
      </w:r>
      <w:r w:rsidR="00A92B43">
        <w:rPr>
          <w:rStyle w:val="hps"/>
          <w:lang w:val="sq-AL"/>
        </w:rPr>
        <w:t>rfundimet</w:t>
      </w:r>
      <w:r>
        <w:rPr>
          <w:rStyle w:val="hps"/>
          <w:lang w:val="sq-AL"/>
        </w:rPr>
        <w:t xml:space="preserve"> </w:t>
      </w:r>
      <w:r w:rsidR="00A92B43">
        <w:rPr>
          <w:rStyle w:val="hps"/>
          <w:lang w:val="sq-AL"/>
        </w:rPr>
        <w:t>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seminarit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dhe intervistat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e drejtpërdrejta me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disa përfaqësues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të OSHC-ve</w:t>
      </w:r>
      <w:r>
        <w:rPr>
          <w:lang w:val="sq-AL"/>
        </w:rPr>
        <w:t>.</w:t>
      </w:r>
    </w:p>
    <w:p w:rsidR="00AB6831" w:rsidRDefault="00AB6831" w:rsidP="00954597">
      <w:pPr>
        <w:tabs>
          <w:tab w:val="left" w:pos="1110"/>
        </w:tabs>
      </w:pPr>
    </w:p>
    <w:p w:rsidR="00CC56A3" w:rsidRDefault="00CC56A3">
      <w:pPr>
        <w:jc w:val="left"/>
      </w:pPr>
      <w:r>
        <w:br w:type="page"/>
      </w:r>
    </w:p>
    <w:p w:rsidR="00CC56A3" w:rsidRDefault="00A845CB" w:rsidP="00CC56A3">
      <w:pPr>
        <w:pStyle w:val="Heading1"/>
      </w:pPr>
      <w:bookmarkStart w:id="63" w:name="_Toc370800285"/>
      <w:r>
        <w:lastRenderedPageBreak/>
        <w:t>SHTOJCA</w:t>
      </w:r>
      <w:r w:rsidR="00CC56A3">
        <w:t xml:space="preserve"> C. </w:t>
      </w:r>
      <w:r w:rsidR="00E01AB8">
        <w:rPr>
          <w:rStyle w:val="hps"/>
          <w:lang w:val="sq-AL"/>
        </w:rPr>
        <w:t>Niveli</w:t>
      </w:r>
      <w:r>
        <w:rPr>
          <w:rStyle w:val="shorttext"/>
          <w:lang w:val="sq-AL"/>
        </w:rPr>
        <w:t xml:space="preserve"> </w:t>
      </w:r>
      <w:r w:rsidR="00E01AB8">
        <w:rPr>
          <w:rStyle w:val="hps"/>
          <w:lang w:val="sq-AL"/>
        </w:rPr>
        <w:t>i njohjes s</w:t>
      </w:r>
      <w:r>
        <w:rPr>
          <w:rStyle w:val="hps"/>
          <w:lang w:val="sq-AL"/>
        </w:rPr>
        <w:t>ë angazhimeve nga</w:t>
      </w:r>
      <w:r>
        <w:rPr>
          <w:rStyle w:val="shorttext"/>
          <w:lang w:val="sq-AL"/>
        </w:rPr>
        <w:t xml:space="preserve"> </w:t>
      </w:r>
      <w:r>
        <w:rPr>
          <w:rStyle w:val="hps"/>
          <w:lang w:val="sq-AL"/>
        </w:rPr>
        <w:t>OShC</w:t>
      </w:r>
      <w:bookmarkEnd w:id="63"/>
      <w:r>
        <w:rPr>
          <w:rStyle w:val="shorttext"/>
          <w:lang w:val="sq-AL"/>
        </w:rPr>
        <w:t xml:space="preserve"> </w:t>
      </w:r>
    </w:p>
    <w:tbl>
      <w:tblPr>
        <w:tblStyle w:val="LightShading2"/>
        <w:tblpPr w:leftFromText="180" w:rightFromText="180" w:vertAnchor="page" w:horzAnchor="margin" w:tblpY="2836"/>
        <w:tblW w:w="11088" w:type="dxa"/>
        <w:tblLook w:val="04A0" w:firstRow="1" w:lastRow="0" w:firstColumn="1" w:lastColumn="0" w:noHBand="0" w:noVBand="1"/>
      </w:tblPr>
      <w:tblGrid>
        <w:gridCol w:w="6948"/>
        <w:gridCol w:w="597"/>
        <w:gridCol w:w="960"/>
        <w:gridCol w:w="960"/>
        <w:gridCol w:w="1623"/>
      </w:tblGrid>
      <w:tr w:rsidR="009620F0" w:rsidRPr="00E2538B" w:rsidTr="00BC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A845CB" w:rsidRPr="00E2538B" w:rsidRDefault="00A845CB" w:rsidP="009620F0">
            <w:pPr>
              <w:jc w:val="left"/>
              <w:rPr>
                <w:rStyle w:val="hps"/>
                <w:b w:val="0"/>
                <w:szCs w:val="22"/>
                <w:lang w:val="sq-AL"/>
              </w:rPr>
            </w:pPr>
            <w:r w:rsidRPr="00E2538B">
              <w:rPr>
                <w:rStyle w:val="hps"/>
                <w:b w:val="0"/>
                <w:szCs w:val="22"/>
                <w:lang w:val="sq-AL"/>
              </w:rPr>
              <w:t>Keni njohuri p</w:t>
            </w:r>
            <w:r w:rsidR="00035F50" w:rsidRPr="00E2538B">
              <w:rPr>
                <w:rStyle w:val="hps"/>
                <w:b w:val="0"/>
                <w:szCs w:val="22"/>
                <w:lang w:val="sq-AL"/>
              </w:rPr>
              <w:t>ë</w:t>
            </w:r>
            <w:r w:rsidRPr="00E2538B">
              <w:rPr>
                <w:rStyle w:val="hps"/>
                <w:b w:val="0"/>
                <w:szCs w:val="22"/>
                <w:lang w:val="sq-AL"/>
              </w:rPr>
              <w:t>r angazhimet specifike t</w:t>
            </w:r>
            <w:r w:rsidR="00035F50" w:rsidRPr="00E2538B">
              <w:rPr>
                <w:rStyle w:val="hps"/>
                <w:b w:val="0"/>
                <w:szCs w:val="22"/>
                <w:lang w:val="sq-AL"/>
              </w:rPr>
              <w:t>ë</w:t>
            </w:r>
            <w:r w:rsidRPr="00E2538B">
              <w:rPr>
                <w:rStyle w:val="hps"/>
                <w:b w:val="0"/>
                <w:szCs w:val="22"/>
                <w:lang w:val="sq-AL"/>
              </w:rPr>
              <w:t xml:space="preserve"> OGP-s</w:t>
            </w:r>
            <w:r w:rsidR="00035F50" w:rsidRPr="00E2538B">
              <w:rPr>
                <w:rStyle w:val="hps"/>
                <w:b w:val="0"/>
                <w:szCs w:val="22"/>
                <w:lang w:val="sq-AL"/>
              </w:rPr>
              <w:t>ë</w:t>
            </w:r>
            <w:r w:rsidRPr="00E2538B">
              <w:rPr>
                <w:rStyle w:val="hps"/>
                <w:b w:val="0"/>
                <w:szCs w:val="22"/>
                <w:lang w:val="sq-AL"/>
              </w:rPr>
              <w:t>?</w:t>
            </w:r>
          </w:p>
          <w:p w:rsidR="009620F0" w:rsidRPr="00E2538B" w:rsidRDefault="00A845CB" w:rsidP="009620F0">
            <w:pPr>
              <w:jc w:val="left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E2538B">
              <w:rPr>
                <w:b w:val="0"/>
                <w:szCs w:val="22"/>
                <w:lang w:val="sq-AL"/>
              </w:rPr>
              <w:t xml:space="preserve"> </w:t>
            </w:r>
            <w:r w:rsidRPr="00E2538B">
              <w:rPr>
                <w:rStyle w:val="hps"/>
                <w:b w:val="0"/>
                <w:szCs w:val="22"/>
                <w:lang w:val="sq-AL"/>
              </w:rPr>
              <w:t>(</w:t>
            </w:r>
            <w:r w:rsidR="00BC26CA" w:rsidRPr="00E2538B">
              <w:rPr>
                <w:b w:val="0"/>
                <w:szCs w:val="22"/>
                <w:lang w:val="sq-AL"/>
              </w:rPr>
              <w:t xml:space="preserve">renditja </w:t>
            </w:r>
            <w:r w:rsidR="00035F50" w:rsidRPr="00E2538B">
              <w:rPr>
                <w:b w:val="0"/>
                <w:szCs w:val="22"/>
                <w:lang w:val="sq-AL"/>
              </w:rPr>
              <w:t>ë</w:t>
            </w:r>
            <w:r w:rsidR="00BC26CA" w:rsidRPr="00E2538B">
              <w:rPr>
                <w:b w:val="0"/>
                <w:szCs w:val="22"/>
                <w:lang w:val="sq-AL"/>
              </w:rPr>
              <w:t>sht</w:t>
            </w:r>
            <w:r w:rsidR="00035F50" w:rsidRPr="00E2538B">
              <w:rPr>
                <w:b w:val="0"/>
                <w:szCs w:val="22"/>
                <w:lang w:val="sq-AL"/>
              </w:rPr>
              <w:t>ë</w:t>
            </w:r>
            <w:r w:rsidR="00BC26CA" w:rsidRPr="00E2538B">
              <w:rPr>
                <w:b w:val="0"/>
                <w:szCs w:val="22"/>
                <w:lang w:val="sq-AL"/>
              </w:rPr>
              <w:t xml:space="preserve"> b</w:t>
            </w:r>
            <w:r w:rsidR="00035F50" w:rsidRPr="00E2538B">
              <w:rPr>
                <w:b w:val="0"/>
                <w:szCs w:val="22"/>
                <w:lang w:val="sq-AL"/>
              </w:rPr>
              <w:t>ë</w:t>
            </w:r>
            <w:r w:rsidR="00BC26CA" w:rsidRPr="00E2538B">
              <w:rPr>
                <w:b w:val="0"/>
                <w:szCs w:val="22"/>
                <w:lang w:val="sq-AL"/>
              </w:rPr>
              <w:t>r</w:t>
            </w:r>
            <w:r w:rsidR="00035F50" w:rsidRPr="00E2538B">
              <w:rPr>
                <w:b w:val="0"/>
                <w:szCs w:val="22"/>
                <w:lang w:val="sq-AL"/>
              </w:rPr>
              <w:t>ë</w:t>
            </w:r>
            <w:r w:rsidR="00BC26CA" w:rsidRPr="00E2538B">
              <w:rPr>
                <w:b w:val="0"/>
                <w:szCs w:val="22"/>
                <w:lang w:val="sq-AL"/>
              </w:rPr>
              <w:t xml:space="preserve"> nga </w:t>
            </w:r>
            <w:r w:rsidRPr="00E2538B">
              <w:rPr>
                <w:rStyle w:val="hps"/>
                <w:b w:val="0"/>
                <w:szCs w:val="22"/>
                <w:lang w:val="sq-AL"/>
              </w:rPr>
              <w:t>më të</w:t>
            </w:r>
            <w:r w:rsidRPr="00E2538B">
              <w:rPr>
                <w:b w:val="0"/>
                <w:szCs w:val="22"/>
                <w:lang w:val="sq-AL"/>
              </w:rPr>
              <w:t xml:space="preserve"> </w:t>
            </w:r>
            <w:r w:rsidRPr="00E2538B">
              <w:rPr>
                <w:rStyle w:val="hps"/>
                <w:b w:val="0"/>
                <w:szCs w:val="22"/>
                <w:lang w:val="sq-AL"/>
              </w:rPr>
              <w:t>njohurat</w:t>
            </w:r>
            <w:r w:rsidR="00BC26CA" w:rsidRPr="00E2538B">
              <w:rPr>
                <w:rStyle w:val="hps"/>
                <w:b w:val="0"/>
                <w:szCs w:val="22"/>
                <w:lang w:val="sq-AL"/>
              </w:rPr>
              <w:t xml:space="preserve"> deri tek m</w:t>
            </w:r>
            <w:r w:rsidR="00035F50" w:rsidRPr="00E2538B">
              <w:rPr>
                <w:rStyle w:val="hps"/>
                <w:b w:val="0"/>
                <w:szCs w:val="22"/>
                <w:lang w:val="sq-AL"/>
              </w:rPr>
              <w:t>ë</w:t>
            </w:r>
            <w:r w:rsidR="00BC26CA" w:rsidRPr="00E2538B">
              <w:rPr>
                <w:rStyle w:val="hps"/>
                <w:b w:val="0"/>
                <w:szCs w:val="22"/>
                <w:lang w:val="sq-AL"/>
              </w:rPr>
              <w:t xml:space="preserve"> pak t</w:t>
            </w:r>
            <w:r w:rsidR="00035F50" w:rsidRPr="00E2538B">
              <w:rPr>
                <w:rStyle w:val="hps"/>
                <w:b w:val="0"/>
                <w:szCs w:val="22"/>
                <w:lang w:val="sq-AL"/>
              </w:rPr>
              <w:t>ë</w:t>
            </w:r>
            <w:r w:rsidR="00BC26CA" w:rsidRPr="00E2538B">
              <w:rPr>
                <w:rStyle w:val="hps"/>
                <w:b w:val="0"/>
                <w:szCs w:val="22"/>
                <w:lang w:val="sq-AL"/>
              </w:rPr>
              <w:t xml:space="preserve"> njohurat</w:t>
            </w:r>
            <w:r w:rsidRPr="00E2538B">
              <w:rPr>
                <w:b w:val="0"/>
                <w:szCs w:val="22"/>
                <w:lang w:val="sq-AL"/>
              </w:rPr>
              <w:t>)</w:t>
            </w:r>
          </w:p>
          <w:p w:rsidR="009620F0" w:rsidRPr="00E2538B" w:rsidRDefault="009620F0" w:rsidP="009620F0">
            <w:pPr>
              <w:jc w:val="left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BC2969" w:rsidP="009620F0">
            <w:pPr>
              <w:jc w:val="left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Angazhimi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BC2969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BC2969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J</w:t>
            </w:r>
            <w:r w:rsidR="009620F0"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n/a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9620F0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9620F0" w:rsidRPr="00E2538B" w:rsidRDefault="00BC2969" w:rsidP="009620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I pap</w:t>
            </w:r>
            <w:r w:rsidR="00035F50"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rcaktuar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E2538B" w:rsidRDefault="009620F0" w:rsidP="00BC296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br/>
            </w:r>
            <w:r w:rsidR="00BC2969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Digjitalizimi i regjistrit 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="00BC2969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noteris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67%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E2538B" w:rsidTr="00BC296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BC2969" w:rsidP="009620F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Matura shtet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rore online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67%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BC2969" w:rsidP="00BC296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Projekti  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e-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pun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sim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67%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6B7DE2" w:rsidP="006B7DE2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Fillimi isistemit 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e-Taksave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13%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6B7DE2" w:rsidP="005872D4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ortal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i 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  <w:r w:rsidR="005872D4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www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.gjykata.gov.al 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33%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E2538B" w:rsidTr="00BC296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E2538B" w:rsidRDefault="009620F0" w:rsidP="002831D2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e-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ro</w:t>
            </w:r>
            <w:r w:rsidR="002831D2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kurimi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  <w:r w:rsidR="002831D2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per 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="002831D2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gjitha blerjet me shuma 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="002831D2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vogla me prokurim publik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29%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2831D2" w:rsidP="000F2CD6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ortal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e-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A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lbania.al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33%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9620F0" w:rsidP="002831D2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e-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arliament</w:t>
            </w:r>
            <w:r w:rsidR="002831D2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29%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13%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2831D2" w:rsidP="002831D2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Amendimi i ligjit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“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r 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drejt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n e informimit p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r </w:t>
            </w:r>
            <w:r w:rsidR="009D0107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dokumentet zyrtar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”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33%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E2538B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E2538B" w:rsidRDefault="009D0107" w:rsidP="000F2CD6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Kontrolli online p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r seancat d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gjimore gjyq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so</w:t>
            </w:r>
            <w:r w:rsidR="002C0681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re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29%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13%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2C0681" w:rsidP="000F2CD6">
            <w:pPr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E2538B">
              <w:rPr>
                <w:rFonts w:eastAsia="Times New Roman" w:cs="Arial"/>
                <w:szCs w:val="22"/>
                <w:lang w:bidi="ar-SA"/>
              </w:rPr>
              <w:t>Ankimimet qytetare online p</w:t>
            </w:r>
            <w:r w:rsidR="00035F50" w:rsidRPr="00E2538B">
              <w:rPr>
                <w:rFonts w:eastAsia="Times New Roman" w:cs="Arial"/>
                <w:szCs w:val="22"/>
                <w:lang w:bidi="ar-SA"/>
              </w:rPr>
              <w:t>ë</w:t>
            </w:r>
            <w:r w:rsidRPr="00E2538B">
              <w:rPr>
                <w:rFonts w:eastAsia="Times New Roman" w:cs="Arial"/>
                <w:szCs w:val="22"/>
                <w:lang w:bidi="ar-SA"/>
              </w:rPr>
              <w:t>r sistemin gjyq</w:t>
            </w:r>
            <w:r w:rsidR="00035F50" w:rsidRPr="00E2538B">
              <w:rPr>
                <w:rFonts w:eastAsia="Times New Roman" w:cs="Arial"/>
                <w:szCs w:val="22"/>
                <w:lang w:bidi="ar-SA"/>
              </w:rPr>
              <w:t>ë</w:t>
            </w:r>
            <w:r w:rsidRPr="00E2538B">
              <w:rPr>
                <w:rFonts w:eastAsia="Times New Roman" w:cs="Arial"/>
                <w:szCs w:val="22"/>
                <w:lang w:bidi="ar-SA"/>
              </w:rPr>
              <w:t>sor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46%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29%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E2538B" w:rsidTr="00BC296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2C0681" w:rsidP="002F0095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Regjistrimi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Audio 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dhe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Video </w:t>
            </w:r>
            <w:r w:rsidR="002F0095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seancave d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gjimore gjyq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sore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46%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29%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E2538B" w:rsidRDefault="000F2CD6" w:rsidP="006841B1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e-A</w:t>
            </w:r>
            <w:r w:rsidR="006841B1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ktet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42%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42%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6841B1" w:rsidP="006841B1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Procedurat e 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e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-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Koncensioneve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E2538B" w:rsidRDefault="006841B1" w:rsidP="006841B1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Portali i  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dh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nave transparente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6841B1" w:rsidP="002F0095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Q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ndra e 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dh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nave </w:t>
            </w:r>
            <w:r w:rsidR="002F0095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t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="002F0095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qeveri</w:t>
            </w:r>
            <w:r w:rsidR="002F0095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s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46%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8%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E2538B" w:rsidRDefault="00EA699D" w:rsidP="009620F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Rregullacioni mbi Etik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n n</w:t>
            </w:r>
            <w:r w:rsidR="00035F5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hulumtim dhe publikim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E2538B" w:rsidTr="00BC296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E2538B" w:rsidRDefault="00CA6381" w:rsidP="00CA6381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Sistemi </w:t>
            </w:r>
            <w:r w:rsidR="000F2CD6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U</w:t>
            </w:r>
            <w:r w:rsidR="009620F0"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-Gov </w:t>
            </w:r>
          </w:p>
        </w:tc>
        <w:tc>
          <w:tcPr>
            <w:tcW w:w="597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  <w:tc>
          <w:tcPr>
            <w:tcW w:w="1623" w:type="dxa"/>
            <w:noWrap/>
            <w:hideMark/>
          </w:tcPr>
          <w:p w:rsidR="009620F0" w:rsidRPr="00E2538B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E2538B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9620F0" w:rsidRDefault="00B672D6" w:rsidP="00B672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lang w:val="sq-AL"/>
              </w:rPr>
              <w:lastRenderedPageBreak/>
              <w:t>Publikimi i</w:t>
            </w:r>
            <w:r>
              <w:rPr>
                <w:rStyle w:val="hps"/>
                <w:lang w:val="sq-AL"/>
              </w:rPr>
              <w:t xml:space="preserve"> listës së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pagesave</w:t>
            </w:r>
            <w:r>
              <w:rPr>
                <w:lang w:val="sq-AL"/>
              </w:rPr>
              <w:t>, ne baz</w:t>
            </w:r>
            <w:r w:rsidR="00035F5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ditore</w:t>
            </w:r>
            <w:r>
              <w:rPr>
                <w:rStyle w:val="hps"/>
                <w:lang w:val="sq-AL"/>
              </w:rPr>
              <w:t xml:space="preserve"> nga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njësitë e qeverisjes</w:t>
            </w:r>
          </w:p>
        </w:tc>
        <w:tc>
          <w:tcPr>
            <w:tcW w:w="597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33%</w:t>
            </w:r>
          </w:p>
        </w:tc>
        <w:tc>
          <w:tcPr>
            <w:tcW w:w="960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46%</w:t>
            </w:r>
          </w:p>
        </w:tc>
        <w:tc>
          <w:tcPr>
            <w:tcW w:w="960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4%</w:t>
            </w:r>
          </w:p>
        </w:tc>
      </w:tr>
      <w:tr w:rsidR="009620F0" w:rsidRPr="000C09F2" w:rsidTr="00B672D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9620F0" w:rsidRDefault="00B672D6" w:rsidP="000F2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90DC2">
              <w:rPr>
                <w:rStyle w:val="hps"/>
                <w:szCs w:val="22"/>
                <w:lang w:val="sq-AL"/>
              </w:rPr>
              <w:t>Zgjerimi i Rrjetit Qeveritar, GovNet</w:t>
            </w:r>
          </w:p>
        </w:tc>
        <w:tc>
          <w:tcPr>
            <w:tcW w:w="597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33%</w:t>
            </w:r>
          </w:p>
        </w:tc>
        <w:tc>
          <w:tcPr>
            <w:tcW w:w="960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42%</w:t>
            </w:r>
          </w:p>
        </w:tc>
        <w:tc>
          <w:tcPr>
            <w:tcW w:w="960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9620F0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9620F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B672D6" w:rsidP="00B672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Kontrolli i pun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s, Ankesat Online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33%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42%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1C0BB6" w:rsidP="001C0BB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Sistemi i akciz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s</w:t>
            </w:r>
            <w:r w:rsidR="009620F0"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33%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1C0BB6" w:rsidP="001C0BB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Digjitalizimi i procesit te akredititimit te arsimit t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lart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25%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0C09F2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1C0BB6" w:rsidP="001C0BB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Portali i e-Kontrollit</w:t>
            </w:r>
            <w:r w:rsidR="009620F0"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25%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13%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0C09F2" w:rsidRDefault="001C0BB6" w:rsidP="001C0BB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Digjitalizimi i procesit t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transferimit t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skedar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ve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8%</w:t>
            </w:r>
          </w:p>
        </w:tc>
      </w:tr>
      <w:tr w:rsidR="009620F0" w:rsidRPr="000C09F2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:rsidR="009620F0" w:rsidRPr="000C09F2" w:rsidRDefault="001C0BB6" w:rsidP="001C0BB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Projekti i ndjekjes (Tracking)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58%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13%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B672D6" w:rsidP="00B672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Kuadri I bashk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veprimit e-gov, e-GIF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67%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4%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B672D6" w:rsidP="00B672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Implementimi i rekom</w:t>
            </w:r>
            <w:r w:rsidR="002F0095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ndimeve t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</w:t>
            </w:r>
            <w:r w:rsidR="009620F0"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EITI 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21%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54%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B672D6" w:rsidP="00B672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Drafti i ligjit t</w:t>
            </w:r>
            <w:r w:rsidR="00035F50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ë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ri mbi</w:t>
            </w:r>
            <w:r w:rsidR="009620F0"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"N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joftimet dhe Konsultimet Publike</w:t>
            </w:r>
            <w:r w:rsidR="009620F0"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 xml:space="preserve"> "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17%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63%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13%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hideMark/>
          </w:tcPr>
          <w:p w:rsidR="009620F0" w:rsidRPr="000C09F2" w:rsidRDefault="00B672D6" w:rsidP="00B672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Moduli financiar i institucioneve arsimore</w:t>
            </w:r>
          </w:p>
        </w:tc>
        <w:tc>
          <w:tcPr>
            <w:tcW w:w="597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8%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71%</w:t>
            </w:r>
          </w:p>
        </w:tc>
        <w:tc>
          <w:tcPr>
            <w:tcW w:w="960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13%</w:t>
            </w:r>
          </w:p>
        </w:tc>
        <w:tc>
          <w:tcPr>
            <w:tcW w:w="1623" w:type="dxa"/>
            <w:noWrap/>
            <w:hideMark/>
          </w:tcPr>
          <w:p w:rsidR="009620F0" w:rsidRPr="000C09F2" w:rsidRDefault="009620F0" w:rsidP="00962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  <w:r w:rsidRPr="000C09F2"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9620F0" w:rsidRPr="000C09F2" w:rsidTr="00BC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</w:tcPr>
          <w:p w:rsidR="009620F0" w:rsidRPr="000C09F2" w:rsidRDefault="009620F0" w:rsidP="009620F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597" w:type="dxa"/>
            <w:noWrap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960" w:type="dxa"/>
            <w:noWrap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960" w:type="dxa"/>
            <w:noWrap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  <w:tc>
          <w:tcPr>
            <w:tcW w:w="1623" w:type="dxa"/>
            <w:noWrap/>
          </w:tcPr>
          <w:p w:rsidR="009620F0" w:rsidRPr="000C09F2" w:rsidRDefault="009620F0" w:rsidP="00962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bidi="ar-SA"/>
              </w:rPr>
            </w:pPr>
          </w:p>
        </w:tc>
      </w:tr>
    </w:tbl>
    <w:p w:rsidR="009620F0" w:rsidRPr="009620F0" w:rsidRDefault="009620F0" w:rsidP="009620F0"/>
    <w:p w:rsidR="00CC56A3" w:rsidRDefault="00CC56A3" w:rsidP="00CC56A3"/>
    <w:p w:rsidR="00CC56A3" w:rsidRDefault="00CC56A3" w:rsidP="00CC56A3"/>
    <w:p w:rsidR="00CC56A3" w:rsidRDefault="00CC56A3" w:rsidP="00CC56A3"/>
    <w:p w:rsidR="00CC56A3" w:rsidRDefault="00CC56A3" w:rsidP="00CC56A3"/>
    <w:p w:rsidR="00CC56A3" w:rsidRDefault="00CC56A3" w:rsidP="00CC56A3"/>
    <w:p w:rsidR="00CC56A3" w:rsidRDefault="00CC56A3" w:rsidP="00CC56A3"/>
    <w:p w:rsidR="00CC56A3" w:rsidRDefault="00CC56A3" w:rsidP="00CC56A3"/>
    <w:p w:rsidR="00CC56A3" w:rsidRDefault="00CC56A3" w:rsidP="00CC56A3"/>
    <w:p w:rsidR="00CC56A3" w:rsidRDefault="00CC56A3" w:rsidP="00CC56A3"/>
    <w:p w:rsidR="00CC56A3" w:rsidRDefault="00CC56A3" w:rsidP="00CC56A3">
      <w:pPr>
        <w:jc w:val="left"/>
      </w:pPr>
      <w:r>
        <w:br w:type="page"/>
      </w:r>
    </w:p>
    <w:p w:rsidR="00CC56A3" w:rsidRDefault="00935C0E" w:rsidP="00CC56A3">
      <w:pPr>
        <w:pStyle w:val="Heading1"/>
      </w:pPr>
      <w:bookmarkStart w:id="64" w:name="_Toc370800286"/>
      <w:r>
        <w:lastRenderedPageBreak/>
        <w:t>SHTOJCA</w:t>
      </w:r>
      <w:r w:rsidR="00CC56A3">
        <w:t xml:space="preserve"> D. </w:t>
      </w:r>
      <w:r>
        <w:rPr>
          <w:rStyle w:val="hps"/>
          <w:lang w:val="sq-AL"/>
        </w:rPr>
        <w:t>Niveli i bashkëpunimit</w:t>
      </w:r>
      <w:r>
        <w:rPr>
          <w:rStyle w:val="shorttext"/>
          <w:lang w:val="sq-AL"/>
        </w:rPr>
        <w:t xml:space="preserve"> </w:t>
      </w:r>
      <w:r w:rsidR="00E01AB8">
        <w:rPr>
          <w:rStyle w:val="hps"/>
          <w:lang w:val="sq-AL"/>
        </w:rPr>
        <w:t>me OShC-</w:t>
      </w:r>
      <w:proofErr w:type="gramStart"/>
      <w:r w:rsidR="00E01AB8">
        <w:rPr>
          <w:rStyle w:val="hps"/>
          <w:lang w:val="sq-AL"/>
        </w:rPr>
        <w:t>të</w:t>
      </w:r>
      <w:r>
        <w:rPr>
          <w:rStyle w:val="hps"/>
          <w:lang w:val="sq-AL"/>
        </w:rPr>
        <w:t xml:space="preserve"> </w:t>
      </w:r>
      <w:r>
        <w:rPr>
          <w:rStyle w:val="shorttext"/>
          <w:lang w:val="sq-AL"/>
        </w:rPr>
        <w:t xml:space="preserve"> </w:t>
      </w:r>
      <w:r w:rsidR="00E01AB8">
        <w:rPr>
          <w:rStyle w:val="hps"/>
          <w:lang w:val="sq-AL"/>
        </w:rPr>
        <w:t>per</w:t>
      </w:r>
      <w:proofErr w:type="gramEnd"/>
      <w:r w:rsidR="00E01AB8">
        <w:rPr>
          <w:rStyle w:val="hps"/>
          <w:lang w:val="sq-AL"/>
        </w:rPr>
        <w:t xml:space="preserve"> ç</w:t>
      </w:r>
      <w:r>
        <w:rPr>
          <w:rStyle w:val="hps"/>
          <w:lang w:val="sq-AL"/>
        </w:rPr>
        <w:t>do angazhim</w:t>
      </w:r>
      <w:bookmarkEnd w:id="64"/>
    </w:p>
    <w:p w:rsidR="00CC56A3" w:rsidRPr="000A66B2" w:rsidRDefault="00CC56A3" w:rsidP="00CC56A3">
      <w:pPr>
        <w:rPr>
          <w:b/>
        </w:rPr>
      </w:pPr>
    </w:p>
    <w:tbl>
      <w:tblPr>
        <w:tblStyle w:val="LightShading2"/>
        <w:tblW w:w="13405" w:type="dxa"/>
        <w:tblLook w:val="04A0" w:firstRow="1" w:lastRow="0" w:firstColumn="1" w:lastColumn="0" w:noHBand="0" w:noVBand="1"/>
      </w:tblPr>
      <w:tblGrid>
        <w:gridCol w:w="6407"/>
        <w:gridCol w:w="1801"/>
        <w:gridCol w:w="1620"/>
        <w:gridCol w:w="1616"/>
        <w:gridCol w:w="1409"/>
        <w:gridCol w:w="945"/>
      </w:tblGrid>
      <w:tr w:rsidR="00CC56A3" w:rsidRPr="00781CB5" w:rsidTr="00935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935C0E" w:rsidP="00CC56A3">
            <w:pPr>
              <w:jc w:val="left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781CB5">
              <w:rPr>
                <w:rStyle w:val="hps"/>
                <w:b w:val="0"/>
                <w:szCs w:val="22"/>
                <w:lang w:val="sq-AL"/>
              </w:rPr>
              <w:t>Sa</w:t>
            </w:r>
            <w:r w:rsidRPr="00781CB5">
              <w:rPr>
                <w:b w:val="0"/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b w:val="0"/>
                <w:szCs w:val="22"/>
                <w:lang w:val="sq-AL"/>
              </w:rPr>
              <w:t>bashkëpunuese</w:t>
            </w:r>
            <w:r w:rsidRPr="00781CB5">
              <w:rPr>
                <w:b w:val="0"/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b w:val="0"/>
                <w:szCs w:val="22"/>
                <w:lang w:val="sq-AL"/>
              </w:rPr>
              <w:t>ka qenë</w:t>
            </w:r>
            <w:r w:rsidRPr="00781CB5">
              <w:rPr>
                <w:b w:val="0"/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b w:val="0"/>
                <w:szCs w:val="22"/>
                <w:lang w:val="sq-AL"/>
              </w:rPr>
              <w:t>qeveria</w:t>
            </w:r>
            <w:r w:rsidRPr="00781CB5">
              <w:rPr>
                <w:b w:val="0"/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b w:val="0"/>
                <w:szCs w:val="22"/>
                <w:lang w:val="sq-AL"/>
              </w:rPr>
              <w:t>gjatë zbatimit</w:t>
            </w:r>
            <w:r w:rsidRPr="00781CB5">
              <w:rPr>
                <w:b w:val="0"/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b w:val="0"/>
                <w:szCs w:val="22"/>
                <w:lang w:val="sq-AL"/>
              </w:rPr>
              <w:t>të angazhimeve</w:t>
            </w:r>
            <w:r w:rsidRPr="00781CB5">
              <w:rPr>
                <w:b w:val="0"/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b w:val="0"/>
                <w:szCs w:val="22"/>
                <w:lang w:val="sq-AL"/>
              </w:rPr>
              <w:t>specifike të mëposhtme</w:t>
            </w:r>
            <w:r w:rsidRPr="00781CB5">
              <w:rPr>
                <w:b w:val="0"/>
                <w:szCs w:val="22"/>
                <w:lang w:val="sq-AL"/>
              </w:rPr>
              <w:t>?</w:t>
            </w:r>
          </w:p>
        </w:tc>
        <w:tc>
          <w:tcPr>
            <w:tcW w:w="1801" w:type="dxa"/>
            <w:hideMark/>
          </w:tcPr>
          <w:p w:rsidR="003639D2" w:rsidRPr="00781CB5" w:rsidRDefault="003639D2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CC56A3" w:rsidRPr="00781CB5" w:rsidRDefault="00935C0E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Shume bashk</w:t>
            </w:r>
            <w:r w:rsidR="006354A9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punuese</w:t>
            </w:r>
          </w:p>
        </w:tc>
        <w:tc>
          <w:tcPr>
            <w:tcW w:w="1402" w:type="dxa"/>
            <w:noWrap/>
            <w:hideMark/>
          </w:tcPr>
          <w:p w:rsidR="003639D2" w:rsidRPr="00781CB5" w:rsidRDefault="003639D2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3639D2" w:rsidRPr="00781CB5" w:rsidRDefault="003639D2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CC56A3" w:rsidRPr="00781CB5" w:rsidRDefault="00935C0E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Bashk</w:t>
            </w:r>
            <w:r w:rsidR="006354A9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punuese</w:t>
            </w:r>
          </w:p>
        </w:tc>
        <w:tc>
          <w:tcPr>
            <w:tcW w:w="1572" w:type="dxa"/>
            <w:noWrap/>
            <w:hideMark/>
          </w:tcPr>
          <w:p w:rsidR="003639D2" w:rsidRPr="00781CB5" w:rsidRDefault="003639D2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CC56A3" w:rsidRPr="00781CB5" w:rsidRDefault="00935C0E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Aspak</w:t>
            </w:r>
            <w:r w:rsidR="003639D2"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 xml:space="preserve"> </w:t>
            </w: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bashk</w:t>
            </w:r>
            <w:r w:rsidR="006354A9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punuese</w:t>
            </w:r>
          </w:p>
        </w:tc>
        <w:tc>
          <w:tcPr>
            <w:tcW w:w="1278" w:type="dxa"/>
            <w:noWrap/>
            <w:hideMark/>
          </w:tcPr>
          <w:p w:rsidR="003639D2" w:rsidRPr="00781CB5" w:rsidRDefault="003639D2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3639D2" w:rsidRPr="00781CB5" w:rsidRDefault="00935C0E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I pap</w:t>
            </w:r>
            <w:r w:rsidR="006354A9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rcaktuar</w:t>
            </w:r>
          </w:p>
          <w:p w:rsidR="00CC56A3" w:rsidRPr="00781CB5" w:rsidRDefault="00CC56A3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</w:tc>
        <w:tc>
          <w:tcPr>
            <w:tcW w:w="945" w:type="dxa"/>
            <w:noWrap/>
            <w:hideMark/>
          </w:tcPr>
          <w:p w:rsidR="003639D2" w:rsidRPr="00781CB5" w:rsidRDefault="003639D2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3639D2" w:rsidRPr="00781CB5" w:rsidRDefault="003639D2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  <w:p w:rsidR="00CC56A3" w:rsidRPr="00781CB5" w:rsidRDefault="00CC56A3" w:rsidP="003639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b w:val="0"/>
                <w:bCs w:val="0"/>
                <w:color w:val="000000"/>
                <w:szCs w:val="22"/>
                <w:lang w:bidi="ar-SA"/>
              </w:rPr>
              <w:t>n/a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Portali e-Albania.al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41%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Projekti  e-pun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sim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41%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Style w:val="hps"/>
                <w:szCs w:val="22"/>
                <w:lang w:val="sq-AL"/>
              </w:rPr>
              <w:t>Zgjerimi i Rrjetit Qeveritar, GovNet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Matura shtet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rore online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382E35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Fillimi </w:t>
            </w:r>
            <w:r w:rsidR="00382E35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i 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sistemit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e-Taksave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035F5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Portali  </w:t>
            </w:r>
            <w:r w:rsidR="00035F50">
              <w:rPr>
                <w:rFonts w:eastAsia="Times New Roman" w:cs="Times New Roman"/>
                <w:color w:val="000000"/>
                <w:szCs w:val="22"/>
                <w:lang w:bidi="ar-SA"/>
              </w:rPr>
              <w:t>www</w:t>
            </w:r>
            <w:r w:rsidRPr="006354A9">
              <w:rPr>
                <w:rFonts w:eastAsia="Times New Roman" w:cs="Times New Roman"/>
                <w:color w:val="000000"/>
                <w:szCs w:val="22"/>
                <w:lang w:bidi="ar-SA"/>
              </w:rPr>
              <w:t>.gjykata.gov.al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27%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41%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Kontrolli online 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 seancat d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gjimore gjyq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sore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781CB5">
              <w:rPr>
                <w:rFonts w:eastAsia="Times New Roman" w:cs="Arial"/>
                <w:szCs w:val="22"/>
                <w:lang w:bidi="ar-SA"/>
              </w:rPr>
              <w:t>Ankimimet qytetare online p</w:t>
            </w:r>
            <w:r w:rsidR="006354A9">
              <w:rPr>
                <w:rFonts w:eastAsia="Times New Roman" w:cs="Arial"/>
                <w:szCs w:val="22"/>
                <w:lang w:bidi="ar-SA"/>
              </w:rPr>
              <w:t>ë</w:t>
            </w:r>
            <w:r w:rsidRPr="00781CB5">
              <w:rPr>
                <w:rFonts w:eastAsia="Times New Roman" w:cs="Arial"/>
                <w:szCs w:val="22"/>
                <w:lang w:bidi="ar-SA"/>
              </w:rPr>
              <w:t>r sistemin gjyq</w:t>
            </w:r>
            <w:r w:rsidR="006354A9">
              <w:rPr>
                <w:rFonts w:eastAsia="Times New Roman" w:cs="Arial"/>
                <w:szCs w:val="22"/>
                <w:lang w:bidi="ar-SA"/>
              </w:rPr>
              <w:t>ë</w:t>
            </w:r>
            <w:r w:rsidRPr="00781CB5">
              <w:rPr>
                <w:rFonts w:eastAsia="Times New Roman" w:cs="Arial"/>
                <w:szCs w:val="22"/>
                <w:lang w:bidi="ar-SA"/>
              </w:rPr>
              <w:t>sor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e-Aktet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27%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Procedurat e  e-Koncensioneve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Portali i 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dh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nave transparente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Rregullacioni mbi Etik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 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hulumtim dhe publikim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64%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szCs w:val="22"/>
                <w:lang w:val="sq-AL"/>
              </w:rPr>
              <w:t>Publikimi i</w:t>
            </w:r>
            <w:r w:rsidRPr="00781CB5">
              <w:rPr>
                <w:rStyle w:val="hps"/>
                <w:szCs w:val="22"/>
                <w:lang w:val="sq-AL"/>
              </w:rPr>
              <w:t xml:space="preserve"> listës së</w:t>
            </w:r>
            <w:r w:rsidRPr="00781CB5">
              <w:rPr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szCs w:val="22"/>
                <w:lang w:val="sq-AL"/>
              </w:rPr>
              <w:t>pagesave</w:t>
            </w:r>
            <w:r w:rsidRPr="00781CB5">
              <w:rPr>
                <w:szCs w:val="22"/>
                <w:lang w:val="sq-AL"/>
              </w:rPr>
              <w:t>, ne baz</w:t>
            </w:r>
            <w:r w:rsidR="006354A9">
              <w:rPr>
                <w:szCs w:val="22"/>
                <w:lang w:val="sq-AL"/>
              </w:rPr>
              <w:t>ë</w:t>
            </w:r>
            <w:r w:rsidRPr="00781CB5">
              <w:rPr>
                <w:szCs w:val="22"/>
                <w:lang w:val="sq-AL"/>
              </w:rPr>
              <w:t xml:space="preserve"> ditore</w:t>
            </w:r>
            <w:r w:rsidRPr="00781CB5">
              <w:rPr>
                <w:rStyle w:val="hps"/>
                <w:szCs w:val="22"/>
                <w:lang w:val="sq-AL"/>
              </w:rPr>
              <w:t xml:space="preserve"> nga</w:t>
            </w:r>
            <w:r w:rsidRPr="00781CB5">
              <w:rPr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szCs w:val="22"/>
                <w:lang w:val="sq-AL"/>
              </w:rPr>
              <w:t>njësitë e qeverisjes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Drafti i ligjit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ri mbi "Njoftimet dhe Konsultimet Publike "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Digjitalizimi i regjistrit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noteris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e-Prokurimi per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gjitha blerjet me shuma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vogla me prokurim 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lastRenderedPageBreak/>
              <w:t>publik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lastRenderedPageBreak/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lastRenderedPageBreak/>
              <w:t>e-Parliamenti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64%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Amendimi i ligjit “P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drejt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 e informimit 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 dokumentet zyrtar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”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Q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ndra e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dh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nave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qeveris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Sistemi  U-Gov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Kontrolli i pun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s, Ankesat Online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32%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Projekti i ndjekjes (Tracking)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27%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41%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Implementimi i rekomandimeve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 EITI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Moduli financiar i institucioneve arsimore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CC56A3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Regjistrimi Audio dhe Video i seancave d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gjimore gjyq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sore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27%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</w:tr>
      <w:tr w:rsidR="00CC56A3" w:rsidRPr="00781CB5" w:rsidTr="00935C0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Digjitalizimi i procesit te akredititimit te arsimit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lart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55%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Portali i e-Kontrollit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noWrap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Digjitalizimi i procesit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transferimit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skedar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ve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73%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287611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Kuadri </w:t>
            </w:r>
            <w:r w:rsidR="00287611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bashk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veprimit e-gov, e-GIF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27%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50%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  <w:tr w:rsidR="00CC56A3" w:rsidRPr="00781CB5" w:rsidTr="0093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7" w:type="dxa"/>
            <w:hideMark/>
          </w:tcPr>
          <w:p w:rsidR="00CC56A3" w:rsidRPr="00781CB5" w:rsidRDefault="002F0095" w:rsidP="00A065C9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Sistemi i akciz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</w:t>
            </w:r>
          </w:p>
        </w:tc>
        <w:tc>
          <w:tcPr>
            <w:tcW w:w="1801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0%</w:t>
            </w:r>
          </w:p>
        </w:tc>
        <w:tc>
          <w:tcPr>
            <w:tcW w:w="140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14%</w:t>
            </w:r>
          </w:p>
        </w:tc>
        <w:tc>
          <w:tcPr>
            <w:tcW w:w="1572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23%</w:t>
            </w:r>
          </w:p>
        </w:tc>
        <w:tc>
          <w:tcPr>
            <w:tcW w:w="1278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59%</w:t>
            </w:r>
          </w:p>
        </w:tc>
        <w:tc>
          <w:tcPr>
            <w:tcW w:w="945" w:type="dxa"/>
            <w:noWrap/>
            <w:hideMark/>
          </w:tcPr>
          <w:p w:rsidR="00CC56A3" w:rsidRPr="00781CB5" w:rsidRDefault="00CC56A3" w:rsidP="00CC56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5%</w:t>
            </w:r>
          </w:p>
        </w:tc>
      </w:tr>
    </w:tbl>
    <w:p w:rsidR="00CC56A3" w:rsidRPr="00781CB5" w:rsidRDefault="00CC56A3" w:rsidP="00CC56A3">
      <w:pPr>
        <w:rPr>
          <w:szCs w:val="22"/>
        </w:rPr>
      </w:pPr>
    </w:p>
    <w:p w:rsidR="00FC1100" w:rsidRPr="00781CB5" w:rsidRDefault="00FC1100">
      <w:pPr>
        <w:jc w:val="left"/>
        <w:rPr>
          <w:b/>
          <w:bCs/>
          <w:caps/>
          <w:color w:val="FFFFFF" w:themeColor="background1"/>
          <w:spacing w:val="15"/>
          <w:szCs w:val="22"/>
        </w:rPr>
      </w:pPr>
      <w:r w:rsidRPr="00781CB5">
        <w:rPr>
          <w:szCs w:val="22"/>
        </w:rPr>
        <w:br w:type="page"/>
      </w:r>
    </w:p>
    <w:p w:rsidR="00CC56A3" w:rsidRPr="00781CB5" w:rsidRDefault="00E808CD" w:rsidP="004B712C">
      <w:pPr>
        <w:pStyle w:val="Heading1"/>
      </w:pPr>
      <w:bookmarkStart w:id="65" w:name="_Ref369894758"/>
      <w:bookmarkStart w:id="66" w:name="_Toc370800287"/>
      <w:r w:rsidRPr="00781CB5">
        <w:lastRenderedPageBreak/>
        <w:t>SHTOJCA</w:t>
      </w:r>
      <w:r w:rsidR="004B712C" w:rsidRPr="00781CB5">
        <w:t xml:space="preserve"> E. </w:t>
      </w:r>
      <w:bookmarkEnd w:id="65"/>
      <w:r w:rsidR="00E01AB8">
        <w:t>STATUSI I IMPLEMENTIMIT PË</w:t>
      </w:r>
      <w:r w:rsidRPr="00781CB5">
        <w:t>R SECILIN ANGAZHIM</w:t>
      </w:r>
      <w:bookmarkEnd w:id="66"/>
    </w:p>
    <w:p w:rsidR="00FC1100" w:rsidRPr="00781CB5" w:rsidRDefault="00FC1100" w:rsidP="00FC1100">
      <w:pPr>
        <w:rPr>
          <w:szCs w:val="22"/>
        </w:rPr>
      </w:pPr>
    </w:p>
    <w:tbl>
      <w:tblPr>
        <w:tblStyle w:val="LightShading1"/>
        <w:tblW w:w="13158" w:type="dxa"/>
        <w:tblLayout w:type="fixed"/>
        <w:tblLook w:val="04A0" w:firstRow="1" w:lastRow="0" w:firstColumn="1" w:lastColumn="0" w:noHBand="0" w:noVBand="1"/>
      </w:tblPr>
      <w:tblGrid>
        <w:gridCol w:w="580"/>
        <w:gridCol w:w="5468"/>
        <w:gridCol w:w="4950"/>
        <w:gridCol w:w="2160"/>
      </w:tblGrid>
      <w:tr w:rsidR="009E7664" w:rsidRPr="00781CB5" w:rsidTr="009E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EC693C">
            <w:pPr>
              <w:jc w:val="left"/>
              <w:rPr>
                <w:rFonts w:eastAsia="Times New Roman" w:cs="Times New Roman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szCs w:val="22"/>
                <w:lang w:bidi="ar-SA"/>
              </w:rPr>
              <w:t>N</w:t>
            </w:r>
            <w:r w:rsidR="00EC693C" w:rsidRPr="00781CB5">
              <w:rPr>
                <w:rFonts w:eastAsia="Times New Roman" w:cs="Times New Roman"/>
                <w:szCs w:val="22"/>
                <w:lang w:bidi="ar-SA"/>
              </w:rPr>
              <w:t>r</w:t>
            </w:r>
          </w:p>
        </w:tc>
        <w:tc>
          <w:tcPr>
            <w:tcW w:w="5468" w:type="dxa"/>
            <w:noWrap/>
            <w:hideMark/>
          </w:tcPr>
          <w:p w:rsidR="009E7664" w:rsidRPr="00781CB5" w:rsidRDefault="00EC693C" w:rsidP="00FC11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szCs w:val="22"/>
                <w:lang w:bidi="ar-SA"/>
              </w:rPr>
              <w:t>Angazhimi</w:t>
            </w:r>
            <w:r w:rsidR="009E7664" w:rsidRPr="00781CB5">
              <w:rPr>
                <w:rFonts w:eastAsia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4950" w:type="dxa"/>
            <w:hideMark/>
          </w:tcPr>
          <w:p w:rsidR="009E7664" w:rsidRPr="00781CB5" w:rsidRDefault="00EC693C" w:rsidP="00FC11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szCs w:val="22"/>
                <w:lang w:bidi="ar-SA"/>
              </w:rPr>
              <w:t>Organizatat implementuese</w:t>
            </w:r>
          </w:p>
        </w:tc>
        <w:tc>
          <w:tcPr>
            <w:tcW w:w="2160" w:type="dxa"/>
            <w:noWrap/>
            <w:hideMark/>
          </w:tcPr>
          <w:p w:rsidR="009E7664" w:rsidRPr="00781CB5" w:rsidRDefault="009E7664" w:rsidP="00FC11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szCs w:val="22"/>
                <w:lang w:bidi="ar-SA"/>
              </w:rPr>
              <w:t>Status</w:t>
            </w:r>
            <w:r w:rsidR="00EC693C" w:rsidRPr="00781CB5">
              <w:rPr>
                <w:rFonts w:eastAsia="Times New Roman" w:cs="Times New Roman"/>
                <w:szCs w:val="22"/>
                <w:lang w:bidi="ar-SA"/>
              </w:rPr>
              <w:t>i</w:t>
            </w:r>
          </w:p>
        </w:tc>
      </w:tr>
      <w:tr w:rsidR="009E7664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468" w:type="dxa"/>
            <w:noWrap/>
            <w:hideMark/>
          </w:tcPr>
          <w:p w:rsidR="009E7664" w:rsidRPr="00781CB5" w:rsidRDefault="002C26C2" w:rsidP="00A06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e-Parliamenti</w:t>
            </w:r>
          </w:p>
        </w:tc>
        <w:tc>
          <w:tcPr>
            <w:tcW w:w="4950" w:type="dxa"/>
            <w:noWrap/>
            <w:hideMark/>
          </w:tcPr>
          <w:p w:rsidR="009E7664" w:rsidRPr="00781CB5" w:rsidRDefault="002C26C2" w:rsidP="002C26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333333"/>
                <w:szCs w:val="22"/>
                <w:lang w:bidi="ar-SA"/>
              </w:rPr>
              <w:t>Parlamenti i Republik</w:t>
            </w:r>
            <w:r w:rsidR="006354A9">
              <w:rPr>
                <w:rFonts w:eastAsia="Times New Roman" w:cs="Times New Roman"/>
                <w:color w:val="333333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333333"/>
                <w:szCs w:val="22"/>
                <w:lang w:bidi="ar-SA"/>
              </w:rPr>
              <w:t>s s</w:t>
            </w:r>
            <w:r w:rsidR="006354A9">
              <w:rPr>
                <w:rFonts w:eastAsia="Times New Roman" w:cs="Times New Roman"/>
                <w:color w:val="333333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333333"/>
                <w:szCs w:val="22"/>
                <w:lang w:bidi="ar-SA"/>
              </w:rPr>
              <w:t xml:space="preserve"> Shqip</w:t>
            </w:r>
            <w:r w:rsidR="006354A9">
              <w:rPr>
                <w:rFonts w:eastAsia="Times New Roman" w:cs="Times New Roman"/>
                <w:color w:val="333333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333333"/>
                <w:szCs w:val="22"/>
                <w:lang w:bidi="ar-SA"/>
              </w:rPr>
              <w:t>ris</w:t>
            </w:r>
            <w:r w:rsidR="006354A9">
              <w:rPr>
                <w:rFonts w:eastAsia="Times New Roman" w:cs="Times New Roman"/>
                <w:color w:val="333333"/>
                <w:szCs w:val="22"/>
                <w:lang w:bidi="ar-SA"/>
              </w:rPr>
              <w:t>ë</w:t>
            </w:r>
          </w:p>
        </w:tc>
        <w:tc>
          <w:tcPr>
            <w:tcW w:w="2160" w:type="dxa"/>
            <w:noWrap/>
            <w:hideMark/>
          </w:tcPr>
          <w:p w:rsidR="009E7664" w:rsidRPr="00781CB5" w:rsidRDefault="002C26C2" w:rsidP="002876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="009E7664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  <w:r w:rsidR="00287611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progres</w:t>
            </w:r>
          </w:p>
        </w:tc>
      </w:tr>
      <w:tr w:rsidR="009E7664" w:rsidRPr="00781CB5" w:rsidTr="009E766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68" w:type="dxa"/>
            <w:noWrap/>
            <w:hideMark/>
          </w:tcPr>
          <w:p w:rsidR="009E7664" w:rsidRPr="00781CB5" w:rsidRDefault="00A065C9" w:rsidP="002C26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e-A</w:t>
            </w:r>
            <w:r w:rsidR="002C26C2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ktet</w:t>
            </w:r>
          </w:p>
        </w:tc>
        <w:tc>
          <w:tcPr>
            <w:tcW w:w="4950" w:type="dxa"/>
            <w:hideMark/>
          </w:tcPr>
          <w:p w:rsidR="009E7664" w:rsidRPr="00781CB5" w:rsidRDefault="002C26C2" w:rsidP="002C26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K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shilli i Ministrave</w:t>
            </w:r>
          </w:p>
        </w:tc>
        <w:tc>
          <w:tcPr>
            <w:tcW w:w="2160" w:type="dxa"/>
            <w:noWrap/>
            <w:hideMark/>
          </w:tcPr>
          <w:p w:rsidR="009E7664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A221C1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A221C1" w:rsidRPr="00781CB5" w:rsidRDefault="00A221C1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68" w:type="dxa"/>
            <w:hideMark/>
          </w:tcPr>
          <w:p w:rsidR="00A221C1" w:rsidRPr="00781CB5" w:rsidRDefault="00A221C1" w:rsidP="00A06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e-Prokurimi per 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gjitha blerjet me shuma 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vogla me prokurim</w:t>
            </w:r>
          </w:p>
        </w:tc>
        <w:tc>
          <w:tcPr>
            <w:tcW w:w="4950" w:type="dxa"/>
            <w:hideMark/>
          </w:tcPr>
          <w:p w:rsidR="00A221C1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Agjencia e Prokurimit Publik </w:t>
            </w:r>
          </w:p>
        </w:tc>
        <w:tc>
          <w:tcPr>
            <w:tcW w:w="2160" w:type="dxa"/>
            <w:hideMark/>
          </w:tcPr>
          <w:p w:rsidR="00A221C1" w:rsidRDefault="00A2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35B"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A221C1" w:rsidRPr="00781CB5" w:rsidTr="002C26C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A221C1" w:rsidRPr="00781CB5" w:rsidRDefault="00A221C1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68" w:type="dxa"/>
            <w:hideMark/>
          </w:tcPr>
          <w:p w:rsidR="00A221C1" w:rsidRPr="00781CB5" w:rsidRDefault="00A221C1" w:rsidP="00A065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Digjitalizimi i regjistrit 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noteris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4950" w:type="dxa"/>
            <w:hideMark/>
          </w:tcPr>
          <w:p w:rsidR="00A221C1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Drejt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160" w:type="dxa"/>
            <w:hideMark/>
          </w:tcPr>
          <w:p w:rsidR="00A221C1" w:rsidRDefault="00A2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35B"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A221C1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A221C1" w:rsidRPr="00781CB5" w:rsidRDefault="00A221C1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68" w:type="dxa"/>
            <w:noWrap/>
            <w:hideMark/>
          </w:tcPr>
          <w:p w:rsidR="00A221C1" w:rsidRPr="00781CB5" w:rsidRDefault="00A221C1" w:rsidP="00A06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Procedurat e  e-Koncensioneve</w:t>
            </w:r>
          </w:p>
        </w:tc>
        <w:tc>
          <w:tcPr>
            <w:tcW w:w="4950" w:type="dxa"/>
            <w:noWrap/>
            <w:hideMark/>
          </w:tcPr>
          <w:p w:rsidR="00A221C1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Agjencia e Prokurimit Publik</w:t>
            </w:r>
          </w:p>
        </w:tc>
        <w:tc>
          <w:tcPr>
            <w:tcW w:w="2160" w:type="dxa"/>
            <w:noWrap/>
            <w:hideMark/>
          </w:tcPr>
          <w:p w:rsidR="00A221C1" w:rsidRDefault="00A2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35B"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A221C1" w:rsidRPr="00781CB5" w:rsidTr="009E766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A221C1" w:rsidRPr="00781CB5" w:rsidRDefault="00A221C1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5468" w:type="dxa"/>
            <w:noWrap/>
            <w:hideMark/>
          </w:tcPr>
          <w:p w:rsidR="00A221C1" w:rsidRPr="00781CB5" w:rsidRDefault="00A221C1" w:rsidP="00A065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Kontrolli i pun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s, Ankesat Online</w:t>
            </w:r>
          </w:p>
        </w:tc>
        <w:tc>
          <w:tcPr>
            <w:tcW w:w="4950" w:type="dxa"/>
            <w:hideMark/>
          </w:tcPr>
          <w:p w:rsidR="00A221C1" w:rsidRPr="00781CB5" w:rsidRDefault="00A221C1" w:rsidP="004118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Pun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s, Ceshtjeve Sociale dhe Shanseve 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Barabarta</w:t>
            </w:r>
          </w:p>
        </w:tc>
        <w:tc>
          <w:tcPr>
            <w:tcW w:w="2160" w:type="dxa"/>
            <w:hideMark/>
          </w:tcPr>
          <w:p w:rsidR="00A221C1" w:rsidRDefault="00A2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35B"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9E7664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5468" w:type="dxa"/>
            <w:hideMark/>
          </w:tcPr>
          <w:p w:rsidR="009E7664" w:rsidRPr="00781CB5" w:rsidRDefault="0028761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Rregullacioni mbi Etik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 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hulumtim dhe publikim</w:t>
            </w:r>
          </w:p>
        </w:tc>
        <w:tc>
          <w:tcPr>
            <w:tcW w:w="4950" w:type="dxa"/>
            <w:hideMark/>
          </w:tcPr>
          <w:p w:rsidR="009E7664" w:rsidRPr="00781CB5" w:rsidRDefault="00411844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Arsimit dhe Shkenc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</w:t>
            </w:r>
            <w:r w:rsidR="009E7664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160" w:type="dxa"/>
            <w:hideMark/>
          </w:tcPr>
          <w:p w:rsidR="009E7664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="00287611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mplementuar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Pjes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</w:t>
            </w:r>
          </w:p>
        </w:tc>
      </w:tr>
      <w:tr w:rsidR="009E7664" w:rsidRPr="00781CB5" w:rsidTr="009E766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5468" w:type="dxa"/>
            <w:noWrap/>
            <w:hideMark/>
          </w:tcPr>
          <w:p w:rsidR="009E7664" w:rsidRPr="00781CB5" w:rsidRDefault="00287611" w:rsidP="00035F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035F50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Portali  </w:t>
            </w:r>
            <w:r w:rsidR="00035F50">
              <w:rPr>
                <w:rFonts w:eastAsia="Times New Roman" w:cs="Times New Roman"/>
                <w:color w:val="000000"/>
                <w:szCs w:val="22"/>
                <w:lang w:bidi="ar-SA"/>
              </w:rPr>
              <w:t>www</w:t>
            </w:r>
            <w:r w:rsidRPr="00035F50">
              <w:rPr>
                <w:rFonts w:eastAsia="Times New Roman" w:cs="Times New Roman"/>
                <w:color w:val="000000"/>
                <w:szCs w:val="22"/>
                <w:lang w:bidi="ar-SA"/>
              </w:rPr>
              <w:t>.gjykata.gov.al</w:t>
            </w:r>
          </w:p>
        </w:tc>
        <w:tc>
          <w:tcPr>
            <w:tcW w:w="4950" w:type="dxa"/>
            <w:hideMark/>
          </w:tcPr>
          <w:p w:rsidR="009E7664" w:rsidRPr="00781CB5" w:rsidRDefault="00411844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Drejt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2160" w:type="dxa"/>
            <w:hideMark/>
          </w:tcPr>
          <w:p w:rsidR="009E7664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9E7664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5468" w:type="dxa"/>
            <w:hideMark/>
          </w:tcPr>
          <w:p w:rsidR="009E7664" w:rsidRPr="00781CB5" w:rsidRDefault="0028761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Regjistrimi Audio dhe Video i seancave d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gjimore gjyq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sore</w:t>
            </w:r>
          </w:p>
        </w:tc>
        <w:tc>
          <w:tcPr>
            <w:tcW w:w="4950" w:type="dxa"/>
            <w:hideMark/>
          </w:tcPr>
          <w:p w:rsidR="009E7664" w:rsidRPr="00781CB5" w:rsidRDefault="00411844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Drejt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2160" w:type="dxa"/>
            <w:hideMark/>
          </w:tcPr>
          <w:p w:rsidR="009E7664" w:rsidRPr="00781CB5" w:rsidRDefault="0028761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9E7664" w:rsidRPr="00781CB5" w:rsidTr="009E766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5468" w:type="dxa"/>
            <w:hideMark/>
          </w:tcPr>
          <w:p w:rsidR="009E7664" w:rsidRPr="00781CB5" w:rsidRDefault="00287611" w:rsidP="00A065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Kontrolli online 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 seancat d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gjimore gjyq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sore</w:t>
            </w:r>
          </w:p>
        </w:tc>
        <w:tc>
          <w:tcPr>
            <w:tcW w:w="4950" w:type="dxa"/>
            <w:hideMark/>
          </w:tcPr>
          <w:p w:rsidR="009E7664" w:rsidRPr="00781CB5" w:rsidRDefault="00411844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Drejt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2160" w:type="dxa"/>
            <w:hideMark/>
          </w:tcPr>
          <w:p w:rsidR="009E7664" w:rsidRPr="00781CB5" w:rsidRDefault="0028761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9E7664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5468" w:type="dxa"/>
            <w:hideMark/>
          </w:tcPr>
          <w:p w:rsidR="009E7664" w:rsidRPr="00781CB5" w:rsidRDefault="00287611" w:rsidP="00A06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Implementimi i rekomandimeve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 EITI</w:t>
            </w:r>
          </w:p>
        </w:tc>
        <w:tc>
          <w:tcPr>
            <w:tcW w:w="4950" w:type="dxa"/>
            <w:hideMark/>
          </w:tcPr>
          <w:p w:rsidR="009E7664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Ekonomis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, Tregtis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dhe Energjetik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</w:t>
            </w:r>
            <w:r w:rsidR="009E7664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160" w:type="dxa"/>
            <w:hideMark/>
          </w:tcPr>
          <w:p w:rsidR="009E7664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mplementuar Pjes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</w:t>
            </w:r>
          </w:p>
        </w:tc>
      </w:tr>
      <w:tr w:rsidR="009E7664" w:rsidRPr="00781CB5" w:rsidTr="009E766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5468" w:type="dxa"/>
            <w:hideMark/>
          </w:tcPr>
          <w:p w:rsidR="009E7664" w:rsidRPr="00781CB5" w:rsidRDefault="00382E3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Portali e-Albania.al</w:t>
            </w:r>
          </w:p>
        </w:tc>
        <w:tc>
          <w:tcPr>
            <w:tcW w:w="4950" w:type="dxa"/>
            <w:hideMark/>
          </w:tcPr>
          <w:p w:rsidR="009E7664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 per Inovacionin dhe TIK</w:t>
            </w:r>
            <w:r w:rsidR="009E7664"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160" w:type="dxa"/>
            <w:hideMark/>
          </w:tcPr>
          <w:p w:rsidR="009E7664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9E7664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lastRenderedPageBreak/>
              <w:t>13</w:t>
            </w:r>
          </w:p>
        </w:tc>
        <w:tc>
          <w:tcPr>
            <w:tcW w:w="5468" w:type="dxa"/>
            <w:hideMark/>
          </w:tcPr>
          <w:p w:rsidR="009E7664" w:rsidRPr="00781CB5" w:rsidRDefault="00287611" w:rsidP="00A06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Amendimi i ligjit “P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drejt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 e informimit 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 dokumentet zyrtar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”</w:t>
            </w:r>
          </w:p>
        </w:tc>
        <w:tc>
          <w:tcPr>
            <w:tcW w:w="4950" w:type="dxa"/>
            <w:hideMark/>
          </w:tcPr>
          <w:p w:rsidR="009E7664" w:rsidRPr="00781CB5" w:rsidRDefault="00411844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Drejt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2160" w:type="dxa"/>
            <w:hideMark/>
          </w:tcPr>
          <w:p w:rsidR="009E7664" w:rsidRPr="00781CB5" w:rsidRDefault="0028761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9E7664" w:rsidRPr="00781CB5" w:rsidTr="009E766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14</w:t>
            </w:r>
          </w:p>
        </w:tc>
        <w:tc>
          <w:tcPr>
            <w:tcW w:w="5468" w:type="dxa"/>
            <w:hideMark/>
          </w:tcPr>
          <w:p w:rsidR="009E7664" w:rsidRPr="00781CB5" w:rsidRDefault="00287611" w:rsidP="00A065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Drafti i ligjit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ri mbi "Njoftimet dhe Konsultimet Publike"</w:t>
            </w:r>
          </w:p>
        </w:tc>
        <w:tc>
          <w:tcPr>
            <w:tcW w:w="4950" w:type="dxa"/>
            <w:hideMark/>
          </w:tcPr>
          <w:p w:rsidR="009E7664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 per Inovacionin dhe TIK</w:t>
            </w:r>
          </w:p>
        </w:tc>
        <w:tc>
          <w:tcPr>
            <w:tcW w:w="2160" w:type="dxa"/>
            <w:hideMark/>
          </w:tcPr>
          <w:p w:rsidR="009E7664" w:rsidRPr="00781CB5" w:rsidRDefault="0028761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9E7664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15</w:t>
            </w:r>
          </w:p>
        </w:tc>
        <w:tc>
          <w:tcPr>
            <w:tcW w:w="5468" w:type="dxa"/>
            <w:hideMark/>
          </w:tcPr>
          <w:p w:rsidR="009E7664" w:rsidRPr="00781CB5" w:rsidRDefault="0028761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Moduli financiar i institucioneve arsimore</w:t>
            </w:r>
          </w:p>
        </w:tc>
        <w:tc>
          <w:tcPr>
            <w:tcW w:w="4950" w:type="dxa"/>
            <w:hideMark/>
          </w:tcPr>
          <w:p w:rsidR="009E7664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Arsimit dhe Shkenc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</w:t>
            </w:r>
          </w:p>
        </w:tc>
        <w:tc>
          <w:tcPr>
            <w:tcW w:w="2160" w:type="dxa"/>
            <w:hideMark/>
          </w:tcPr>
          <w:p w:rsidR="009E7664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mplementuar Pjes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</w:t>
            </w:r>
          </w:p>
        </w:tc>
      </w:tr>
      <w:tr w:rsidR="00781CB5" w:rsidRPr="00781CB5" w:rsidTr="009E766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5468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Portali i e-Kontrollit</w:t>
            </w:r>
          </w:p>
        </w:tc>
        <w:tc>
          <w:tcPr>
            <w:tcW w:w="4950" w:type="dxa"/>
            <w:hideMark/>
          </w:tcPr>
          <w:p w:rsidR="00781CB5" w:rsidRPr="00781CB5" w:rsidRDefault="0078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Ministri per Inovacionin dhe TIK </w:t>
            </w:r>
          </w:p>
        </w:tc>
        <w:tc>
          <w:tcPr>
            <w:tcW w:w="2160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781CB5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5468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Projekti i ndjekjes (Tracking)</w:t>
            </w:r>
          </w:p>
        </w:tc>
        <w:tc>
          <w:tcPr>
            <w:tcW w:w="4950" w:type="dxa"/>
            <w:hideMark/>
          </w:tcPr>
          <w:p w:rsidR="00781CB5" w:rsidRPr="00781CB5" w:rsidRDefault="0078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Ministri per Inovacionin dhe TIK </w:t>
            </w:r>
          </w:p>
        </w:tc>
        <w:tc>
          <w:tcPr>
            <w:tcW w:w="2160" w:type="dxa"/>
            <w:hideMark/>
          </w:tcPr>
          <w:p w:rsidR="00781CB5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mplementuar Pjes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</w:t>
            </w:r>
          </w:p>
        </w:tc>
      </w:tr>
      <w:tr w:rsidR="00A221C1" w:rsidRPr="00781CB5" w:rsidTr="009E766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A221C1" w:rsidRPr="00781CB5" w:rsidRDefault="00A221C1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18</w:t>
            </w:r>
          </w:p>
        </w:tc>
        <w:tc>
          <w:tcPr>
            <w:tcW w:w="5468" w:type="dxa"/>
            <w:hideMark/>
          </w:tcPr>
          <w:p w:rsidR="00A221C1" w:rsidRPr="00781CB5" w:rsidRDefault="00A221C1" w:rsidP="00A065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szCs w:val="22"/>
                <w:lang w:val="sq-AL"/>
              </w:rPr>
              <w:t>Publikimi i</w:t>
            </w:r>
            <w:r w:rsidRPr="00781CB5">
              <w:rPr>
                <w:rStyle w:val="hps"/>
                <w:szCs w:val="22"/>
                <w:lang w:val="sq-AL"/>
              </w:rPr>
              <w:t xml:space="preserve"> listës së</w:t>
            </w:r>
            <w:r w:rsidRPr="00781CB5">
              <w:rPr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szCs w:val="22"/>
                <w:lang w:val="sq-AL"/>
              </w:rPr>
              <w:t>pagesave</w:t>
            </w:r>
            <w:r w:rsidRPr="00781CB5">
              <w:rPr>
                <w:szCs w:val="22"/>
                <w:lang w:val="sq-AL"/>
              </w:rPr>
              <w:t>, ne baz</w:t>
            </w:r>
            <w:r>
              <w:rPr>
                <w:szCs w:val="22"/>
                <w:lang w:val="sq-AL"/>
              </w:rPr>
              <w:t>ë</w:t>
            </w:r>
            <w:r w:rsidRPr="00781CB5">
              <w:rPr>
                <w:szCs w:val="22"/>
                <w:lang w:val="sq-AL"/>
              </w:rPr>
              <w:t xml:space="preserve"> ditore</w:t>
            </w:r>
            <w:r w:rsidRPr="00781CB5">
              <w:rPr>
                <w:rStyle w:val="hps"/>
                <w:szCs w:val="22"/>
                <w:lang w:val="sq-AL"/>
              </w:rPr>
              <w:t xml:space="preserve"> nga</w:t>
            </w:r>
            <w:r w:rsidRPr="00781CB5">
              <w:rPr>
                <w:szCs w:val="22"/>
                <w:lang w:val="sq-AL"/>
              </w:rPr>
              <w:t xml:space="preserve"> </w:t>
            </w:r>
            <w:r w:rsidRPr="00781CB5">
              <w:rPr>
                <w:rStyle w:val="hps"/>
                <w:szCs w:val="22"/>
                <w:lang w:val="sq-AL"/>
              </w:rPr>
              <w:t>njësitë e qeverisjes</w:t>
            </w:r>
          </w:p>
        </w:tc>
        <w:tc>
          <w:tcPr>
            <w:tcW w:w="4950" w:type="dxa"/>
            <w:hideMark/>
          </w:tcPr>
          <w:p w:rsidR="00A221C1" w:rsidRPr="00781CB5" w:rsidRDefault="00A221C1" w:rsidP="00781C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Financave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br/>
              <w:t>Drejtoria e P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rgjithshme e Thesarit</w:t>
            </w:r>
          </w:p>
        </w:tc>
        <w:tc>
          <w:tcPr>
            <w:tcW w:w="2160" w:type="dxa"/>
            <w:hideMark/>
          </w:tcPr>
          <w:p w:rsidR="00A221C1" w:rsidRDefault="00A2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57"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A221C1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A221C1" w:rsidRPr="00781CB5" w:rsidRDefault="00A221C1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19</w:t>
            </w:r>
          </w:p>
        </w:tc>
        <w:tc>
          <w:tcPr>
            <w:tcW w:w="5468" w:type="dxa"/>
            <w:hideMark/>
          </w:tcPr>
          <w:p w:rsidR="00A221C1" w:rsidRPr="00781CB5" w:rsidRDefault="00A221C1" w:rsidP="00A06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Arial"/>
                <w:szCs w:val="22"/>
                <w:lang w:bidi="ar-SA"/>
              </w:rPr>
              <w:t>Ankimimet qytetare online p</w:t>
            </w:r>
            <w:r>
              <w:rPr>
                <w:rFonts w:eastAsia="Times New Roman" w:cs="Arial"/>
                <w:szCs w:val="22"/>
                <w:lang w:bidi="ar-SA"/>
              </w:rPr>
              <w:t>ë</w:t>
            </w:r>
            <w:r w:rsidRPr="00781CB5">
              <w:rPr>
                <w:rFonts w:eastAsia="Times New Roman" w:cs="Arial"/>
                <w:szCs w:val="22"/>
                <w:lang w:bidi="ar-SA"/>
              </w:rPr>
              <w:t>r sistemin gjyq</w:t>
            </w:r>
            <w:r>
              <w:rPr>
                <w:rFonts w:eastAsia="Times New Roman" w:cs="Arial"/>
                <w:szCs w:val="22"/>
                <w:lang w:bidi="ar-SA"/>
              </w:rPr>
              <w:t>ë</w:t>
            </w:r>
            <w:r w:rsidRPr="00781CB5">
              <w:rPr>
                <w:rFonts w:eastAsia="Times New Roman" w:cs="Arial"/>
                <w:szCs w:val="22"/>
                <w:lang w:bidi="ar-SA"/>
              </w:rPr>
              <w:t>sor</w:t>
            </w:r>
          </w:p>
        </w:tc>
        <w:tc>
          <w:tcPr>
            <w:tcW w:w="4950" w:type="dxa"/>
            <w:hideMark/>
          </w:tcPr>
          <w:p w:rsidR="00A221C1" w:rsidRPr="00781CB5" w:rsidRDefault="00A221C1" w:rsidP="00781C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Drejt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br/>
              <w:t>K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shilli i lart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i drejt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2160" w:type="dxa"/>
            <w:hideMark/>
          </w:tcPr>
          <w:p w:rsidR="00A221C1" w:rsidRDefault="00A2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57"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A221C1" w:rsidRPr="00781CB5" w:rsidTr="009E766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A221C1" w:rsidRPr="00781CB5" w:rsidRDefault="00A221C1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5468" w:type="dxa"/>
            <w:hideMark/>
          </w:tcPr>
          <w:p w:rsidR="00A221C1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Projekti  e-pun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sim</w:t>
            </w:r>
          </w:p>
        </w:tc>
        <w:tc>
          <w:tcPr>
            <w:tcW w:w="4950" w:type="dxa"/>
            <w:hideMark/>
          </w:tcPr>
          <w:p w:rsidR="00A221C1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Pun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s, Ceshtjeve Sociale dhe Shanseve t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Barabarta</w:t>
            </w:r>
          </w:p>
        </w:tc>
        <w:tc>
          <w:tcPr>
            <w:tcW w:w="2160" w:type="dxa"/>
            <w:hideMark/>
          </w:tcPr>
          <w:p w:rsidR="00A221C1" w:rsidRDefault="00A2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57"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9E7664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9E7664" w:rsidRPr="00781CB5" w:rsidRDefault="009E7664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21</w:t>
            </w:r>
          </w:p>
        </w:tc>
        <w:tc>
          <w:tcPr>
            <w:tcW w:w="5468" w:type="dxa"/>
            <w:hideMark/>
          </w:tcPr>
          <w:p w:rsidR="009E7664" w:rsidRPr="00781CB5" w:rsidRDefault="00287611" w:rsidP="00A06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Portali i 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dh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nave transparente</w:t>
            </w:r>
          </w:p>
        </w:tc>
        <w:tc>
          <w:tcPr>
            <w:tcW w:w="4950" w:type="dxa"/>
            <w:hideMark/>
          </w:tcPr>
          <w:p w:rsidR="009E7664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Agjencia Komb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tare 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 Shoq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e informacionit</w:t>
            </w:r>
          </w:p>
        </w:tc>
        <w:tc>
          <w:tcPr>
            <w:tcW w:w="2160" w:type="dxa"/>
            <w:hideMark/>
          </w:tcPr>
          <w:p w:rsidR="009E7664" w:rsidRPr="00781CB5" w:rsidRDefault="0028761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781CB5" w:rsidRPr="00781CB5" w:rsidTr="009E766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22</w:t>
            </w:r>
          </w:p>
        </w:tc>
        <w:tc>
          <w:tcPr>
            <w:tcW w:w="5468" w:type="dxa"/>
            <w:noWrap/>
            <w:hideMark/>
          </w:tcPr>
          <w:p w:rsidR="00781CB5" w:rsidRPr="00781CB5" w:rsidRDefault="00781CB5" w:rsidP="00A065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Style w:val="hps"/>
                <w:szCs w:val="22"/>
                <w:lang w:val="sq-AL"/>
              </w:rPr>
              <w:t>Zgjerimi i Rrjetit Qeveritar, GovNet</w:t>
            </w:r>
          </w:p>
        </w:tc>
        <w:tc>
          <w:tcPr>
            <w:tcW w:w="4950" w:type="dxa"/>
            <w:noWrap/>
            <w:hideMark/>
          </w:tcPr>
          <w:p w:rsidR="00781CB5" w:rsidRPr="00781CB5" w:rsidRDefault="00781CB5" w:rsidP="002A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Ministri per Inovacionin dhe TIK </w:t>
            </w:r>
          </w:p>
        </w:tc>
        <w:tc>
          <w:tcPr>
            <w:tcW w:w="2160" w:type="dxa"/>
            <w:hideMark/>
          </w:tcPr>
          <w:p w:rsidR="00781CB5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mplementuar Pjes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</w:t>
            </w:r>
          </w:p>
        </w:tc>
      </w:tr>
      <w:tr w:rsidR="00781CB5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23</w:t>
            </w:r>
          </w:p>
        </w:tc>
        <w:tc>
          <w:tcPr>
            <w:tcW w:w="5468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Q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ndra e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dh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nave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qeveris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4950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The National Agency for Information Society </w:t>
            </w:r>
          </w:p>
        </w:tc>
        <w:tc>
          <w:tcPr>
            <w:tcW w:w="2160" w:type="dxa"/>
            <w:hideMark/>
          </w:tcPr>
          <w:p w:rsidR="00781CB5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781CB5" w:rsidRPr="00781CB5" w:rsidTr="009E766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24</w:t>
            </w:r>
          </w:p>
        </w:tc>
        <w:tc>
          <w:tcPr>
            <w:tcW w:w="5468" w:type="dxa"/>
            <w:hideMark/>
          </w:tcPr>
          <w:p w:rsidR="00781CB5" w:rsidRPr="00781CB5" w:rsidRDefault="00781CB5" w:rsidP="00382E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Sistemi e-Taksat</w:t>
            </w:r>
          </w:p>
        </w:tc>
        <w:tc>
          <w:tcPr>
            <w:tcW w:w="4950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Drejtoria e 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rgjithshme e Tatim-taksave </w:t>
            </w:r>
          </w:p>
        </w:tc>
        <w:tc>
          <w:tcPr>
            <w:tcW w:w="2160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781CB5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25</w:t>
            </w:r>
          </w:p>
        </w:tc>
        <w:tc>
          <w:tcPr>
            <w:tcW w:w="5468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Matura shtet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rore online</w:t>
            </w:r>
          </w:p>
        </w:tc>
        <w:tc>
          <w:tcPr>
            <w:tcW w:w="4950" w:type="dxa"/>
            <w:hideMark/>
          </w:tcPr>
          <w:p w:rsidR="00781CB5" w:rsidRPr="00781CB5" w:rsidRDefault="0078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Arsimit dhe Shkenc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s </w:t>
            </w:r>
          </w:p>
        </w:tc>
        <w:tc>
          <w:tcPr>
            <w:tcW w:w="2160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781CB5" w:rsidRPr="00781CB5" w:rsidTr="009E7664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26</w:t>
            </w:r>
          </w:p>
        </w:tc>
        <w:tc>
          <w:tcPr>
            <w:tcW w:w="5468" w:type="dxa"/>
            <w:hideMark/>
          </w:tcPr>
          <w:p w:rsidR="00781CB5" w:rsidRPr="00781CB5" w:rsidRDefault="00781CB5" w:rsidP="00013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Digjitalizimi i procesit te akredititimit te arsimit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lart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4950" w:type="dxa"/>
            <w:hideMark/>
          </w:tcPr>
          <w:p w:rsidR="00781CB5" w:rsidRPr="00781CB5" w:rsidRDefault="0078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Arsimit dhe Shkenc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s </w:t>
            </w:r>
          </w:p>
        </w:tc>
        <w:tc>
          <w:tcPr>
            <w:tcW w:w="2160" w:type="dxa"/>
            <w:hideMark/>
          </w:tcPr>
          <w:p w:rsidR="00781CB5" w:rsidRPr="00781CB5" w:rsidRDefault="00A221C1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mplementuar Pjes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</w:t>
            </w:r>
          </w:p>
        </w:tc>
      </w:tr>
      <w:tr w:rsidR="00781CB5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27</w:t>
            </w:r>
          </w:p>
        </w:tc>
        <w:tc>
          <w:tcPr>
            <w:tcW w:w="5468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Sistemi i akciz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</w:t>
            </w:r>
          </w:p>
        </w:tc>
        <w:tc>
          <w:tcPr>
            <w:tcW w:w="4950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Drejtoria e P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rgjithshme e Doganave </w:t>
            </w:r>
          </w:p>
        </w:tc>
        <w:tc>
          <w:tcPr>
            <w:tcW w:w="2160" w:type="dxa"/>
            <w:hideMark/>
          </w:tcPr>
          <w:p w:rsidR="00781CB5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Implementuar plotësisht</w:t>
            </w:r>
          </w:p>
        </w:tc>
      </w:tr>
      <w:tr w:rsidR="00781CB5" w:rsidRPr="00781CB5" w:rsidTr="009E76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28</w:t>
            </w:r>
          </w:p>
        </w:tc>
        <w:tc>
          <w:tcPr>
            <w:tcW w:w="5468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Sistemi  U-Gov</w:t>
            </w:r>
          </w:p>
        </w:tc>
        <w:tc>
          <w:tcPr>
            <w:tcW w:w="4950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Arsimit dhe Shkenc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</w:t>
            </w:r>
          </w:p>
        </w:tc>
        <w:tc>
          <w:tcPr>
            <w:tcW w:w="2160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N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progres</w:t>
            </w:r>
          </w:p>
        </w:tc>
      </w:tr>
      <w:tr w:rsidR="00781CB5" w:rsidRPr="00781CB5" w:rsidTr="009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29</w:t>
            </w:r>
          </w:p>
        </w:tc>
        <w:tc>
          <w:tcPr>
            <w:tcW w:w="5468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Kuadri i bashk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veprimit e-gov, e-GIF</w:t>
            </w:r>
          </w:p>
        </w:tc>
        <w:tc>
          <w:tcPr>
            <w:tcW w:w="4950" w:type="dxa"/>
            <w:hideMark/>
          </w:tcPr>
          <w:p w:rsidR="00781CB5" w:rsidRPr="00781CB5" w:rsidRDefault="00781CB5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 per Inovacionin dhe TIK</w:t>
            </w:r>
          </w:p>
        </w:tc>
        <w:tc>
          <w:tcPr>
            <w:tcW w:w="2160" w:type="dxa"/>
            <w:hideMark/>
          </w:tcPr>
          <w:p w:rsidR="00781CB5" w:rsidRPr="00781CB5" w:rsidRDefault="00A221C1" w:rsidP="00FC11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I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mplementuar Pjes</w:t>
            </w: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</w:t>
            </w:r>
          </w:p>
        </w:tc>
      </w:tr>
      <w:tr w:rsidR="00781CB5" w:rsidRPr="00781CB5" w:rsidTr="009E7664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781CB5" w:rsidRPr="00781CB5" w:rsidRDefault="00781CB5" w:rsidP="00FC1100">
            <w:pPr>
              <w:jc w:val="left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lastRenderedPageBreak/>
              <w:t>30</w:t>
            </w:r>
          </w:p>
        </w:tc>
        <w:tc>
          <w:tcPr>
            <w:tcW w:w="5468" w:type="dxa"/>
            <w:hideMark/>
          </w:tcPr>
          <w:p w:rsidR="00781CB5" w:rsidRPr="00781CB5" w:rsidRDefault="00781CB5" w:rsidP="00013F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Digjitalizimi i procesit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transferimit 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 xml:space="preserve"> skedar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ve</w:t>
            </w:r>
          </w:p>
        </w:tc>
        <w:tc>
          <w:tcPr>
            <w:tcW w:w="4950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Ministria e Drejt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sis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</w:p>
        </w:tc>
        <w:tc>
          <w:tcPr>
            <w:tcW w:w="2160" w:type="dxa"/>
            <w:hideMark/>
          </w:tcPr>
          <w:p w:rsidR="00781CB5" w:rsidRPr="00781CB5" w:rsidRDefault="00781CB5" w:rsidP="00FC11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Pjes</w:t>
            </w:r>
            <w:r w:rsidR="006354A9">
              <w:rPr>
                <w:rFonts w:eastAsia="Times New Roman" w:cs="Times New Roman"/>
                <w:color w:val="000000"/>
                <w:szCs w:val="22"/>
                <w:lang w:bidi="ar-SA"/>
              </w:rPr>
              <w:t>ë</w:t>
            </w:r>
            <w:r w:rsidRPr="00781CB5">
              <w:rPr>
                <w:rFonts w:eastAsia="Times New Roman" w:cs="Times New Roman"/>
                <w:color w:val="000000"/>
                <w:szCs w:val="22"/>
                <w:lang w:bidi="ar-SA"/>
              </w:rPr>
              <w:t>risht implementuar</w:t>
            </w:r>
          </w:p>
        </w:tc>
      </w:tr>
    </w:tbl>
    <w:p w:rsidR="00FC1100" w:rsidRPr="00781CB5" w:rsidRDefault="00FC1100" w:rsidP="00013F84">
      <w:pPr>
        <w:rPr>
          <w:szCs w:val="22"/>
        </w:rPr>
      </w:pPr>
    </w:p>
    <w:sectPr w:rsidR="00FC1100" w:rsidRPr="00781CB5" w:rsidSect="00BC0F46">
      <w:footnotePr>
        <w:numRestart w:val="eachSect"/>
      </w:footnotePr>
      <w:pgSz w:w="15840" w:h="12240" w:orient="landscape"/>
      <w:pgMar w:top="1440" w:right="1440" w:bottom="1440" w:left="1350" w:header="720" w:footer="720" w:gutter="0"/>
      <w:pgBorders w:offsetFrom="page">
        <w:top w:val="none" w:sz="0" w:space="1" w:color="217C00" w:shadow="1"/>
        <w:left w:val="none" w:sz="16" w:space="20" w:color="010000" w:shadow="1"/>
        <w:bottom w:val="none" w:sz="0" w:space="19" w:color="000000" w:shadow="1"/>
        <w:right w:val="none" w:sz="0" w:space="27" w:color="000009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F7" w:rsidRDefault="002534F7" w:rsidP="001030ED">
      <w:pPr>
        <w:spacing w:before="0" w:after="0" w:line="240" w:lineRule="auto"/>
      </w:pPr>
      <w:r>
        <w:separator/>
      </w:r>
    </w:p>
  </w:endnote>
  <w:endnote w:type="continuationSeparator" w:id="0">
    <w:p w:rsidR="002534F7" w:rsidRDefault="002534F7" w:rsidP="001030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LTMM_1_86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93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10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51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34F7" w:rsidRDefault="002534F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5BD" w:rsidRPr="005245B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</w:p>
    </w:sdtContent>
  </w:sdt>
  <w:p w:rsidR="002534F7" w:rsidRDefault="00253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5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4F7" w:rsidRDefault="00253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5B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534F7" w:rsidRDefault="00253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21755"/>
      <w:docPartObj>
        <w:docPartGallery w:val="Page Numbers (Bottom of Page)"/>
        <w:docPartUnique/>
      </w:docPartObj>
    </w:sdtPr>
    <w:sdtEndPr/>
    <w:sdtContent>
      <w:p w:rsidR="002534F7" w:rsidRDefault="00253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5B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534F7" w:rsidRDefault="00253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F7" w:rsidRDefault="002534F7" w:rsidP="001030ED">
      <w:pPr>
        <w:spacing w:before="0" w:after="0" w:line="240" w:lineRule="auto"/>
      </w:pPr>
      <w:r>
        <w:separator/>
      </w:r>
    </w:p>
  </w:footnote>
  <w:footnote w:type="continuationSeparator" w:id="0">
    <w:p w:rsidR="002534F7" w:rsidRDefault="002534F7" w:rsidP="001030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F7" w:rsidRDefault="00253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F7" w:rsidRDefault="00253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F7" w:rsidRDefault="0025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27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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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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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4BF4DF7"/>
    <w:multiLevelType w:val="hybridMultilevel"/>
    <w:tmpl w:val="667E5EF2"/>
    <w:lvl w:ilvl="0" w:tplc="309E8A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E4A"/>
    <w:multiLevelType w:val="hybridMultilevel"/>
    <w:tmpl w:val="08F4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B83"/>
    <w:multiLevelType w:val="hybridMultilevel"/>
    <w:tmpl w:val="C928A526"/>
    <w:lvl w:ilvl="0" w:tplc="04090001">
      <w:start w:val="1"/>
      <w:numFmt w:val="bullet"/>
      <w:pStyle w:val="Outline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Outline2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Outline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E4E0BFB"/>
    <w:multiLevelType w:val="hybridMultilevel"/>
    <w:tmpl w:val="775EB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C25F0"/>
    <w:multiLevelType w:val="hybridMultilevel"/>
    <w:tmpl w:val="5B8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12C9"/>
    <w:multiLevelType w:val="hybridMultilevel"/>
    <w:tmpl w:val="B52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E3FCD"/>
    <w:multiLevelType w:val="hybridMultilevel"/>
    <w:tmpl w:val="CFB85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072F50"/>
    <w:multiLevelType w:val="hybridMultilevel"/>
    <w:tmpl w:val="3D3C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1CA0"/>
    <w:multiLevelType w:val="hybridMultilevel"/>
    <w:tmpl w:val="AE5C7C18"/>
    <w:lvl w:ilvl="0" w:tplc="309E8A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80528"/>
    <w:multiLevelType w:val="hybridMultilevel"/>
    <w:tmpl w:val="F1BC7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A16954"/>
    <w:multiLevelType w:val="hybridMultilevel"/>
    <w:tmpl w:val="1CF08D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1A60327"/>
    <w:multiLevelType w:val="hybridMultilevel"/>
    <w:tmpl w:val="5F386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65F7C"/>
    <w:multiLevelType w:val="hybridMultilevel"/>
    <w:tmpl w:val="BA8AD6B8"/>
    <w:lvl w:ilvl="0" w:tplc="309E8AFC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439E6"/>
    <w:multiLevelType w:val="multilevel"/>
    <w:tmpl w:val="6566909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89021D7"/>
    <w:multiLevelType w:val="hybridMultilevel"/>
    <w:tmpl w:val="D68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92E22"/>
    <w:multiLevelType w:val="hybridMultilevel"/>
    <w:tmpl w:val="1884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6226"/>
    <w:multiLevelType w:val="hybridMultilevel"/>
    <w:tmpl w:val="45FE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6617B"/>
    <w:multiLevelType w:val="hybridMultilevel"/>
    <w:tmpl w:val="F806BCEA"/>
    <w:lvl w:ilvl="0" w:tplc="309E8AFC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3273C3"/>
    <w:multiLevelType w:val="hybridMultilevel"/>
    <w:tmpl w:val="9D868DA8"/>
    <w:lvl w:ilvl="0" w:tplc="309E8AFC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09E8AF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F97178"/>
    <w:multiLevelType w:val="hybridMultilevel"/>
    <w:tmpl w:val="B98E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B03D6"/>
    <w:multiLevelType w:val="hybridMultilevel"/>
    <w:tmpl w:val="48F09498"/>
    <w:lvl w:ilvl="0" w:tplc="309E8A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0569F"/>
    <w:multiLevelType w:val="hybridMultilevel"/>
    <w:tmpl w:val="CBC02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9E8AF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00936"/>
    <w:multiLevelType w:val="hybridMultilevel"/>
    <w:tmpl w:val="2F821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1C4505"/>
    <w:multiLevelType w:val="hybridMultilevel"/>
    <w:tmpl w:val="3776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B96321"/>
    <w:multiLevelType w:val="hybridMultilevel"/>
    <w:tmpl w:val="607A9AAA"/>
    <w:lvl w:ilvl="0" w:tplc="C4429EF2">
      <w:start w:val="1"/>
      <w:numFmt w:val="decimal"/>
      <w:pStyle w:val="Listnumbertable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8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A4072"/>
    <w:multiLevelType w:val="hybridMultilevel"/>
    <w:tmpl w:val="1570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73523"/>
    <w:multiLevelType w:val="hybridMultilevel"/>
    <w:tmpl w:val="026C4B84"/>
    <w:lvl w:ilvl="0" w:tplc="0409000F">
      <w:start w:val="1"/>
      <w:numFmt w:val="bullet"/>
      <w:pStyle w:val="Lis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lang w:val="en-GB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GB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26D92"/>
    <w:multiLevelType w:val="hybridMultilevel"/>
    <w:tmpl w:val="950A4890"/>
    <w:lvl w:ilvl="0" w:tplc="04090001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63339"/>
    <w:multiLevelType w:val="hybridMultilevel"/>
    <w:tmpl w:val="BD785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06073"/>
    <w:multiLevelType w:val="hybridMultilevel"/>
    <w:tmpl w:val="AB40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218D6"/>
    <w:multiLevelType w:val="hybridMultilevel"/>
    <w:tmpl w:val="091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96810"/>
    <w:multiLevelType w:val="hybridMultilevel"/>
    <w:tmpl w:val="FFC2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314CE5"/>
    <w:multiLevelType w:val="hybridMultilevel"/>
    <w:tmpl w:val="6D9C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36501"/>
    <w:multiLevelType w:val="hybridMultilevel"/>
    <w:tmpl w:val="230A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4"/>
  </w:num>
  <w:num w:numId="3">
    <w:abstractNumId w:val="36"/>
  </w:num>
  <w:num w:numId="4">
    <w:abstractNumId w:val="0"/>
  </w:num>
  <w:num w:numId="5">
    <w:abstractNumId w:val="2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21"/>
  </w:num>
  <w:num w:numId="11">
    <w:abstractNumId w:val="33"/>
  </w:num>
  <w:num w:numId="12">
    <w:abstractNumId w:val="32"/>
  </w:num>
  <w:num w:numId="13">
    <w:abstractNumId w:val="31"/>
  </w:num>
  <w:num w:numId="14">
    <w:abstractNumId w:val="9"/>
  </w:num>
  <w:num w:numId="15">
    <w:abstractNumId w:val="3"/>
  </w:num>
  <w:num w:numId="16">
    <w:abstractNumId w:val="22"/>
  </w:num>
  <w:num w:numId="17">
    <w:abstractNumId w:val="25"/>
  </w:num>
  <w:num w:numId="18">
    <w:abstractNumId w:val="24"/>
  </w:num>
  <w:num w:numId="19">
    <w:abstractNumId w:val="35"/>
  </w:num>
  <w:num w:numId="20">
    <w:abstractNumId w:val="5"/>
  </w:num>
  <w:num w:numId="21">
    <w:abstractNumId w:val="18"/>
  </w:num>
  <w:num w:numId="22">
    <w:abstractNumId w:val="23"/>
  </w:num>
  <w:num w:numId="23">
    <w:abstractNumId w:val="20"/>
  </w:num>
  <w:num w:numId="24">
    <w:abstractNumId w:val="19"/>
  </w:num>
  <w:num w:numId="25">
    <w:abstractNumId w:val="14"/>
  </w:num>
  <w:num w:numId="26">
    <w:abstractNumId w:val="12"/>
  </w:num>
  <w:num w:numId="27">
    <w:abstractNumId w:val="6"/>
  </w:num>
  <w:num w:numId="28">
    <w:abstractNumId w:val="7"/>
  </w:num>
  <w:num w:numId="29">
    <w:abstractNumId w:val="16"/>
  </w:num>
  <w:num w:numId="30">
    <w:abstractNumId w:val="2"/>
  </w:num>
  <w:num w:numId="31">
    <w:abstractNumId w:val="10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30"/>
  </w:num>
  <w:num w:numId="3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EA"/>
    <w:rsid w:val="000011DB"/>
    <w:rsid w:val="000110A1"/>
    <w:rsid w:val="0001114B"/>
    <w:rsid w:val="00013F84"/>
    <w:rsid w:val="000152E1"/>
    <w:rsid w:val="000209E2"/>
    <w:rsid w:val="00020D20"/>
    <w:rsid w:val="00026C7E"/>
    <w:rsid w:val="00034BA3"/>
    <w:rsid w:val="00034E01"/>
    <w:rsid w:val="00034FF0"/>
    <w:rsid w:val="00035BE4"/>
    <w:rsid w:val="00035F50"/>
    <w:rsid w:val="00035F82"/>
    <w:rsid w:val="0004060C"/>
    <w:rsid w:val="0004428F"/>
    <w:rsid w:val="000453B6"/>
    <w:rsid w:val="000466C3"/>
    <w:rsid w:val="00046ABD"/>
    <w:rsid w:val="00046B33"/>
    <w:rsid w:val="0004764E"/>
    <w:rsid w:val="000478CB"/>
    <w:rsid w:val="00050707"/>
    <w:rsid w:val="00051080"/>
    <w:rsid w:val="000525D9"/>
    <w:rsid w:val="00054252"/>
    <w:rsid w:val="00054A2E"/>
    <w:rsid w:val="0005518A"/>
    <w:rsid w:val="00055D8A"/>
    <w:rsid w:val="00056070"/>
    <w:rsid w:val="000569EF"/>
    <w:rsid w:val="00057D2C"/>
    <w:rsid w:val="00060391"/>
    <w:rsid w:val="000606DF"/>
    <w:rsid w:val="00063E5F"/>
    <w:rsid w:val="00065E0F"/>
    <w:rsid w:val="0006630A"/>
    <w:rsid w:val="0007154A"/>
    <w:rsid w:val="00071B9D"/>
    <w:rsid w:val="000738E8"/>
    <w:rsid w:val="000742EE"/>
    <w:rsid w:val="00075B3C"/>
    <w:rsid w:val="0008223A"/>
    <w:rsid w:val="000837D3"/>
    <w:rsid w:val="000903E9"/>
    <w:rsid w:val="0009044A"/>
    <w:rsid w:val="000925AD"/>
    <w:rsid w:val="000976B6"/>
    <w:rsid w:val="00097E4E"/>
    <w:rsid w:val="000A0C5A"/>
    <w:rsid w:val="000A0DB9"/>
    <w:rsid w:val="000A5196"/>
    <w:rsid w:val="000A7D3F"/>
    <w:rsid w:val="000C2838"/>
    <w:rsid w:val="000C7650"/>
    <w:rsid w:val="000D492F"/>
    <w:rsid w:val="000E356A"/>
    <w:rsid w:val="000E5256"/>
    <w:rsid w:val="000E75B9"/>
    <w:rsid w:val="000F03E1"/>
    <w:rsid w:val="000F0422"/>
    <w:rsid w:val="000F2CD6"/>
    <w:rsid w:val="000F3CA5"/>
    <w:rsid w:val="000F4579"/>
    <w:rsid w:val="000F4991"/>
    <w:rsid w:val="000F50EB"/>
    <w:rsid w:val="000F6A53"/>
    <w:rsid w:val="000F6AA2"/>
    <w:rsid w:val="00102221"/>
    <w:rsid w:val="001030ED"/>
    <w:rsid w:val="00103904"/>
    <w:rsid w:val="00110023"/>
    <w:rsid w:val="00110B07"/>
    <w:rsid w:val="00110F08"/>
    <w:rsid w:val="00111202"/>
    <w:rsid w:val="0011166D"/>
    <w:rsid w:val="00114161"/>
    <w:rsid w:val="001141C2"/>
    <w:rsid w:val="001148BE"/>
    <w:rsid w:val="00114F67"/>
    <w:rsid w:val="00115872"/>
    <w:rsid w:val="00116118"/>
    <w:rsid w:val="00116AD9"/>
    <w:rsid w:val="00122BB6"/>
    <w:rsid w:val="00126B6B"/>
    <w:rsid w:val="00127FD8"/>
    <w:rsid w:val="00132393"/>
    <w:rsid w:val="00136897"/>
    <w:rsid w:val="00137657"/>
    <w:rsid w:val="00137B23"/>
    <w:rsid w:val="00140336"/>
    <w:rsid w:val="001460FB"/>
    <w:rsid w:val="00146BA0"/>
    <w:rsid w:val="00146D51"/>
    <w:rsid w:val="0015377E"/>
    <w:rsid w:val="001711D2"/>
    <w:rsid w:val="0017431E"/>
    <w:rsid w:val="001752EB"/>
    <w:rsid w:val="001821D9"/>
    <w:rsid w:val="00183E96"/>
    <w:rsid w:val="00186191"/>
    <w:rsid w:val="001914A2"/>
    <w:rsid w:val="00193073"/>
    <w:rsid w:val="00197F73"/>
    <w:rsid w:val="001A03EB"/>
    <w:rsid w:val="001A3771"/>
    <w:rsid w:val="001A3EB2"/>
    <w:rsid w:val="001A66DD"/>
    <w:rsid w:val="001A735B"/>
    <w:rsid w:val="001B64B0"/>
    <w:rsid w:val="001B6521"/>
    <w:rsid w:val="001C0BB6"/>
    <w:rsid w:val="001C3CC5"/>
    <w:rsid w:val="001C4F08"/>
    <w:rsid w:val="001C5B4B"/>
    <w:rsid w:val="001C7BFD"/>
    <w:rsid w:val="001D065A"/>
    <w:rsid w:val="001D3B18"/>
    <w:rsid w:val="001D4006"/>
    <w:rsid w:val="001D4DA3"/>
    <w:rsid w:val="001D7E32"/>
    <w:rsid w:val="001E2A44"/>
    <w:rsid w:val="001E3844"/>
    <w:rsid w:val="001F3760"/>
    <w:rsid w:val="001F64B6"/>
    <w:rsid w:val="00202BC4"/>
    <w:rsid w:val="00203951"/>
    <w:rsid w:val="002041E8"/>
    <w:rsid w:val="002043FB"/>
    <w:rsid w:val="00207E07"/>
    <w:rsid w:val="00207FAD"/>
    <w:rsid w:val="00210658"/>
    <w:rsid w:val="00211E9B"/>
    <w:rsid w:val="00220BD2"/>
    <w:rsid w:val="002235FE"/>
    <w:rsid w:val="002257E7"/>
    <w:rsid w:val="00225B24"/>
    <w:rsid w:val="002314ED"/>
    <w:rsid w:val="00231DEF"/>
    <w:rsid w:val="00233422"/>
    <w:rsid w:val="00240D8F"/>
    <w:rsid w:val="00243A19"/>
    <w:rsid w:val="002454A3"/>
    <w:rsid w:val="00252291"/>
    <w:rsid w:val="002534F7"/>
    <w:rsid w:val="00253AB9"/>
    <w:rsid w:val="00261A41"/>
    <w:rsid w:val="0026316E"/>
    <w:rsid w:val="00264101"/>
    <w:rsid w:val="00264869"/>
    <w:rsid w:val="00271889"/>
    <w:rsid w:val="00273278"/>
    <w:rsid w:val="00276429"/>
    <w:rsid w:val="002804C3"/>
    <w:rsid w:val="00280BDA"/>
    <w:rsid w:val="00281017"/>
    <w:rsid w:val="00281A4F"/>
    <w:rsid w:val="002831D2"/>
    <w:rsid w:val="00285C0D"/>
    <w:rsid w:val="00286228"/>
    <w:rsid w:val="00286F9F"/>
    <w:rsid w:val="00287611"/>
    <w:rsid w:val="00292320"/>
    <w:rsid w:val="002945A6"/>
    <w:rsid w:val="00295811"/>
    <w:rsid w:val="00295C58"/>
    <w:rsid w:val="002A4127"/>
    <w:rsid w:val="002A52F6"/>
    <w:rsid w:val="002A5E90"/>
    <w:rsid w:val="002A6298"/>
    <w:rsid w:val="002A64F9"/>
    <w:rsid w:val="002B1E3B"/>
    <w:rsid w:val="002B5C18"/>
    <w:rsid w:val="002B6604"/>
    <w:rsid w:val="002C0270"/>
    <w:rsid w:val="002C0681"/>
    <w:rsid w:val="002C26C2"/>
    <w:rsid w:val="002C3321"/>
    <w:rsid w:val="002C3413"/>
    <w:rsid w:val="002C48D8"/>
    <w:rsid w:val="002C4993"/>
    <w:rsid w:val="002C6EB4"/>
    <w:rsid w:val="002D53AF"/>
    <w:rsid w:val="002D68EA"/>
    <w:rsid w:val="002E31FC"/>
    <w:rsid w:val="002E3B1A"/>
    <w:rsid w:val="002E46D9"/>
    <w:rsid w:val="002E486D"/>
    <w:rsid w:val="002F0095"/>
    <w:rsid w:val="002F0289"/>
    <w:rsid w:val="002F18B1"/>
    <w:rsid w:val="002F1E47"/>
    <w:rsid w:val="002F5D06"/>
    <w:rsid w:val="002F71F6"/>
    <w:rsid w:val="003000AD"/>
    <w:rsid w:val="003009D2"/>
    <w:rsid w:val="003013CD"/>
    <w:rsid w:val="00304B48"/>
    <w:rsid w:val="003108B4"/>
    <w:rsid w:val="00311C24"/>
    <w:rsid w:val="00313730"/>
    <w:rsid w:val="00325AF7"/>
    <w:rsid w:val="00325CD7"/>
    <w:rsid w:val="0033146B"/>
    <w:rsid w:val="00331656"/>
    <w:rsid w:val="00333771"/>
    <w:rsid w:val="00334675"/>
    <w:rsid w:val="00336B90"/>
    <w:rsid w:val="00343E47"/>
    <w:rsid w:val="003448C5"/>
    <w:rsid w:val="00345EB7"/>
    <w:rsid w:val="00346C77"/>
    <w:rsid w:val="00347C5E"/>
    <w:rsid w:val="00350004"/>
    <w:rsid w:val="00351598"/>
    <w:rsid w:val="00352924"/>
    <w:rsid w:val="00363221"/>
    <w:rsid w:val="003632A4"/>
    <w:rsid w:val="003639D2"/>
    <w:rsid w:val="003646D1"/>
    <w:rsid w:val="0036562B"/>
    <w:rsid w:val="00367908"/>
    <w:rsid w:val="00372B4A"/>
    <w:rsid w:val="00373F2A"/>
    <w:rsid w:val="00382E35"/>
    <w:rsid w:val="00384958"/>
    <w:rsid w:val="0038496D"/>
    <w:rsid w:val="003864BE"/>
    <w:rsid w:val="0039170C"/>
    <w:rsid w:val="00393D64"/>
    <w:rsid w:val="003A3696"/>
    <w:rsid w:val="003A4757"/>
    <w:rsid w:val="003A6D9A"/>
    <w:rsid w:val="003B0A4D"/>
    <w:rsid w:val="003B3484"/>
    <w:rsid w:val="003B4432"/>
    <w:rsid w:val="003B4E73"/>
    <w:rsid w:val="003B5E68"/>
    <w:rsid w:val="003B6596"/>
    <w:rsid w:val="003C304D"/>
    <w:rsid w:val="003C5461"/>
    <w:rsid w:val="003C7722"/>
    <w:rsid w:val="003D03F9"/>
    <w:rsid w:val="003D42FD"/>
    <w:rsid w:val="003D4681"/>
    <w:rsid w:val="003D67CD"/>
    <w:rsid w:val="003E0410"/>
    <w:rsid w:val="003E1E37"/>
    <w:rsid w:val="003E3BF2"/>
    <w:rsid w:val="003E6861"/>
    <w:rsid w:val="003F0BB1"/>
    <w:rsid w:val="003F1098"/>
    <w:rsid w:val="003F411F"/>
    <w:rsid w:val="003F442F"/>
    <w:rsid w:val="003F44E7"/>
    <w:rsid w:val="003F44EE"/>
    <w:rsid w:val="003F49A2"/>
    <w:rsid w:val="003F5837"/>
    <w:rsid w:val="003F660A"/>
    <w:rsid w:val="003F6DD4"/>
    <w:rsid w:val="003F74EC"/>
    <w:rsid w:val="003F7847"/>
    <w:rsid w:val="00401859"/>
    <w:rsid w:val="00402FE0"/>
    <w:rsid w:val="00403127"/>
    <w:rsid w:val="00403AA5"/>
    <w:rsid w:val="00404383"/>
    <w:rsid w:val="00411844"/>
    <w:rsid w:val="00412146"/>
    <w:rsid w:val="00413906"/>
    <w:rsid w:val="00420896"/>
    <w:rsid w:val="00420E50"/>
    <w:rsid w:val="00422143"/>
    <w:rsid w:val="00422C4F"/>
    <w:rsid w:val="004247BB"/>
    <w:rsid w:val="00424A1F"/>
    <w:rsid w:val="00427DE9"/>
    <w:rsid w:val="0043164C"/>
    <w:rsid w:val="00432276"/>
    <w:rsid w:val="004339BA"/>
    <w:rsid w:val="00433E7B"/>
    <w:rsid w:val="00435144"/>
    <w:rsid w:val="00436704"/>
    <w:rsid w:val="004368BC"/>
    <w:rsid w:val="00441792"/>
    <w:rsid w:val="00444409"/>
    <w:rsid w:val="00445398"/>
    <w:rsid w:val="004468D9"/>
    <w:rsid w:val="00447B25"/>
    <w:rsid w:val="00454317"/>
    <w:rsid w:val="00454C0A"/>
    <w:rsid w:val="00457E35"/>
    <w:rsid w:val="00460B08"/>
    <w:rsid w:val="004611F2"/>
    <w:rsid w:val="004652ED"/>
    <w:rsid w:val="004654A1"/>
    <w:rsid w:val="00470706"/>
    <w:rsid w:val="004738F0"/>
    <w:rsid w:val="00473A91"/>
    <w:rsid w:val="004752C3"/>
    <w:rsid w:val="00476E81"/>
    <w:rsid w:val="00480B98"/>
    <w:rsid w:val="00481488"/>
    <w:rsid w:val="004833E9"/>
    <w:rsid w:val="0048390B"/>
    <w:rsid w:val="00490B6A"/>
    <w:rsid w:val="00490DF1"/>
    <w:rsid w:val="00493EAB"/>
    <w:rsid w:val="004960B7"/>
    <w:rsid w:val="004A04BC"/>
    <w:rsid w:val="004A0673"/>
    <w:rsid w:val="004A35AC"/>
    <w:rsid w:val="004B04E5"/>
    <w:rsid w:val="004B21AA"/>
    <w:rsid w:val="004B410F"/>
    <w:rsid w:val="004B712C"/>
    <w:rsid w:val="004C1A07"/>
    <w:rsid w:val="004C3196"/>
    <w:rsid w:val="004C49D7"/>
    <w:rsid w:val="004D5115"/>
    <w:rsid w:val="004D7F5F"/>
    <w:rsid w:val="004E35FC"/>
    <w:rsid w:val="004E4C05"/>
    <w:rsid w:val="004E4FEF"/>
    <w:rsid w:val="004E51D3"/>
    <w:rsid w:val="004E7608"/>
    <w:rsid w:val="004F1A32"/>
    <w:rsid w:val="004F6702"/>
    <w:rsid w:val="004F6DDD"/>
    <w:rsid w:val="004F6E45"/>
    <w:rsid w:val="00500BE6"/>
    <w:rsid w:val="00504D7C"/>
    <w:rsid w:val="00505F18"/>
    <w:rsid w:val="00510D1D"/>
    <w:rsid w:val="00511CAC"/>
    <w:rsid w:val="00511EB6"/>
    <w:rsid w:val="00513DAC"/>
    <w:rsid w:val="00515D92"/>
    <w:rsid w:val="00515E2F"/>
    <w:rsid w:val="00517803"/>
    <w:rsid w:val="00521897"/>
    <w:rsid w:val="005218D3"/>
    <w:rsid w:val="00521C15"/>
    <w:rsid w:val="005245BD"/>
    <w:rsid w:val="0052700B"/>
    <w:rsid w:val="00530E60"/>
    <w:rsid w:val="0053502F"/>
    <w:rsid w:val="00535C22"/>
    <w:rsid w:val="00535E73"/>
    <w:rsid w:val="00536EFC"/>
    <w:rsid w:val="00537F31"/>
    <w:rsid w:val="00542CAC"/>
    <w:rsid w:val="00542F04"/>
    <w:rsid w:val="00544D4E"/>
    <w:rsid w:val="00546324"/>
    <w:rsid w:val="0054735D"/>
    <w:rsid w:val="005475AC"/>
    <w:rsid w:val="00547BCD"/>
    <w:rsid w:val="00552624"/>
    <w:rsid w:val="00553EE3"/>
    <w:rsid w:val="00557955"/>
    <w:rsid w:val="00561876"/>
    <w:rsid w:val="00566ABC"/>
    <w:rsid w:val="00566BEE"/>
    <w:rsid w:val="0056760C"/>
    <w:rsid w:val="00567D5A"/>
    <w:rsid w:val="0057385E"/>
    <w:rsid w:val="0057410C"/>
    <w:rsid w:val="005756A7"/>
    <w:rsid w:val="00580DCA"/>
    <w:rsid w:val="00581430"/>
    <w:rsid w:val="00585D16"/>
    <w:rsid w:val="00585EC0"/>
    <w:rsid w:val="005872D4"/>
    <w:rsid w:val="00587728"/>
    <w:rsid w:val="005901CC"/>
    <w:rsid w:val="005903DC"/>
    <w:rsid w:val="0059456A"/>
    <w:rsid w:val="005A0166"/>
    <w:rsid w:val="005A01FE"/>
    <w:rsid w:val="005A1967"/>
    <w:rsid w:val="005A291E"/>
    <w:rsid w:val="005A3182"/>
    <w:rsid w:val="005B55E0"/>
    <w:rsid w:val="005B7962"/>
    <w:rsid w:val="005C06D7"/>
    <w:rsid w:val="005C08FA"/>
    <w:rsid w:val="005C10EB"/>
    <w:rsid w:val="005C17D9"/>
    <w:rsid w:val="005C3BAC"/>
    <w:rsid w:val="005C50B1"/>
    <w:rsid w:val="005C5F68"/>
    <w:rsid w:val="005C6033"/>
    <w:rsid w:val="005C6585"/>
    <w:rsid w:val="005D193E"/>
    <w:rsid w:val="005D38FF"/>
    <w:rsid w:val="005D609B"/>
    <w:rsid w:val="005D6631"/>
    <w:rsid w:val="005D6F43"/>
    <w:rsid w:val="005D7A6E"/>
    <w:rsid w:val="005D7E0F"/>
    <w:rsid w:val="005E2622"/>
    <w:rsid w:val="005E628A"/>
    <w:rsid w:val="005F2872"/>
    <w:rsid w:val="005F52AE"/>
    <w:rsid w:val="006002AE"/>
    <w:rsid w:val="00606D44"/>
    <w:rsid w:val="00610865"/>
    <w:rsid w:val="00610AC1"/>
    <w:rsid w:val="00610C5A"/>
    <w:rsid w:val="00611557"/>
    <w:rsid w:val="00612205"/>
    <w:rsid w:val="006135CC"/>
    <w:rsid w:val="00616A79"/>
    <w:rsid w:val="00621E51"/>
    <w:rsid w:val="00624B74"/>
    <w:rsid w:val="00624D49"/>
    <w:rsid w:val="00630ACD"/>
    <w:rsid w:val="006332E1"/>
    <w:rsid w:val="006336D9"/>
    <w:rsid w:val="0063395B"/>
    <w:rsid w:val="00634748"/>
    <w:rsid w:val="006354A9"/>
    <w:rsid w:val="0063711B"/>
    <w:rsid w:val="006407FC"/>
    <w:rsid w:val="00642D1D"/>
    <w:rsid w:val="00642F2F"/>
    <w:rsid w:val="00647ED8"/>
    <w:rsid w:val="006530FF"/>
    <w:rsid w:val="00653734"/>
    <w:rsid w:val="00654B69"/>
    <w:rsid w:val="00657D2E"/>
    <w:rsid w:val="00660A48"/>
    <w:rsid w:val="00661C8C"/>
    <w:rsid w:val="0066222F"/>
    <w:rsid w:val="006632B4"/>
    <w:rsid w:val="00666CB1"/>
    <w:rsid w:val="006716C5"/>
    <w:rsid w:val="00671AE9"/>
    <w:rsid w:val="00676933"/>
    <w:rsid w:val="00676940"/>
    <w:rsid w:val="00677DC3"/>
    <w:rsid w:val="006818F9"/>
    <w:rsid w:val="006821CE"/>
    <w:rsid w:val="00682995"/>
    <w:rsid w:val="006841B1"/>
    <w:rsid w:val="00685710"/>
    <w:rsid w:val="0068679B"/>
    <w:rsid w:val="006867CD"/>
    <w:rsid w:val="0068686A"/>
    <w:rsid w:val="00686AAB"/>
    <w:rsid w:val="00690786"/>
    <w:rsid w:val="006953BA"/>
    <w:rsid w:val="00695AFB"/>
    <w:rsid w:val="006967A4"/>
    <w:rsid w:val="00697B40"/>
    <w:rsid w:val="00697E70"/>
    <w:rsid w:val="006A0114"/>
    <w:rsid w:val="006A2038"/>
    <w:rsid w:val="006A4C9E"/>
    <w:rsid w:val="006A62EF"/>
    <w:rsid w:val="006B0BB7"/>
    <w:rsid w:val="006B26E1"/>
    <w:rsid w:val="006B4B1C"/>
    <w:rsid w:val="006B7DE2"/>
    <w:rsid w:val="006C457E"/>
    <w:rsid w:val="006C4EE7"/>
    <w:rsid w:val="006C5770"/>
    <w:rsid w:val="006C653A"/>
    <w:rsid w:val="006D57BD"/>
    <w:rsid w:val="006D6183"/>
    <w:rsid w:val="006D6749"/>
    <w:rsid w:val="006D7E02"/>
    <w:rsid w:val="006E0F7E"/>
    <w:rsid w:val="006E24D1"/>
    <w:rsid w:val="006E25A3"/>
    <w:rsid w:val="006E2B1D"/>
    <w:rsid w:val="006E2DF8"/>
    <w:rsid w:val="006E5BA7"/>
    <w:rsid w:val="006E5D69"/>
    <w:rsid w:val="006E7CF8"/>
    <w:rsid w:val="006F1087"/>
    <w:rsid w:val="006F5ABE"/>
    <w:rsid w:val="006F5EBA"/>
    <w:rsid w:val="006F7615"/>
    <w:rsid w:val="006F7BE3"/>
    <w:rsid w:val="007007AA"/>
    <w:rsid w:val="00703A31"/>
    <w:rsid w:val="00711E40"/>
    <w:rsid w:val="00716191"/>
    <w:rsid w:val="00716E4D"/>
    <w:rsid w:val="00717F8E"/>
    <w:rsid w:val="00721E30"/>
    <w:rsid w:val="007229EB"/>
    <w:rsid w:val="00722D2F"/>
    <w:rsid w:val="00722EF7"/>
    <w:rsid w:val="007246BA"/>
    <w:rsid w:val="007339FB"/>
    <w:rsid w:val="007367B5"/>
    <w:rsid w:val="007374F2"/>
    <w:rsid w:val="00745D60"/>
    <w:rsid w:val="0074632C"/>
    <w:rsid w:val="00747E3C"/>
    <w:rsid w:val="00752306"/>
    <w:rsid w:val="00753E97"/>
    <w:rsid w:val="00754939"/>
    <w:rsid w:val="007572B2"/>
    <w:rsid w:val="0075784E"/>
    <w:rsid w:val="00757935"/>
    <w:rsid w:val="00761513"/>
    <w:rsid w:val="00763531"/>
    <w:rsid w:val="00765367"/>
    <w:rsid w:val="00765F7A"/>
    <w:rsid w:val="00771333"/>
    <w:rsid w:val="00771871"/>
    <w:rsid w:val="00773D43"/>
    <w:rsid w:val="00781CB5"/>
    <w:rsid w:val="0078255F"/>
    <w:rsid w:val="0078302F"/>
    <w:rsid w:val="00784BB5"/>
    <w:rsid w:val="0078591D"/>
    <w:rsid w:val="00786795"/>
    <w:rsid w:val="00794E98"/>
    <w:rsid w:val="00795796"/>
    <w:rsid w:val="00796FF3"/>
    <w:rsid w:val="007A2221"/>
    <w:rsid w:val="007A33E3"/>
    <w:rsid w:val="007A6D7B"/>
    <w:rsid w:val="007A775B"/>
    <w:rsid w:val="007B1A80"/>
    <w:rsid w:val="007B5D9F"/>
    <w:rsid w:val="007B6461"/>
    <w:rsid w:val="007B7717"/>
    <w:rsid w:val="007C2C37"/>
    <w:rsid w:val="007C2E0E"/>
    <w:rsid w:val="007C314A"/>
    <w:rsid w:val="007C505E"/>
    <w:rsid w:val="007C6BE4"/>
    <w:rsid w:val="007C7A1A"/>
    <w:rsid w:val="007D0448"/>
    <w:rsid w:val="007D0677"/>
    <w:rsid w:val="007D0B71"/>
    <w:rsid w:val="007D1220"/>
    <w:rsid w:val="007D365A"/>
    <w:rsid w:val="007D4643"/>
    <w:rsid w:val="007D63EF"/>
    <w:rsid w:val="007D6A3C"/>
    <w:rsid w:val="007E14E4"/>
    <w:rsid w:val="007E194E"/>
    <w:rsid w:val="007E1E6C"/>
    <w:rsid w:val="007E2B64"/>
    <w:rsid w:val="007E5210"/>
    <w:rsid w:val="007E5D42"/>
    <w:rsid w:val="007E64CE"/>
    <w:rsid w:val="007F0291"/>
    <w:rsid w:val="007F20FE"/>
    <w:rsid w:val="007F57F1"/>
    <w:rsid w:val="007F5A36"/>
    <w:rsid w:val="007F6114"/>
    <w:rsid w:val="00807A0F"/>
    <w:rsid w:val="008100F1"/>
    <w:rsid w:val="0081018B"/>
    <w:rsid w:val="00816C91"/>
    <w:rsid w:val="00817229"/>
    <w:rsid w:val="008207C2"/>
    <w:rsid w:val="00820C0C"/>
    <w:rsid w:val="00826C0A"/>
    <w:rsid w:val="008318F1"/>
    <w:rsid w:val="008358C6"/>
    <w:rsid w:val="008379D6"/>
    <w:rsid w:val="008405A7"/>
    <w:rsid w:val="008410C0"/>
    <w:rsid w:val="008414EA"/>
    <w:rsid w:val="0084291A"/>
    <w:rsid w:val="00842D5A"/>
    <w:rsid w:val="0084385F"/>
    <w:rsid w:val="0084690A"/>
    <w:rsid w:val="008506BB"/>
    <w:rsid w:val="008517CC"/>
    <w:rsid w:val="00852F4D"/>
    <w:rsid w:val="00855CEC"/>
    <w:rsid w:val="00861575"/>
    <w:rsid w:val="0086261F"/>
    <w:rsid w:val="008640E4"/>
    <w:rsid w:val="00864A8D"/>
    <w:rsid w:val="00871D4E"/>
    <w:rsid w:val="00871D74"/>
    <w:rsid w:val="00872781"/>
    <w:rsid w:val="00874926"/>
    <w:rsid w:val="0088049B"/>
    <w:rsid w:val="00882012"/>
    <w:rsid w:val="00883BB1"/>
    <w:rsid w:val="00883C65"/>
    <w:rsid w:val="00885480"/>
    <w:rsid w:val="008865EE"/>
    <w:rsid w:val="0089127F"/>
    <w:rsid w:val="00892E64"/>
    <w:rsid w:val="00895760"/>
    <w:rsid w:val="008A1886"/>
    <w:rsid w:val="008A2A51"/>
    <w:rsid w:val="008A5B46"/>
    <w:rsid w:val="008A66A3"/>
    <w:rsid w:val="008B1A0B"/>
    <w:rsid w:val="008B1B75"/>
    <w:rsid w:val="008B4539"/>
    <w:rsid w:val="008B6D9C"/>
    <w:rsid w:val="008C2102"/>
    <w:rsid w:val="008C2EF4"/>
    <w:rsid w:val="008C358D"/>
    <w:rsid w:val="008C4862"/>
    <w:rsid w:val="008D1E68"/>
    <w:rsid w:val="008D2D44"/>
    <w:rsid w:val="008D41A3"/>
    <w:rsid w:val="008D5496"/>
    <w:rsid w:val="008D6697"/>
    <w:rsid w:val="008D689A"/>
    <w:rsid w:val="008E182A"/>
    <w:rsid w:val="008E2207"/>
    <w:rsid w:val="008E3BB2"/>
    <w:rsid w:val="008E6AC5"/>
    <w:rsid w:val="008E78E8"/>
    <w:rsid w:val="008E7AD9"/>
    <w:rsid w:val="008F0AAB"/>
    <w:rsid w:val="008F17E2"/>
    <w:rsid w:val="008F2B46"/>
    <w:rsid w:val="00902D23"/>
    <w:rsid w:val="0090380D"/>
    <w:rsid w:val="00906574"/>
    <w:rsid w:val="00906B7E"/>
    <w:rsid w:val="009231C5"/>
    <w:rsid w:val="009237FD"/>
    <w:rsid w:val="00924527"/>
    <w:rsid w:val="00925058"/>
    <w:rsid w:val="0092714B"/>
    <w:rsid w:val="00931DBD"/>
    <w:rsid w:val="0093446B"/>
    <w:rsid w:val="00935BE5"/>
    <w:rsid w:val="00935C0E"/>
    <w:rsid w:val="009413D3"/>
    <w:rsid w:val="0095030C"/>
    <w:rsid w:val="00953CC4"/>
    <w:rsid w:val="00954597"/>
    <w:rsid w:val="00955FDF"/>
    <w:rsid w:val="00956480"/>
    <w:rsid w:val="0096016C"/>
    <w:rsid w:val="00961194"/>
    <w:rsid w:val="009620F0"/>
    <w:rsid w:val="00962860"/>
    <w:rsid w:val="00966113"/>
    <w:rsid w:val="009732B5"/>
    <w:rsid w:val="00973B28"/>
    <w:rsid w:val="009751E9"/>
    <w:rsid w:val="009760EE"/>
    <w:rsid w:val="009766CD"/>
    <w:rsid w:val="009815DC"/>
    <w:rsid w:val="00982D34"/>
    <w:rsid w:val="00984716"/>
    <w:rsid w:val="0098647E"/>
    <w:rsid w:val="00990DC2"/>
    <w:rsid w:val="00991123"/>
    <w:rsid w:val="009939CC"/>
    <w:rsid w:val="00993E51"/>
    <w:rsid w:val="009A0484"/>
    <w:rsid w:val="009A2631"/>
    <w:rsid w:val="009A3BDE"/>
    <w:rsid w:val="009A43FF"/>
    <w:rsid w:val="009A6546"/>
    <w:rsid w:val="009A73E4"/>
    <w:rsid w:val="009B0017"/>
    <w:rsid w:val="009B2B6C"/>
    <w:rsid w:val="009B4BA2"/>
    <w:rsid w:val="009C0B2C"/>
    <w:rsid w:val="009C1FAE"/>
    <w:rsid w:val="009C23D4"/>
    <w:rsid w:val="009C655C"/>
    <w:rsid w:val="009D0107"/>
    <w:rsid w:val="009D0FA2"/>
    <w:rsid w:val="009D117B"/>
    <w:rsid w:val="009D18E9"/>
    <w:rsid w:val="009D1CE4"/>
    <w:rsid w:val="009D1F55"/>
    <w:rsid w:val="009D2DAD"/>
    <w:rsid w:val="009D5DC8"/>
    <w:rsid w:val="009D6F0B"/>
    <w:rsid w:val="009D7F36"/>
    <w:rsid w:val="009E0C3F"/>
    <w:rsid w:val="009E1A83"/>
    <w:rsid w:val="009E2743"/>
    <w:rsid w:val="009E3A25"/>
    <w:rsid w:val="009E3AA9"/>
    <w:rsid w:val="009E4E53"/>
    <w:rsid w:val="009E54A3"/>
    <w:rsid w:val="009E7664"/>
    <w:rsid w:val="009F018C"/>
    <w:rsid w:val="009F2227"/>
    <w:rsid w:val="009F6188"/>
    <w:rsid w:val="00A00414"/>
    <w:rsid w:val="00A065C9"/>
    <w:rsid w:val="00A07E4C"/>
    <w:rsid w:val="00A156D4"/>
    <w:rsid w:val="00A15A99"/>
    <w:rsid w:val="00A20E05"/>
    <w:rsid w:val="00A221C1"/>
    <w:rsid w:val="00A27A5B"/>
    <w:rsid w:val="00A33BBA"/>
    <w:rsid w:val="00A340FB"/>
    <w:rsid w:val="00A35C96"/>
    <w:rsid w:val="00A37FE2"/>
    <w:rsid w:val="00A47F31"/>
    <w:rsid w:val="00A5090A"/>
    <w:rsid w:val="00A5315C"/>
    <w:rsid w:val="00A5410F"/>
    <w:rsid w:val="00A567B2"/>
    <w:rsid w:val="00A57D3F"/>
    <w:rsid w:val="00A60EDF"/>
    <w:rsid w:val="00A64B74"/>
    <w:rsid w:val="00A6626A"/>
    <w:rsid w:val="00A66349"/>
    <w:rsid w:val="00A70152"/>
    <w:rsid w:val="00A70E2D"/>
    <w:rsid w:val="00A722F5"/>
    <w:rsid w:val="00A725C3"/>
    <w:rsid w:val="00A7391D"/>
    <w:rsid w:val="00A7532C"/>
    <w:rsid w:val="00A819A4"/>
    <w:rsid w:val="00A845CB"/>
    <w:rsid w:val="00A851C6"/>
    <w:rsid w:val="00A852E9"/>
    <w:rsid w:val="00A859C2"/>
    <w:rsid w:val="00A906E6"/>
    <w:rsid w:val="00A92B43"/>
    <w:rsid w:val="00A93FC1"/>
    <w:rsid w:val="00AA14F3"/>
    <w:rsid w:val="00AA1710"/>
    <w:rsid w:val="00AA1C36"/>
    <w:rsid w:val="00AA1FCA"/>
    <w:rsid w:val="00AA5A1F"/>
    <w:rsid w:val="00AA5CBB"/>
    <w:rsid w:val="00AA5F63"/>
    <w:rsid w:val="00AB08A2"/>
    <w:rsid w:val="00AB303B"/>
    <w:rsid w:val="00AB3C64"/>
    <w:rsid w:val="00AB3CEE"/>
    <w:rsid w:val="00AB6831"/>
    <w:rsid w:val="00AB7AB6"/>
    <w:rsid w:val="00AC16FE"/>
    <w:rsid w:val="00AC5CE6"/>
    <w:rsid w:val="00AC6DE6"/>
    <w:rsid w:val="00AC77A4"/>
    <w:rsid w:val="00AD01B0"/>
    <w:rsid w:val="00AD188D"/>
    <w:rsid w:val="00AD63A3"/>
    <w:rsid w:val="00AD6BF9"/>
    <w:rsid w:val="00AD79B1"/>
    <w:rsid w:val="00AE0702"/>
    <w:rsid w:val="00AE370E"/>
    <w:rsid w:val="00AE3CB6"/>
    <w:rsid w:val="00AE6992"/>
    <w:rsid w:val="00AF240F"/>
    <w:rsid w:val="00AF4F41"/>
    <w:rsid w:val="00AF6347"/>
    <w:rsid w:val="00B00702"/>
    <w:rsid w:val="00B04A4B"/>
    <w:rsid w:val="00B06F67"/>
    <w:rsid w:val="00B10238"/>
    <w:rsid w:val="00B108AC"/>
    <w:rsid w:val="00B1393A"/>
    <w:rsid w:val="00B155BB"/>
    <w:rsid w:val="00B15800"/>
    <w:rsid w:val="00B16C03"/>
    <w:rsid w:val="00B213B8"/>
    <w:rsid w:val="00B22456"/>
    <w:rsid w:val="00B23F9A"/>
    <w:rsid w:val="00B30F88"/>
    <w:rsid w:val="00B363E5"/>
    <w:rsid w:val="00B3740E"/>
    <w:rsid w:val="00B37FE5"/>
    <w:rsid w:val="00B42615"/>
    <w:rsid w:val="00B427AE"/>
    <w:rsid w:val="00B4566A"/>
    <w:rsid w:val="00B477A5"/>
    <w:rsid w:val="00B47C7C"/>
    <w:rsid w:val="00B579ED"/>
    <w:rsid w:val="00B62FE5"/>
    <w:rsid w:val="00B64779"/>
    <w:rsid w:val="00B66B96"/>
    <w:rsid w:val="00B672D6"/>
    <w:rsid w:val="00B67778"/>
    <w:rsid w:val="00B7629C"/>
    <w:rsid w:val="00B76A61"/>
    <w:rsid w:val="00B77C82"/>
    <w:rsid w:val="00B804A6"/>
    <w:rsid w:val="00B80A4C"/>
    <w:rsid w:val="00B81E67"/>
    <w:rsid w:val="00B82F8B"/>
    <w:rsid w:val="00B830CB"/>
    <w:rsid w:val="00B83183"/>
    <w:rsid w:val="00B832ED"/>
    <w:rsid w:val="00B83937"/>
    <w:rsid w:val="00B848A4"/>
    <w:rsid w:val="00B85358"/>
    <w:rsid w:val="00B879C7"/>
    <w:rsid w:val="00B9037E"/>
    <w:rsid w:val="00B914DB"/>
    <w:rsid w:val="00B92B0E"/>
    <w:rsid w:val="00B94A8C"/>
    <w:rsid w:val="00B95B33"/>
    <w:rsid w:val="00BA0B4C"/>
    <w:rsid w:val="00BA1501"/>
    <w:rsid w:val="00BA4747"/>
    <w:rsid w:val="00BA57B2"/>
    <w:rsid w:val="00BA5C87"/>
    <w:rsid w:val="00BB1A57"/>
    <w:rsid w:val="00BB740B"/>
    <w:rsid w:val="00BC0F46"/>
    <w:rsid w:val="00BC2151"/>
    <w:rsid w:val="00BC2692"/>
    <w:rsid w:val="00BC26CA"/>
    <w:rsid w:val="00BC2969"/>
    <w:rsid w:val="00BC3138"/>
    <w:rsid w:val="00BC37ED"/>
    <w:rsid w:val="00BC5D1F"/>
    <w:rsid w:val="00BC64EC"/>
    <w:rsid w:val="00BC71ED"/>
    <w:rsid w:val="00BD15C3"/>
    <w:rsid w:val="00BD2260"/>
    <w:rsid w:val="00BD30FD"/>
    <w:rsid w:val="00BD51AC"/>
    <w:rsid w:val="00BE0F5A"/>
    <w:rsid w:val="00BE58F0"/>
    <w:rsid w:val="00BE6B87"/>
    <w:rsid w:val="00BF0CCF"/>
    <w:rsid w:val="00BF5468"/>
    <w:rsid w:val="00BF691E"/>
    <w:rsid w:val="00BF7473"/>
    <w:rsid w:val="00C00D57"/>
    <w:rsid w:val="00C01059"/>
    <w:rsid w:val="00C03969"/>
    <w:rsid w:val="00C06B2E"/>
    <w:rsid w:val="00C11F49"/>
    <w:rsid w:val="00C15166"/>
    <w:rsid w:val="00C1664F"/>
    <w:rsid w:val="00C253C3"/>
    <w:rsid w:val="00C25BBE"/>
    <w:rsid w:val="00C3201D"/>
    <w:rsid w:val="00C34DCD"/>
    <w:rsid w:val="00C354AE"/>
    <w:rsid w:val="00C35FD7"/>
    <w:rsid w:val="00C41B64"/>
    <w:rsid w:val="00C50045"/>
    <w:rsid w:val="00C506FB"/>
    <w:rsid w:val="00C515DB"/>
    <w:rsid w:val="00C5178A"/>
    <w:rsid w:val="00C51B8D"/>
    <w:rsid w:val="00C523E5"/>
    <w:rsid w:val="00C56544"/>
    <w:rsid w:val="00C569B9"/>
    <w:rsid w:val="00C573D9"/>
    <w:rsid w:val="00C619BF"/>
    <w:rsid w:val="00C702D5"/>
    <w:rsid w:val="00C70E4A"/>
    <w:rsid w:val="00C72692"/>
    <w:rsid w:val="00C72DC5"/>
    <w:rsid w:val="00C732FF"/>
    <w:rsid w:val="00C74528"/>
    <w:rsid w:val="00C75CC5"/>
    <w:rsid w:val="00C77880"/>
    <w:rsid w:val="00C823EF"/>
    <w:rsid w:val="00C85EFE"/>
    <w:rsid w:val="00C90BAF"/>
    <w:rsid w:val="00C96D5A"/>
    <w:rsid w:val="00C96FBF"/>
    <w:rsid w:val="00C975BF"/>
    <w:rsid w:val="00CA0C7D"/>
    <w:rsid w:val="00CA1841"/>
    <w:rsid w:val="00CA1EDD"/>
    <w:rsid w:val="00CA291A"/>
    <w:rsid w:val="00CA2FDB"/>
    <w:rsid w:val="00CA6381"/>
    <w:rsid w:val="00CB0763"/>
    <w:rsid w:val="00CB0811"/>
    <w:rsid w:val="00CB3F42"/>
    <w:rsid w:val="00CB457B"/>
    <w:rsid w:val="00CB7A5B"/>
    <w:rsid w:val="00CB7C43"/>
    <w:rsid w:val="00CC0BE1"/>
    <w:rsid w:val="00CC1C38"/>
    <w:rsid w:val="00CC3ED9"/>
    <w:rsid w:val="00CC4AE5"/>
    <w:rsid w:val="00CC56A3"/>
    <w:rsid w:val="00CC5B47"/>
    <w:rsid w:val="00CD07C9"/>
    <w:rsid w:val="00CD19A5"/>
    <w:rsid w:val="00CD2373"/>
    <w:rsid w:val="00CD2721"/>
    <w:rsid w:val="00CD2723"/>
    <w:rsid w:val="00CD4CE9"/>
    <w:rsid w:val="00CE45AE"/>
    <w:rsid w:val="00CE7241"/>
    <w:rsid w:val="00CE76B9"/>
    <w:rsid w:val="00CF0F1F"/>
    <w:rsid w:val="00CF313C"/>
    <w:rsid w:val="00CF5B70"/>
    <w:rsid w:val="00D00E9B"/>
    <w:rsid w:val="00D00F88"/>
    <w:rsid w:val="00D02ECC"/>
    <w:rsid w:val="00D03A1B"/>
    <w:rsid w:val="00D051E7"/>
    <w:rsid w:val="00D10051"/>
    <w:rsid w:val="00D1433B"/>
    <w:rsid w:val="00D14E87"/>
    <w:rsid w:val="00D20434"/>
    <w:rsid w:val="00D2086D"/>
    <w:rsid w:val="00D211DD"/>
    <w:rsid w:val="00D21CAF"/>
    <w:rsid w:val="00D222CC"/>
    <w:rsid w:val="00D24FBF"/>
    <w:rsid w:val="00D260E9"/>
    <w:rsid w:val="00D26539"/>
    <w:rsid w:val="00D27309"/>
    <w:rsid w:val="00D2764C"/>
    <w:rsid w:val="00D30121"/>
    <w:rsid w:val="00D3040D"/>
    <w:rsid w:val="00D31267"/>
    <w:rsid w:val="00D33817"/>
    <w:rsid w:val="00D3487C"/>
    <w:rsid w:val="00D34A42"/>
    <w:rsid w:val="00D36932"/>
    <w:rsid w:val="00D370AE"/>
    <w:rsid w:val="00D37B3E"/>
    <w:rsid w:val="00D40164"/>
    <w:rsid w:val="00D40225"/>
    <w:rsid w:val="00D4452A"/>
    <w:rsid w:val="00D47DAD"/>
    <w:rsid w:val="00D51ACA"/>
    <w:rsid w:val="00D53FB2"/>
    <w:rsid w:val="00D54C2F"/>
    <w:rsid w:val="00D5667B"/>
    <w:rsid w:val="00D66646"/>
    <w:rsid w:val="00D70F39"/>
    <w:rsid w:val="00D728F4"/>
    <w:rsid w:val="00D7353C"/>
    <w:rsid w:val="00D7574D"/>
    <w:rsid w:val="00D759FE"/>
    <w:rsid w:val="00D7605D"/>
    <w:rsid w:val="00D80545"/>
    <w:rsid w:val="00D80D03"/>
    <w:rsid w:val="00D84F14"/>
    <w:rsid w:val="00D86DE8"/>
    <w:rsid w:val="00D905C4"/>
    <w:rsid w:val="00D91E9B"/>
    <w:rsid w:val="00D92225"/>
    <w:rsid w:val="00D92C80"/>
    <w:rsid w:val="00D96B0F"/>
    <w:rsid w:val="00D973AF"/>
    <w:rsid w:val="00DA310F"/>
    <w:rsid w:val="00DA536E"/>
    <w:rsid w:val="00DA71AC"/>
    <w:rsid w:val="00DB0A51"/>
    <w:rsid w:val="00DB5189"/>
    <w:rsid w:val="00DC514A"/>
    <w:rsid w:val="00DD34E4"/>
    <w:rsid w:val="00DD7B6C"/>
    <w:rsid w:val="00DE02FF"/>
    <w:rsid w:val="00DE5B33"/>
    <w:rsid w:val="00DE6F79"/>
    <w:rsid w:val="00DE6FE6"/>
    <w:rsid w:val="00DF0369"/>
    <w:rsid w:val="00DF0809"/>
    <w:rsid w:val="00DF3960"/>
    <w:rsid w:val="00DF5AAF"/>
    <w:rsid w:val="00DF742D"/>
    <w:rsid w:val="00DF7E69"/>
    <w:rsid w:val="00E00381"/>
    <w:rsid w:val="00E01AB8"/>
    <w:rsid w:val="00E039A5"/>
    <w:rsid w:val="00E051CC"/>
    <w:rsid w:val="00E107A5"/>
    <w:rsid w:val="00E11632"/>
    <w:rsid w:val="00E12396"/>
    <w:rsid w:val="00E202AF"/>
    <w:rsid w:val="00E21C17"/>
    <w:rsid w:val="00E246BD"/>
    <w:rsid w:val="00E2538B"/>
    <w:rsid w:val="00E27B13"/>
    <w:rsid w:val="00E31D79"/>
    <w:rsid w:val="00E34F6F"/>
    <w:rsid w:val="00E357E0"/>
    <w:rsid w:val="00E35F28"/>
    <w:rsid w:val="00E40373"/>
    <w:rsid w:val="00E46170"/>
    <w:rsid w:val="00E503DC"/>
    <w:rsid w:val="00E50DF3"/>
    <w:rsid w:val="00E562C3"/>
    <w:rsid w:val="00E6230F"/>
    <w:rsid w:val="00E62A33"/>
    <w:rsid w:val="00E67EA1"/>
    <w:rsid w:val="00E728B7"/>
    <w:rsid w:val="00E740FA"/>
    <w:rsid w:val="00E76D19"/>
    <w:rsid w:val="00E808CD"/>
    <w:rsid w:val="00E84372"/>
    <w:rsid w:val="00E859AB"/>
    <w:rsid w:val="00E86F53"/>
    <w:rsid w:val="00E87619"/>
    <w:rsid w:val="00E905BE"/>
    <w:rsid w:val="00E91D19"/>
    <w:rsid w:val="00E9322A"/>
    <w:rsid w:val="00E945CF"/>
    <w:rsid w:val="00E95356"/>
    <w:rsid w:val="00E97DF2"/>
    <w:rsid w:val="00EA2B72"/>
    <w:rsid w:val="00EA354B"/>
    <w:rsid w:val="00EA5509"/>
    <w:rsid w:val="00EA699D"/>
    <w:rsid w:val="00EB18A7"/>
    <w:rsid w:val="00EB582D"/>
    <w:rsid w:val="00EB610B"/>
    <w:rsid w:val="00EC581F"/>
    <w:rsid w:val="00EC693C"/>
    <w:rsid w:val="00EC6DA6"/>
    <w:rsid w:val="00EC7276"/>
    <w:rsid w:val="00EC75B0"/>
    <w:rsid w:val="00EC7BBA"/>
    <w:rsid w:val="00ED1996"/>
    <w:rsid w:val="00ED4C5B"/>
    <w:rsid w:val="00ED4F29"/>
    <w:rsid w:val="00ED6AB7"/>
    <w:rsid w:val="00EE0100"/>
    <w:rsid w:val="00EE1659"/>
    <w:rsid w:val="00EE4397"/>
    <w:rsid w:val="00EE513C"/>
    <w:rsid w:val="00EE6337"/>
    <w:rsid w:val="00EF1063"/>
    <w:rsid w:val="00EF1C89"/>
    <w:rsid w:val="00EF29EC"/>
    <w:rsid w:val="00EF3DC1"/>
    <w:rsid w:val="00EF75D5"/>
    <w:rsid w:val="00F01716"/>
    <w:rsid w:val="00F07CD1"/>
    <w:rsid w:val="00F12364"/>
    <w:rsid w:val="00F14B3F"/>
    <w:rsid w:val="00F15F92"/>
    <w:rsid w:val="00F17C7E"/>
    <w:rsid w:val="00F20378"/>
    <w:rsid w:val="00F20BC0"/>
    <w:rsid w:val="00F2274C"/>
    <w:rsid w:val="00F23E23"/>
    <w:rsid w:val="00F25F08"/>
    <w:rsid w:val="00F303B6"/>
    <w:rsid w:val="00F34001"/>
    <w:rsid w:val="00F4126B"/>
    <w:rsid w:val="00F44359"/>
    <w:rsid w:val="00F45C8F"/>
    <w:rsid w:val="00F4737A"/>
    <w:rsid w:val="00F51C65"/>
    <w:rsid w:val="00F530D3"/>
    <w:rsid w:val="00F57522"/>
    <w:rsid w:val="00F60A3E"/>
    <w:rsid w:val="00F61E60"/>
    <w:rsid w:val="00F65EB2"/>
    <w:rsid w:val="00F66358"/>
    <w:rsid w:val="00F67536"/>
    <w:rsid w:val="00F67A74"/>
    <w:rsid w:val="00F707DB"/>
    <w:rsid w:val="00F70B87"/>
    <w:rsid w:val="00F74ABF"/>
    <w:rsid w:val="00F77109"/>
    <w:rsid w:val="00F77991"/>
    <w:rsid w:val="00F80326"/>
    <w:rsid w:val="00F83A1A"/>
    <w:rsid w:val="00F86944"/>
    <w:rsid w:val="00F9122D"/>
    <w:rsid w:val="00F9235D"/>
    <w:rsid w:val="00F97615"/>
    <w:rsid w:val="00F97E83"/>
    <w:rsid w:val="00FA02FA"/>
    <w:rsid w:val="00FA0C02"/>
    <w:rsid w:val="00FA4A5C"/>
    <w:rsid w:val="00FB2DCE"/>
    <w:rsid w:val="00FB4310"/>
    <w:rsid w:val="00FB53FF"/>
    <w:rsid w:val="00FB6E73"/>
    <w:rsid w:val="00FC0F6D"/>
    <w:rsid w:val="00FC1100"/>
    <w:rsid w:val="00FC28EC"/>
    <w:rsid w:val="00FC4EBE"/>
    <w:rsid w:val="00FC693E"/>
    <w:rsid w:val="00FC7742"/>
    <w:rsid w:val="00FD0375"/>
    <w:rsid w:val="00FD0558"/>
    <w:rsid w:val="00FD1A6B"/>
    <w:rsid w:val="00FD332A"/>
    <w:rsid w:val="00FD3594"/>
    <w:rsid w:val="00FD42AF"/>
    <w:rsid w:val="00FD5136"/>
    <w:rsid w:val="00FD5EC3"/>
    <w:rsid w:val="00FD7538"/>
    <w:rsid w:val="00FE3F17"/>
    <w:rsid w:val="00FE66B3"/>
    <w:rsid w:val="00FF0BA5"/>
    <w:rsid w:val="00FF0DAC"/>
    <w:rsid w:val="00FF3971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72"/>
    <w:pPr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6967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967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6967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6967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67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67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967A4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967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967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7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rsid w:val="006967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6967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rsid w:val="006967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semiHidden/>
    <w:rsid w:val="006967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semiHidden/>
    <w:rsid w:val="006967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967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967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967A4"/>
    <w:rPr>
      <w:i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414EA"/>
    <w:pPr>
      <w:suppressAutoHyphens/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14E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414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14E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67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967A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14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14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4EA"/>
    <w:pPr>
      <w:spacing w:after="100"/>
      <w:ind w:left="220"/>
    </w:pPr>
    <w:rPr>
      <w:rFonts w:eastAsia="Times New Roman"/>
    </w:rPr>
  </w:style>
  <w:style w:type="character" w:customStyle="1" w:styleId="Heading3Char1Char">
    <w:name w:val="Heading 3 Char1 Char"/>
    <w:aliases w:val="h3 Char Char,Heading 3 Char Char Char"/>
    <w:basedOn w:val="DefaultParagraphFont"/>
    <w:rsid w:val="008414EA"/>
    <w:rPr>
      <w:rFonts w:ascii="Arial" w:hAnsi="Arial" w:cs="Arial"/>
      <w:b/>
      <w:bCs/>
      <w:lang w:val="en-US" w:eastAsia="en-US" w:bidi="ar-SA"/>
    </w:rPr>
  </w:style>
  <w:style w:type="character" w:customStyle="1" w:styleId="Heading2CharChar">
    <w:name w:val="Heading 2 Char Char"/>
    <w:basedOn w:val="DefaultParagraphFont"/>
    <w:rsid w:val="008414EA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6967A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967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67A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967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67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67A4"/>
    <w:rPr>
      <w:b/>
      <w:bCs/>
    </w:rPr>
  </w:style>
  <w:style w:type="character" w:styleId="Emphasis">
    <w:name w:val="Emphasis"/>
    <w:uiPriority w:val="20"/>
    <w:qFormat/>
    <w:rsid w:val="006967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67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67A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967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67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7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7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67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67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67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67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67A4"/>
    <w:rPr>
      <w:b/>
      <w:bCs/>
      <w:i/>
      <w:iCs/>
      <w:spacing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06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 Char,Footnote Text Char Char,Fußnote,single space,footnote text"/>
    <w:basedOn w:val="Normal"/>
    <w:link w:val="FootnoteTextChar"/>
    <w:semiHidden/>
    <w:unhideWhenUsed/>
    <w:rsid w:val="001030ED"/>
    <w:pPr>
      <w:spacing w:before="0" w:after="0" w:line="240" w:lineRule="auto"/>
    </w:pPr>
  </w:style>
  <w:style w:type="character" w:customStyle="1" w:styleId="FootnoteTextChar">
    <w:name w:val="Footnote Text Char"/>
    <w:aliases w:val="Footnote Text Char Char Char Char,Footnote Text Char Char Char1,Fußnote Char,single space Char,footnote text Char"/>
    <w:basedOn w:val="DefaultParagraphFont"/>
    <w:link w:val="FootnoteText"/>
    <w:semiHidden/>
    <w:rsid w:val="001030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030E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209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E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121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121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121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ar-SA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412146"/>
    <w:pPr>
      <w:spacing w:before="0"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Indent">
    <w:name w:val="Normal Indent"/>
    <w:basedOn w:val="Normal"/>
    <w:unhideWhenUsed/>
    <w:rsid w:val="00412146"/>
    <w:pPr>
      <w:spacing w:before="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412146"/>
    <w:pPr>
      <w:spacing w:before="0"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14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">
    <w:name w:val="List"/>
    <w:basedOn w:val="Normal"/>
    <w:uiPriority w:val="99"/>
    <w:semiHidden/>
    <w:unhideWhenUsed/>
    <w:rsid w:val="00412146"/>
    <w:pPr>
      <w:numPr>
        <w:numId w:val="3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">
    <w:name w:val="List Number"/>
    <w:basedOn w:val="Normal"/>
    <w:uiPriority w:val="99"/>
    <w:semiHidden/>
    <w:unhideWhenUsed/>
    <w:rsid w:val="00412146"/>
    <w:pPr>
      <w:numPr>
        <w:numId w:val="1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2">
    <w:name w:val="List Bullet 2"/>
    <w:basedOn w:val="Normal"/>
    <w:autoRedefine/>
    <w:uiPriority w:val="99"/>
    <w:semiHidden/>
    <w:unhideWhenUsed/>
    <w:rsid w:val="00412146"/>
    <w:pPr>
      <w:numPr>
        <w:numId w:val="4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412146"/>
    <w:pPr>
      <w:spacing w:before="0"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2146"/>
    <w:pPr>
      <w:spacing w:before="0"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2146"/>
    <w:pPr>
      <w:tabs>
        <w:tab w:val="left" w:pos="0"/>
        <w:tab w:val="right" w:leader="dot" w:pos="8640"/>
      </w:tabs>
      <w:spacing w:before="0" w:after="0" w:line="240" w:lineRule="auto"/>
      <w:ind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">
    <w:name w:val="List Continue"/>
    <w:basedOn w:val="Normal"/>
    <w:uiPriority w:val="99"/>
    <w:semiHidden/>
    <w:unhideWhenUsed/>
    <w:rsid w:val="00412146"/>
    <w:pPr>
      <w:spacing w:before="0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2146"/>
    <w:rPr>
      <w:rFonts w:ascii="Arial" w:eastAsia="Times New Roman" w:hAnsi="Arial" w:cs="Times New Roman"/>
      <w:sz w:val="24"/>
      <w:szCs w:val="24"/>
      <w:shd w:val="pct20" w:color="auto" w:fill="auto"/>
      <w:lang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2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214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214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2146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2146"/>
    <w:pPr>
      <w:snapToGrid w:val="0"/>
      <w:spacing w:before="0"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2146"/>
    <w:pPr>
      <w:spacing w:before="0"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2146"/>
    <w:pPr>
      <w:spacing w:before="0"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6"/>
    <w:rPr>
      <w:b/>
      <w:bCs/>
    </w:rPr>
  </w:style>
  <w:style w:type="paragraph" w:customStyle="1" w:styleId="ChapterNumber">
    <w:name w:val="ChapterNumber"/>
    <w:basedOn w:val="Normal"/>
    <w:next w:val="Normal"/>
    <w:uiPriority w:val="99"/>
    <w:rsid w:val="00412146"/>
    <w:pPr>
      <w:spacing w:before="0" w:after="36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utline">
    <w:name w:val="Outline"/>
    <w:basedOn w:val="Normal"/>
    <w:uiPriority w:val="99"/>
    <w:rsid w:val="00412146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2">
    <w:name w:val="Outline2"/>
    <w:basedOn w:val="Normal"/>
    <w:uiPriority w:val="99"/>
    <w:rsid w:val="00412146"/>
    <w:pPr>
      <w:numPr>
        <w:ilvl w:val="1"/>
        <w:numId w:val="2"/>
      </w:num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3">
    <w:name w:val="Outline3"/>
    <w:basedOn w:val="Normal"/>
    <w:uiPriority w:val="99"/>
    <w:rsid w:val="00412146"/>
    <w:pPr>
      <w:numPr>
        <w:ilvl w:val="2"/>
        <w:numId w:val="2"/>
      </w:numPr>
      <w:tabs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4">
    <w:name w:val="Outline4"/>
    <w:basedOn w:val="Normal"/>
    <w:uiPriority w:val="99"/>
    <w:rsid w:val="00412146"/>
    <w:pPr>
      <w:tabs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bullet">
    <w:name w:val="outlinebullet"/>
    <w:basedOn w:val="Normal"/>
    <w:uiPriority w:val="99"/>
    <w:rsid w:val="00412146"/>
    <w:p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Line">
    <w:name w:val="Reference Line"/>
    <w:basedOn w:val="BodyText"/>
    <w:uiPriority w:val="99"/>
    <w:rsid w:val="00412146"/>
    <w:pPr>
      <w:numPr>
        <w:ilvl w:val="2"/>
      </w:numPr>
      <w:tabs>
        <w:tab w:val="center" w:pos="4680"/>
      </w:tabs>
      <w:suppressAutoHyphens w:val="0"/>
      <w:spacing w:before="0" w:after="0" w:line="275" w:lineRule="atLeast"/>
      <w:jc w:val="center"/>
    </w:pPr>
    <w:rPr>
      <w:rFonts w:cs="Times New Roman"/>
      <w:b/>
      <w:szCs w:val="24"/>
      <w:lang w:bidi="ar-SA"/>
    </w:rPr>
  </w:style>
  <w:style w:type="paragraph" w:customStyle="1" w:styleId="0Normal">
    <w:name w:val="!0 Normal"/>
    <w:uiPriority w:val="99"/>
    <w:rsid w:val="004121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BankNormal">
    <w:name w:val="BankNormal"/>
    <w:basedOn w:val="Normal"/>
    <w:uiPriority w:val="99"/>
    <w:rsid w:val="00412146"/>
    <w:pPr>
      <w:spacing w:before="0"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BodyTextLeft0cmFirstline0cmCharChar">
    <w:name w:val="Style Body Text + Left:  0 cm First line:  0 cm Char Char"/>
    <w:link w:val="StyleBodyTextLeft0cmFirstline0cmChar"/>
    <w:uiPriority w:val="99"/>
    <w:locked/>
    <w:rsid w:val="00412146"/>
    <w:rPr>
      <w:sz w:val="24"/>
      <w:lang w:val="en-GB" w:eastAsia="fr-FR"/>
    </w:rPr>
  </w:style>
  <w:style w:type="paragraph" w:customStyle="1" w:styleId="StyleBodyTextLeft0cmFirstline0cmChar">
    <w:name w:val="Style Body Text + Left:  0 cm First line:  0 cm Char"/>
    <w:basedOn w:val="BodyText"/>
    <w:link w:val="StyleBodyTextLeft0cmFirstline0cmCharChar"/>
    <w:uiPriority w:val="99"/>
    <w:rsid w:val="00412146"/>
    <w:pPr>
      <w:numPr>
        <w:ilvl w:val="2"/>
      </w:numPr>
      <w:tabs>
        <w:tab w:val="num" w:pos="1080"/>
        <w:tab w:val="num" w:pos="3492"/>
      </w:tabs>
      <w:suppressAutoHyphens w:val="0"/>
      <w:spacing w:before="0" w:after="0"/>
      <w:ind w:left="1080" w:hanging="360"/>
    </w:pPr>
    <w:rPr>
      <w:rFonts w:asciiTheme="minorHAnsi" w:eastAsiaTheme="minorEastAsia" w:hAnsiTheme="minorHAnsi"/>
      <w:szCs w:val="22"/>
      <w:lang w:val="en-GB" w:eastAsia="fr-FR"/>
    </w:rPr>
  </w:style>
  <w:style w:type="paragraph" w:customStyle="1" w:styleId="TableText">
    <w:name w:val="Table Text"/>
    <w:basedOn w:val="BodyText"/>
    <w:uiPriority w:val="99"/>
    <w:rsid w:val="00412146"/>
    <w:pPr>
      <w:numPr>
        <w:ilvl w:val="2"/>
      </w:numPr>
      <w:tabs>
        <w:tab w:val="num" w:pos="3492"/>
      </w:tabs>
      <w:suppressAutoHyphens w:val="0"/>
      <w:spacing w:before="40" w:after="40"/>
      <w:jc w:val="left"/>
    </w:pPr>
    <w:rPr>
      <w:rFonts w:ascii="Trebuchet MS" w:hAnsi="Trebuchet MS" w:cs="Times New Roman"/>
      <w:sz w:val="18"/>
      <w:lang w:val="en-GB" w:bidi="ar-SA"/>
    </w:rPr>
  </w:style>
  <w:style w:type="character" w:customStyle="1" w:styleId="ListbulletChar">
    <w:name w:val="List bullet Char"/>
    <w:link w:val="ListBullet1"/>
    <w:uiPriority w:val="99"/>
    <w:locked/>
    <w:rsid w:val="00412146"/>
    <w:rPr>
      <w:rFonts w:ascii="Trebuchet MS" w:hAnsi="Trebuchet MS"/>
      <w:sz w:val="21"/>
      <w:lang w:val="en-GB" w:eastAsia="zh-CN"/>
    </w:rPr>
  </w:style>
  <w:style w:type="paragraph" w:customStyle="1" w:styleId="ListBullet1">
    <w:name w:val="List Bullet1"/>
    <w:basedOn w:val="Normal"/>
    <w:link w:val="ListbulletChar"/>
    <w:uiPriority w:val="99"/>
    <w:rsid w:val="00412146"/>
    <w:pPr>
      <w:numPr>
        <w:numId w:val="5"/>
      </w:numPr>
      <w:spacing w:before="0" w:after="120" w:line="240" w:lineRule="auto"/>
    </w:pPr>
    <w:rPr>
      <w:rFonts w:ascii="Trebuchet MS" w:hAnsi="Trebuchet MS"/>
      <w:sz w:val="21"/>
      <w:szCs w:val="22"/>
      <w:lang w:val="en-GB" w:eastAsia="zh-CN"/>
    </w:rPr>
  </w:style>
  <w:style w:type="paragraph" w:customStyle="1" w:styleId="Listbulletlast">
    <w:name w:val="List bullet last"/>
    <w:basedOn w:val="ListBullet1"/>
    <w:uiPriority w:val="99"/>
    <w:rsid w:val="00412146"/>
    <w:pPr>
      <w:spacing w:after="240"/>
    </w:pPr>
  </w:style>
  <w:style w:type="paragraph" w:customStyle="1" w:styleId="Table2">
    <w:name w:val="Table2"/>
    <w:basedOn w:val="Normal"/>
    <w:uiPriority w:val="99"/>
    <w:rsid w:val="00412146"/>
    <w:pPr>
      <w:keepNext/>
      <w:tabs>
        <w:tab w:val="num" w:pos="720"/>
      </w:tabs>
      <w:spacing w:before="360" w:after="240" w:line="240" w:lineRule="auto"/>
      <w:ind w:left="720" w:hanging="720"/>
    </w:pPr>
    <w:rPr>
      <w:rFonts w:ascii="Trebuchet MS" w:eastAsia="Times New Roman" w:hAnsi="Trebuchet MS" w:cs="Times New Roman"/>
      <w:b/>
      <w:sz w:val="24"/>
      <w:lang w:val="en-GB" w:eastAsia="en-GB" w:bidi="ar-SA"/>
    </w:rPr>
  </w:style>
  <w:style w:type="paragraph" w:customStyle="1" w:styleId="Listnumbertable">
    <w:name w:val="List number table"/>
    <w:basedOn w:val="ListNumber"/>
    <w:uiPriority w:val="99"/>
    <w:rsid w:val="00412146"/>
    <w:pPr>
      <w:numPr>
        <w:numId w:val="6"/>
      </w:numPr>
      <w:tabs>
        <w:tab w:val="left" w:pos="4962"/>
      </w:tabs>
      <w:spacing w:after="120"/>
    </w:pPr>
    <w:rPr>
      <w:rFonts w:ascii="Trebuchet MS" w:hAnsi="Trebuchet MS"/>
      <w:sz w:val="18"/>
      <w:szCs w:val="20"/>
      <w:lang w:val="en-GB" w:eastAsia="en-GB"/>
    </w:rPr>
  </w:style>
  <w:style w:type="paragraph" w:customStyle="1" w:styleId="Heading1a">
    <w:name w:val="Heading 1a"/>
    <w:basedOn w:val="Normal"/>
    <w:next w:val="Normal"/>
    <w:uiPriority w:val="99"/>
    <w:rsid w:val="00412146"/>
    <w:pPr>
      <w:keepNext/>
      <w:keepLines/>
      <w:numPr>
        <w:numId w:val="7"/>
      </w:numPr>
      <w:spacing w:before="1440" w:after="240" w:line="240" w:lineRule="auto"/>
      <w:jc w:val="center"/>
      <w:outlineLvl w:val="0"/>
    </w:pPr>
    <w:rPr>
      <w:rFonts w:ascii="Times New Roman" w:eastAsia="MS Mincho" w:hAnsi="Times New Roman" w:cs="Times New Roman"/>
      <w:b/>
      <w:caps/>
      <w:sz w:val="32"/>
      <w:szCs w:val="24"/>
      <w:lang w:bidi="ar-SA"/>
    </w:rPr>
  </w:style>
  <w:style w:type="paragraph" w:customStyle="1" w:styleId="MainParanoChapter">
    <w:name w:val="Main Para no Chapter #"/>
    <w:basedOn w:val="Normal"/>
    <w:uiPriority w:val="99"/>
    <w:rsid w:val="00412146"/>
    <w:pPr>
      <w:numPr>
        <w:ilvl w:val="1"/>
        <w:numId w:val="7"/>
      </w:numPr>
      <w:spacing w:before="0" w:after="240" w:line="240" w:lineRule="auto"/>
      <w:outlineLvl w:val="1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1underX">
    <w:name w:val="Sub-Para 1 under X."/>
    <w:basedOn w:val="Normal"/>
    <w:uiPriority w:val="99"/>
    <w:rsid w:val="00412146"/>
    <w:pPr>
      <w:numPr>
        <w:ilvl w:val="2"/>
        <w:numId w:val="7"/>
      </w:numPr>
      <w:spacing w:before="0" w:after="240" w:line="240" w:lineRule="auto"/>
      <w:ind w:left="1440" w:hanging="720"/>
      <w:outlineLvl w:val="2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2underX">
    <w:name w:val="Sub-Para 2 under X."/>
    <w:basedOn w:val="Normal"/>
    <w:uiPriority w:val="99"/>
    <w:rsid w:val="00412146"/>
    <w:pPr>
      <w:numPr>
        <w:ilvl w:val="3"/>
        <w:numId w:val="7"/>
      </w:numPr>
      <w:spacing w:before="0" w:after="240" w:line="240" w:lineRule="auto"/>
      <w:ind w:left="2160" w:hanging="720"/>
      <w:outlineLvl w:val="3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3underX">
    <w:name w:val="Sub-Para 3 under X."/>
    <w:basedOn w:val="Normal"/>
    <w:uiPriority w:val="99"/>
    <w:rsid w:val="00412146"/>
    <w:pPr>
      <w:numPr>
        <w:ilvl w:val="4"/>
        <w:numId w:val="7"/>
      </w:numPr>
      <w:spacing w:before="0" w:after="240" w:line="240" w:lineRule="auto"/>
      <w:ind w:left="2880" w:hanging="720"/>
      <w:outlineLvl w:val="4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4underX">
    <w:name w:val="Sub-Para 4 under X."/>
    <w:basedOn w:val="Normal"/>
    <w:uiPriority w:val="99"/>
    <w:rsid w:val="00412146"/>
    <w:pPr>
      <w:numPr>
        <w:ilvl w:val="5"/>
        <w:numId w:val="7"/>
      </w:numPr>
      <w:spacing w:before="0" w:after="240" w:line="240" w:lineRule="auto"/>
      <w:ind w:left="3600" w:hanging="720"/>
      <w:outlineLvl w:val="5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412146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paragraph" w:customStyle="1" w:styleId="FaxBod">
    <w:name w:val="FaxBod"/>
    <w:basedOn w:val="Heading5"/>
    <w:uiPriority w:val="99"/>
    <w:rsid w:val="00412146"/>
    <w:pPr>
      <w:pBdr>
        <w:bottom w:val="none" w:sz="0" w:space="0" w:color="auto"/>
      </w:pBdr>
      <w:tabs>
        <w:tab w:val="left" w:pos="-540"/>
        <w:tab w:val="left" w:pos="0"/>
        <w:tab w:val="num" w:pos="360"/>
      </w:tabs>
      <w:spacing w:before="0" w:after="240" w:line="240" w:lineRule="auto"/>
      <w:ind w:left="450" w:hanging="720"/>
      <w:outlineLvl w:val="9"/>
    </w:pPr>
    <w:rPr>
      <w:rFonts w:ascii="Times New Roman" w:eastAsia="Times New Roman" w:hAnsi="Times New Roman" w:cs="Times New Roman"/>
      <w:caps w:val="0"/>
      <w:color w:val="auto"/>
      <w:spacing w:val="0"/>
      <w:sz w:val="24"/>
      <w:szCs w:val="20"/>
      <w:lang w:bidi="ar-SA"/>
    </w:rPr>
  </w:style>
  <w:style w:type="paragraph" w:customStyle="1" w:styleId="BoxText">
    <w:name w:val="Box Text"/>
    <w:basedOn w:val="Normal"/>
    <w:uiPriority w:val="99"/>
    <w:rsid w:val="00412146"/>
    <w:pPr>
      <w:spacing w:before="40" w:after="40" w:line="240" w:lineRule="auto"/>
    </w:pPr>
    <w:rPr>
      <w:rFonts w:ascii="Times New Roman" w:eastAsia="Times New Roman" w:hAnsi="Times New Roman" w:cs="Times New Roman"/>
      <w:sz w:val="17"/>
      <w:lang w:val="en-GB" w:bidi="ar-SA"/>
    </w:rPr>
  </w:style>
  <w:style w:type="paragraph" w:customStyle="1" w:styleId="Bullet">
    <w:name w:val="Bullet"/>
    <w:basedOn w:val="Normal"/>
    <w:uiPriority w:val="99"/>
    <w:rsid w:val="00412146"/>
    <w:pPr>
      <w:numPr>
        <w:numId w:val="8"/>
      </w:numPr>
      <w:suppressAutoHyphens/>
      <w:spacing w:before="0" w:after="0" w:line="240" w:lineRule="auto"/>
    </w:pPr>
    <w:rPr>
      <w:rFonts w:ascii="CG Times" w:eastAsia="Times New Roman" w:hAnsi="CG Times" w:cs="Times New Roman"/>
      <w:sz w:val="24"/>
      <w:lang w:val="en-GB" w:eastAsia="ar-SA" w:bidi="ar-SA"/>
    </w:rPr>
  </w:style>
  <w:style w:type="character" w:styleId="CommentReference">
    <w:name w:val="annotation reference"/>
    <w:uiPriority w:val="99"/>
    <w:semiHidden/>
    <w:unhideWhenUsed/>
    <w:rsid w:val="00412146"/>
    <w:rPr>
      <w:sz w:val="16"/>
      <w:szCs w:val="16"/>
    </w:rPr>
  </w:style>
  <w:style w:type="character" w:customStyle="1" w:styleId="homelinks">
    <w:name w:val="homelinks"/>
    <w:basedOn w:val="DefaultParagraphFont"/>
    <w:rsid w:val="00412146"/>
  </w:style>
  <w:style w:type="character" w:customStyle="1" w:styleId="yiv1582416064hps">
    <w:name w:val="yiv1582416064hps"/>
    <w:basedOn w:val="DefaultParagraphFont"/>
    <w:rsid w:val="00412146"/>
  </w:style>
  <w:style w:type="character" w:customStyle="1" w:styleId="CharacterStyle1">
    <w:name w:val="Character Style 1"/>
    <w:rsid w:val="00412146"/>
    <w:rPr>
      <w:sz w:val="20"/>
    </w:rPr>
  </w:style>
  <w:style w:type="character" w:customStyle="1" w:styleId="CharChar26">
    <w:name w:val="Char Char26"/>
    <w:locked/>
    <w:rsid w:val="00412146"/>
    <w:rPr>
      <w:b/>
      <w:bCs/>
      <w:sz w:val="24"/>
      <w:szCs w:val="24"/>
      <w:lang w:val="en-US" w:eastAsia="en-US"/>
    </w:rPr>
  </w:style>
  <w:style w:type="character" w:customStyle="1" w:styleId="FootnoteTextCharCharCharChar1">
    <w:name w:val="Footnote Text Char Char Char Char1"/>
    <w:aliases w:val="Footnote Text Char Char Char2,Fußnote Char1,single space Char Char"/>
    <w:locked/>
    <w:rsid w:val="00412146"/>
  </w:style>
  <w:style w:type="character" w:customStyle="1" w:styleId="hps">
    <w:name w:val="hps"/>
    <w:basedOn w:val="DefaultParagraphFont"/>
    <w:rsid w:val="00412146"/>
  </w:style>
  <w:style w:type="character" w:customStyle="1" w:styleId="apple-converted-space">
    <w:name w:val="apple-converted-space"/>
    <w:basedOn w:val="DefaultParagraphFont"/>
    <w:rsid w:val="00412146"/>
  </w:style>
  <w:style w:type="character" w:customStyle="1" w:styleId="st1">
    <w:name w:val="st1"/>
    <w:rsid w:val="00412146"/>
  </w:style>
  <w:style w:type="character" w:customStyle="1" w:styleId="toctoggle">
    <w:name w:val="toctoggle"/>
    <w:basedOn w:val="DefaultParagraphFont"/>
    <w:rsid w:val="00412146"/>
  </w:style>
  <w:style w:type="character" w:customStyle="1" w:styleId="tocnumber">
    <w:name w:val="tocnumber"/>
    <w:basedOn w:val="DefaultParagraphFont"/>
    <w:rsid w:val="00412146"/>
  </w:style>
  <w:style w:type="character" w:customStyle="1" w:styleId="toctext">
    <w:name w:val="toctext"/>
    <w:basedOn w:val="DefaultParagraphFont"/>
    <w:rsid w:val="00412146"/>
  </w:style>
  <w:style w:type="character" w:customStyle="1" w:styleId="mw-headline">
    <w:name w:val="mw-headline"/>
    <w:basedOn w:val="DefaultParagraphFont"/>
    <w:rsid w:val="00412146"/>
  </w:style>
  <w:style w:type="character" w:customStyle="1" w:styleId="mw-editsection">
    <w:name w:val="mw-editsection"/>
    <w:basedOn w:val="DefaultParagraphFont"/>
    <w:rsid w:val="00412146"/>
  </w:style>
  <w:style w:type="character" w:customStyle="1" w:styleId="mw-editsection-bracket">
    <w:name w:val="mw-editsection-bracket"/>
    <w:basedOn w:val="DefaultParagraphFont"/>
    <w:rsid w:val="00412146"/>
  </w:style>
  <w:style w:type="character" w:customStyle="1" w:styleId="mw-editsection-divider">
    <w:name w:val="mw-editsection-divider"/>
    <w:basedOn w:val="DefaultParagraphFont"/>
    <w:rsid w:val="00412146"/>
  </w:style>
  <w:style w:type="character" w:customStyle="1" w:styleId="ve-tabmessage-appendix">
    <w:name w:val="ve-tabmessage-appendix"/>
    <w:basedOn w:val="DefaultParagraphFont"/>
    <w:rsid w:val="00412146"/>
  </w:style>
  <w:style w:type="paragraph" w:customStyle="1" w:styleId="Outline1">
    <w:name w:val="Outline1"/>
    <w:basedOn w:val="Outline"/>
    <w:next w:val="Outline2"/>
    <w:uiPriority w:val="99"/>
    <w:rsid w:val="00412146"/>
    <w:pPr>
      <w:keepNext/>
      <w:numPr>
        <w:numId w:val="2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nhideWhenUsed/>
    <w:rsid w:val="00412146"/>
  </w:style>
  <w:style w:type="paragraph" w:styleId="TOC3">
    <w:name w:val="toc 3"/>
    <w:basedOn w:val="Normal"/>
    <w:next w:val="Normal"/>
    <w:autoRedefine/>
    <w:uiPriority w:val="39"/>
    <w:unhideWhenUsed/>
    <w:rsid w:val="00A70E2D"/>
    <w:pPr>
      <w:spacing w:after="100"/>
      <w:ind w:left="400"/>
    </w:pPr>
  </w:style>
  <w:style w:type="table" w:customStyle="1" w:styleId="LightShading-Accent11">
    <w:name w:val="Light Shading - Accent 11"/>
    <w:basedOn w:val="TableNormal"/>
    <w:uiPriority w:val="60"/>
    <w:rsid w:val="00136897"/>
    <w:pPr>
      <w:spacing w:before="0" w:after="0" w:line="240" w:lineRule="auto"/>
    </w:pPr>
    <w:rPr>
      <w:rFonts w:eastAsiaTheme="minorHAnsi"/>
      <w:color w:val="365F91" w:themeColor="accen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136897"/>
    <w:pPr>
      <w:spacing w:before="0" w:after="0" w:line="240" w:lineRule="auto"/>
    </w:pPr>
    <w:rPr>
      <w:rFonts w:eastAsiaTheme="minorHAnsi"/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6897"/>
    <w:pPr>
      <w:spacing w:before="0"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8F17E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54A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54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54A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54A1"/>
    <w:rPr>
      <w:rFonts w:ascii="Arial" w:hAnsi="Arial" w:cs="Arial"/>
      <w:vanish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86261F"/>
    <w:pPr>
      <w:spacing w:line="241" w:lineRule="atLeast"/>
    </w:pPr>
    <w:rPr>
      <w:rFonts w:ascii="Times New Roman" w:eastAsiaTheme="minorEastAsia" w:hAnsi="Times New Roman" w:cs="Times New Roman"/>
      <w:color w:val="auto"/>
    </w:rPr>
  </w:style>
  <w:style w:type="character" w:customStyle="1" w:styleId="A9">
    <w:name w:val="A9"/>
    <w:uiPriority w:val="99"/>
    <w:rsid w:val="0086261F"/>
    <w:rPr>
      <w:color w:val="000000"/>
      <w:sz w:val="22"/>
      <w:szCs w:val="22"/>
      <w:u w:val="single"/>
    </w:rPr>
  </w:style>
  <w:style w:type="character" w:customStyle="1" w:styleId="A7">
    <w:name w:val="A7"/>
    <w:uiPriority w:val="99"/>
    <w:rsid w:val="001C5B4B"/>
    <w:rPr>
      <w:color w:val="000000"/>
      <w:sz w:val="14"/>
      <w:szCs w:val="14"/>
    </w:rPr>
  </w:style>
  <w:style w:type="character" w:customStyle="1" w:styleId="A12">
    <w:name w:val="A12"/>
    <w:uiPriority w:val="99"/>
    <w:rsid w:val="00CA0C7D"/>
    <w:rPr>
      <w:b/>
      <w:bCs/>
      <w:color w:val="000000"/>
      <w:u w:val="single"/>
    </w:rPr>
  </w:style>
  <w:style w:type="paragraph" w:customStyle="1" w:styleId="Pa24">
    <w:name w:val="Pa24"/>
    <w:basedOn w:val="Default"/>
    <w:next w:val="Default"/>
    <w:uiPriority w:val="99"/>
    <w:rsid w:val="00CA0C7D"/>
    <w:pPr>
      <w:spacing w:line="241" w:lineRule="atLeast"/>
    </w:pPr>
    <w:rPr>
      <w:rFonts w:ascii="Times New Roman" w:eastAsiaTheme="minorEastAsia" w:hAnsi="Times New Roman" w:cs="Times New Roman"/>
      <w:color w:val="auto"/>
    </w:rPr>
  </w:style>
  <w:style w:type="character" w:customStyle="1" w:styleId="A4">
    <w:name w:val="A4"/>
    <w:uiPriority w:val="99"/>
    <w:rsid w:val="00CA0C7D"/>
    <w:rPr>
      <w:color w:val="000000"/>
    </w:rPr>
  </w:style>
  <w:style w:type="paragraph" w:customStyle="1" w:styleId="Pa21">
    <w:name w:val="Pa21"/>
    <w:basedOn w:val="Default"/>
    <w:next w:val="Default"/>
    <w:uiPriority w:val="99"/>
    <w:rsid w:val="00D051E7"/>
    <w:pPr>
      <w:spacing w:line="26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CD2373"/>
    <w:pPr>
      <w:spacing w:line="24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CD2373"/>
    <w:pPr>
      <w:spacing w:line="281" w:lineRule="atLeast"/>
    </w:pPr>
    <w:rPr>
      <w:rFonts w:ascii="Times New Roman" w:eastAsiaTheme="minorEastAsia" w:hAnsi="Times New Roman" w:cs="Times New Roman"/>
      <w:color w:val="auto"/>
    </w:rPr>
  </w:style>
  <w:style w:type="character" w:styleId="FollowedHyperlink">
    <w:name w:val="FollowedHyperlink"/>
    <w:basedOn w:val="DefaultParagraphFont"/>
    <w:semiHidden/>
    <w:unhideWhenUsed/>
    <w:rsid w:val="00334675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FC110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16E4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List11">
    <w:name w:val="Medium List 11"/>
    <w:basedOn w:val="TableNormal"/>
    <w:uiPriority w:val="65"/>
    <w:rsid w:val="00716E4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35000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CC3ED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2">
    <w:name w:val="Medium List 22"/>
    <w:basedOn w:val="TableNormal"/>
    <w:uiPriority w:val="66"/>
    <w:rsid w:val="00264101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26410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Shading11">
    <w:name w:val="Medium Shading 11"/>
    <w:basedOn w:val="TableNormal"/>
    <w:uiPriority w:val="63"/>
    <w:rsid w:val="0026410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8B453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longtext">
    <w:name w:val="long_text"/>
    <w:basedOn w:val="DefaultParagraphFont"/>
    <w:rsid w:val="009E3A25"/>
  </w:style>
  <w:style w:type="character" w:customStyle="1" w:styleId="atn">
    <w:name w:val="atn"/>
    <w:basedOn w:val="DefaultParagraphFont"/>
    <w:rsid w:val="0088049B"/>
  </w:style>
  <w:style w:type="character" w:customStyle="1" w:styleId="shorttext">
    <w:name w:val="short_text"/>
    <w:basedOn w:val="DefaultParagraphFont"/>
    <w:rsid w:val="00CE45AE"/>
  </w:style>
  <w:style w:type="character" w:customStyle="1" w:styleId="st">
    <w:name w:val="st"/>
    <w:basedOn w:val="DefaultParagraphFont"/>
    <w:rsid w:val="00ED1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72"/>
    <w:pPr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6967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967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6967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6967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67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67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967A4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967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967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7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rsid w:val="006967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6967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rsid w:val="006967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semiHidden/>
    <w:rsid w:val="006967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semiHidden/>
    <w:rsid w:val="006967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967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967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967A4"/>
    <w:rPr>
      <w:i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414EA"/>
    <w:pPr>
      <w:suppressAutoHyphens/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14E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414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14E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67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967A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14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14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4EA"/>
    <w:pPr>
      <w:spacing w:after="100"/>
      <w:ind w:left="220"/>
    </w:pPr>
    <w:rPr>
      <w:rFonts w:eastAsia="Times New Roman"/>
    </w:rPr>
  </w:style>
  <w:style w:type="character" w:customStyle="1" w:styleId="Heading3Char1Char">
    <w:name w:val="Heading 3 Char1 Char"/>
    <w:aliases w:val="h3 Char Char,Heading 3 Char Char Char"/>
    <w:basedOn w:val="DefaultParagraphFont"/>
    <w:rsid w:val="008414EA"/>
    <w:rPr>
      <w:rFonts w:ascii="Arial" w:hAnsi="Arial" w:cs="Arial"/>
      <w:b/>
      <w:bCs/>
      <w:lang w:val="en-US" w:eastAsia="en-US" w:bidi="ar-SA"/>
    </w:rPr>
  </w:style>
  <w:style w:type="character" w:customStyle="1" w:styleId="Heading2CharChar">
    <w:name w:val="Heading 2 Char Char"/>
    <w:basedOn w:val="DefaultParagraphFont"/>
    <w:rsid w:val="008414EA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6967A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967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67A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967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67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67A4"/>
    <w:rPr>
      <w:b/>
      <w:bCs/>
    </w:rPr>
  </w:style>
  <w:style w:type="character" w:styleId="Emphasis">
    <w:name w:val="Emphasis"/>
    <w:uiPriority w:val="20"/>
    <w:qFormat/>
    <w:rsid w:val="006967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67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67A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967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67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7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7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67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67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67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67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67A4"/>
    <w:rPr>
      <w:b/>
      <w:bCs/>
      <w:i/>
      <w:iCs/>
      <w:spacing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06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 Char,Footnote Text Char Char,Fußnote,single space,footnote text"/>
    <w:basedOn w:val="Normal"/>
    <w:link w:val="FootnoteTextChar"/>
    <w:semiHidden/>
    <w:unhideWhenUsed/>
    <w:rsid w:val="001030ED"/>
    <w:pPr>
      <w:spacing w:before="0" w:after="0" w:line="240" w:lineRule="auto"/>
    </w:pPr>
  </w:style>
  <w:style w:type="character" w:customStyle="1" w:styleId="FootnoteTextChar">
    <w:name w:val="Footnote Text Char"/>
    <w:aliases w:val="Footnote Text Char Char Char Char,Footnote Text Char Char Char1,Fußnote Char,single space Char,footnote text Char"/>
    <w:basedOn w:val="DefaultParagraphFont"/>
    <w:link w:val="FootnoteText"/>
    <w:semiHidden/>
    <w:rsid w:val="001030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030E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209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E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121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121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121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ar-SA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412146"/>
    <w:pPr>
      <w:spacing w:before="0"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Indent">
    <w:name w:val="Normal Indent"/>
    <w:basedOn w:val="Normal"/>
    <w:unhideWhenUsed/>
    <w:rsid w:val="00412146"/>
    <w:pPr>
      <w:spacing w:before="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412146"/>
    <w:pPr>
      <w:spacing w:before="0"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14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">
    <w:name w:val="List"/>
    <w:basedOn w:val="Normal"/>
    <w:uiPriority w:val="99"/>
    <w:semiHidden/>
    <w:unhideWhenUsed/>
    <w:rsid w:val="00412146"/>
    <w:pPr>
      <w:numPr>
        <w:numId w:val="3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">
    <w:name w:val="List Number"/>
    <w:basedOn w:val="Normal"/>
    <w:uiPriority w:val="99"/>
    <w:semiHidden/>
    <w:unhideWhenUsed/>
    <w:rsid w:val="00412146"/>
    <w:pPr>
      <w:numPr>
        <w:numId w:val="1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2">
    <w:name w:val="List Bullet 2"/>
    <w:basedOn w:val="Normal"/>
    <w:autoRedefine/>
    <w:uiPriority w:val="99"/>
    <w:semiHidden/>
    <w:unhideWhenUsed/>
    <w:rsid w:val="00412146"/>
    <w:pPr>
      <w:numPr>
        <w:numId w:val="4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412146"/>
    <w:pPr>
      <w:spacing w:before="0"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2146"/>
    <w:pPr>
      <w:spacing w:before="0"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2146"/>
    <w:pPr>
      <w:tabs>
        <w:tab w:val="left" w:pos="0"/>
        <w:tab w:val="right" w:leader="dot" w:pos="8640"/>
      </w:tabs>
      <w:spacing w:before="0" w:after="0" w:line="240" w:lineRule="auto"/>
      <w:ind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">
    <w:name w:val="List Continue"/>
    <w:basedOn w:val="Normal"/>
    <w:uiPriority w:val="99"/>
    <w:semiHidden/>
    <w:unhideWhenUsed/>
    <w:rsid w:val="00412146"/>
    <w:pPr>
      <w:spacing w:before="0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2146"/>
    <w:rPr>
      <w:rFonts w:ascii="Arial" w:eastAsia="Times New Roman" w:hAnsi="Arial" w:cs="Times New Roman"/>
      <w:sz w:val="24"/>
      <w:szCs w:val="24"/>
      <w:shd w:val="pct20" w:color="auto" w:fill="auto"/>
      <w:lang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2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214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214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2146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2146"/>
    <w:pPr>
      <w:snapToGrid w:val="0"/>
      <w:spacing w:before="0"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2146"/>
    <w:pPr>
      <w:spacing w:before="0"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21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2146"/>
    <w:pPr>
      <w:spacing w:before="0"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6"/>
    <w:rPr>
      <w:b/>
      <w:bCs/>
    </w:rPr>
  </w:style>
  <w:style w:type="paragraph" w:customStyle="1" w:styleId="ChapterNumber">
    <w:name w:val="ChapterNumber"/>
    <w:basedOn w:val="Normal"/>
    <w:next w:val="Normal"/>
    <w:uiPriority w:val="99"/>
    <w:rsid w:val="00412146"/>
    <w:pPr>
      <w:spacing w:before="0" w:after="36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utline">
    <w:name w:val="Outline"/>
    <w:basedOn w:val="Normal"/>
    <w:uiPriority w:val="99"/>
    <w:rsid w:val="00412146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2">
    <w:name w:val="Outline2"/>
    <w:basedOn w:val="Normal"/>
    <w:uiPriority w:val="99"/>
    <w:rsid w:val="00412146"/>
    <w:pPr>
      <w:numPr>
        <w:ilvl w:val="1"/>
        <w:numId w:val="2"/>
      </w:num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3">
    <w:name w:val="Outline3"/>
    <w:basedOn w:val="Normal"/>
    <w:uiPriority w:val="99"/>
    <w:rsid w:val="00412146"/>
    <w:pPr>
      <w:numPr>
        <w:ilvl w:val="2"/>
        <w:numId w:val="2"/>
      </w:numPr>
      <w:tabs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4">
    <w:name w:val="Outline4"/>
    <w:basedOn w:val="Normal"/>
    <w:uiPriority w:val="99"/>
    <w:rsid w:val="00412146"/>
    <w:pPr>
      <w:tabs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4"/>
      <w:lang w:bidi="ar-SA"/>
    </w:rPr>
  </w:style>
  <w:style w:type="paragraph" w:customStyle="1" w:styleId="outlinebullet">
    <w:name w:val="outlinebullet"/>
    <w:basedOn w:val="Normal"/>
    <w:uiPriority w:val="99"/>
    <w:rsid w:val="00412146"/>
    <w:p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Line">
    <w:name w:val="Reference Line"/>
    <w:basedOn w:val="BodyText"/>
    <w:uiPriority w:val="99"/>
    <w:rsid w:val="00412146"/>
    <w:pPr>
      <w:numPr>
        <w:ilvl w:val="2"/>
      </w:numPr>
      <w:tabs>
        <w:tab w:val="center" w:pos="4680"/>
      </w:tabs>
      <w:suppressAutoHyphens w:val="0"/>
      <w:spacing w:before="0" w:after="0" w:line="275" w:lineRule="atLeast"/>
      <w:jc w:val="center"/>
    </w:pPr>
    <w:rPr>
      <w:rFonts w:cs="Times New Roman"/>
      <w:b/>
      <w:szCs w:val="24"/>
      <w:lang w:bidi="ar-SA"/>
    </w:rPr>
  </w:style>
  <w:style w:type="paragraph" w:customStyle="1" w:styleId="0Normal">
    <w:name w:val="!0 Normal"/>
    <w:uiPriority w:val="99"/>
    <w:rsid w:val="004121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BankNormal">
    <w:name w:val="BankNormal"/>
    <w:basedOn w:val="Normal"/>
    <w:uiPriority w:val="99"/>
    <w:rsid w:val="00412146"/>
    <w:pPr>
      <w:spacing w:before="0"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BodyTextLeft0cmFirstline0cmCharChar">
    <w:name w:val="Style Body Text + Left:  0 cm First line:  0 cm Char Char"/>
    <w:link w:val="StyleBodyTextLeft0cmFirstline0cmChar"/>
    <w:uiPriority w:val="99"/>
    <w:locked/>
    <w:rsid w:val="00412146"/>
    <w:rPr>
      <w:sz w:val="24"/>
      <w:lang w:val="en-GB" w:eastAsia="fr-FR"/>
    </w:rPr>
  </w:style>
  <w:style w:type="paragraph" w:customStyle="1" w:styleId="StyleBodyTextLeft0cmFirstline0cmChar">
    <w:name w:val="Style Body Text + Left:  0 cm First line:  0 cm Char"/>
    <w:basedOn w:val="BodyText"/>
    <w:link w:val="StyleBodyTextLeft0cmFirstline0cmCharChar"/>
    <w:uiPriority w:val="99"/>
    <w:rsid w:val="00412146"/>
    <w:pPr>
      <w:numPr>
        <w:ilvl w:val="2"/>
      </w:numPr>
      <w:tabs>
        <w:tab w:val="num" w:pos="1080"/>
        <w:tab w:val="num" w:pos="3492"/>
      </w:tabs>
      <w:suppressAutoHyphens w:val="0"/>
      <w:spacing w:before="0" w:after="0"/>
      <w:ind w:left="1080" w:hanging="360"/>
    </w:pPr>
    <w:rPr>
      <w:rFonts w:asciiTheme="minorHAnsi" w:eastAsiaTheme="minorEastAsia" w:hAnsiTheme="minorHAnsi"/>
      <w:szCs w:val="22"/>
      <w:lang w:val="en-GB" w:eastAsia="fr-FR"/>
    </w:rPr>
  </w:style>
  <w:style w:type="paragraph" w:customStyle="1" w:styleId="TableText">
    <w:name w:val="Table Text"/>
    <w:basedOn w:val="BodyText"/>
    <w:uiPriority w:val="99"/>
    <w:rsid w:val="00412146"/>
    <w:pPr>
      <w:numPr>
        <w:ilvl w:val="2"/>
      </w:numPr>
      <w:tabs>
        <w:tab w:val="num" w:pos="3492"/>
      </w:tabs>
      <w:suppressAutoHyphens w:val="0"/>
      <w:spacing w:before="40" w:after="40"/>
      <w:jc w:val="left"/>
    </w:pPr>
    <w:rPr>
      <w:rFonts w:ascii="Trebuchet MS" w:hAnsi="Trebuchet MS" w:cs="Times New Roman"/>
      <w:sz w:val="18"/>
      <w:lang w:val="en-GB" w:bidi="ar-SA"/>
    </w:rPr>
  </w:style>
  <w:style w:type="character" w:customStyle="1" w:styleId="ListbulletChar">
    <w:name w:val="List bullet Char"/>
    <w:link w:val="ListBullet1"/>
    <w:uiPriority w:val="99"/>
    <w:locked/>
    <w:rsid w:val="00412146"/>
    <w:rPr>
      <w:rFonts w:ascii="Trebuchet MS" w:hAnsi="Trebuchet MS"/>
      <w:sz w:val="21"/>
      <w:lang w:val="en-GB" w:eastAsia="zh-CN"/>
    </w:rPr>
  </w:style>
  <w:style w:type="paragraph" w:customStyle="1" w:styleId="ListBullet1">
    <w:name w:val="List Bullet1"/>
    <w:basedOn w:val="Normal"/>
    <w:link w:val="ListbulletChar"/>
    <w:uiPriority w:val="99"/>
    <w:rsid w:val="00412146"/>
    <w:pPr>
      <w:numPr>
        <w:numId w:val="5"/>
      </w:numPr>
      <w:spacing w:before="0" w:after="120" w:line="240" w:lineRule="auto"/>
    </w:pPr>
    <w:rPr>
      <w:rFonts w:ascii="Trebuchet MS" w:hAnsi="Trebuchet MS"/>
      <w:sz w:val="21"/>
      <w:szCs w:val="22"/>
      <w:lang w:val="en-GB" w:eastAsia="zh-CN"/>
    </w:rPr>
  </w:style>
  <w:style w:type="paragraph" w:customStyle="1" w:styleId="Listbulletlast">
    <w:name w:val="List bullet last"/>
    <w:basedOn w:val="ListBullet1"/>
    <w:uiPriority w:val="99"/>
    <w:rsid w:val="00412146"/>
    <w:pPr>
      <w:spacing w:after="240"/>
    </w:pPr>
  </w:style>
  <w:style w:type="paragraph" w:customStyle="1" w:styleId="Table2">
    <w:name w:val="Table2"/>
    <w:basedOn w:val="Normal"/>
    <w:uiPriority w:val="99"/>
    <w:rsid w:val="00412146"/>
    <w:pPr>
      <w:keepNext/>
      <w:tabs>
        <w:tab w:val="num" w:pos="720"/>
      </w:tabs>
      <w:spacing w:before="360" w:after="240" w:line="240" w:lineRule="auto"/>
      <w:ind w:left="720" w:hanging="720"/>
    </w:pPr>
    <w:rPr>
      <w:rFonts w:ascii="Trebuchet MS" w:eastAsia="Times New Roman" w:hAnsi="Trebuchet MS" w:cs="Times New Roman"/>
      <w:b/>
      <w:sz w:val="24"/>
      <w:lang w:val="en-GB" w:eastAsia="en-GB" w:bidi="ar-SA"/>
    </w:rPr>
  </w:style>
  <w:style w:type="paragraph" w:customStyle="1" w:styleId="Listnumbertable">
    <w:name w:val="List number table"/>
    <w:basedOn w:val="ListNumber"/>
    <w:uiPriority w:val="99"/>
    <w:rsid w:val="00412146"/>
    <w:pPr>
      <w:numPr>
        <w:numId w:val="6"/>
      </w:numPr>
      <w:tabs>
        <w:tab w:val="left" w:pos="4962"/>
      </w:tabs>
      <w:spacing w:after="120"/>
    </w:pPr>
    <w:rPr>
      <w:rFonts w:ascii="Trebuchet MS" w:hAnsi="Trebuchet MS"/>
      <w:sz w:val="18"/>
      <w:szCs w:val="20"/>
      <w:lang w:val="en-GB" w:eastAsia="en-GB"/>
    </w:rPr>
  </w:style>
  <w:style w:type="paragraph" w:customStyle="1" w:styleId="Heading1a">
    <w:name w:val="Heading 1a"/>
    <w:basedOn w:val="Normal"/>
    <w:next w:val="Normal"/>
    <w:uiPriority w:val="99"/>
    <w:rsid w:val="00412146"/>
    <w:pPr>
      <w:keepNext/>
      <w:keepLines/>
      <w:numPr>
        <w:numId w:val="7"/>
      </w:numPr>
      <w:spacing w:before="1440" w:after="240" w:line="240" w:lineRule="auto"/>
      <w:jc w:val="center"/>
      <w:outlineLvl w:val="0"/>
    </w:pPr>
    <w:rPr>
      <w:rFonts w:ascii="Times New Roman" w:eastAsia="MS Mincho" w:hAnsi="Times New Roman" w:cs="Times New Roman"/>
      <w:b/>
      <w:caps/>
      <w:sz w:val="32"/>
      <w:szCs w:val="24"/>
      <w:lang w:bidi="ar-SA"/>
    </w:rPr>
  </w:style>
  <w:style w:type="paragraph" w:customStyle="1" w:styleId="MainParanoChapter">
    <w:name w:val="Main Para no Chapter #"/>
    <w:basedOn w:val="Normal"/>
    <w:uiPriority w:val="99"/>
    <w:rsid w:val="00412146"/>
    <w:pPr>
      <w:numPr>
        <w:ilvl w:val="1"/>
        <w:numId w:val="7"/>
      </w:numPr>
      <w:spacing w:before="0" w:after="240" w:line="240" w:lineRule="auto"/>
      <w:outlineLvl w:val="1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1underX">
    <w:name w:val="Sub-Para 1 under X."/>
    <w:basedOn w:val="Normal"/>
    <w:uiPriority w:val="99"/>
    <w:rsid w:val="00412146"/>
    <w:pPr>
      <w:numPr>
        <w:ilvl w:val="2"/>
        <w:numId w:val="7"/>
      </w:numPr>
      <w:spacing w:before="0" w:after="240" w:line="240" w:lineRule="auto"/>
      <w:ind w:left="1440" w:hanging="720"/>
      <w:outlineLvl w:val="2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2underX">
    <w:name w:val="Sub-Para 2 under X."/>
    <w:basedOn w:val="Normal"/>
    <w:uiPriority w:val="99"/>
    <w:rsid w:val="00412146"/>
    <w:pPr>
      <w:numPr>
        <w:ilvl w:val="3"/>
        <w:numId w:val="7"/>
      </w:numPr>
      <w:spacing w:before="0" w:after="240" w:line="240" w:lineRule="auto"/>
      <w:ind w:left="2160" w:hanging="720"/>
      <w:outlineLvl w:val="3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3underX">
    <w:name w:val="Sub-Para 3 under X."/>
    <w:basedOn w:val="Normal"/>
    <w:uiPriority w:val="99"/>
    <w:rsid w:val="00412146"/>
    <w:pPr>
      <w:numPr>
        <w:ilvl w:val="4"/>
        <w:numId w:val="7"/>
      </w:numPr>
      <w:spacing w:before="0" w:after="240" w:line="240" w:lineRule="auto"/>
      <w:ind w:left="2880" w:hanging="720"/>
      <w:outlineLvl w:val="4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Sub-Para4underX">
    <w:name w:val="Sub-Para 4 under X."/>
    <w:basedOn w:val="Normal"/>
    <w:uiPriority w:val="99"/>
    <w:rsid w:val="00412146"/>
    <w:pPr>
      <w:numPr>
        <w:ilvl w:val="5"/>
        <w:numId w:val="7"/>
      </w:numPr>
      <w:spacing w:before="0" w:after="240" w:line="240" w:lineRule="auto"/>
      <w:ind w:left="3600" w:hanging="720"/>
      <w:outlineLvl w:val="5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412146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paragraph" w:customStyle="1" w:styleId="FaxBod">
    <w:name w:val="FaxBod"/>
    <w:basedOn w:val="Heading5"/>
    <w:uiPriority w:val="99"/>
    <w:rsid w:val="00412146"/>
    <w:pPr>
      <w:pBdr>
        <w:bottom w:val="none" w:sz="0" w:space="0" w:color="auto"/>
      </w:pBdr>
      <w:tabs>
        <w:tab w:val="left" w:pos="-540"/>
        <w:tab w:val="left" w:pos="0"/>
        <w:tab w:val="num" w:pos="360"/>
      </w:tabs>
      <w:spacing w:before="0" w:after="240" w:line="240" w:lineRule="auto"/>
      <w:ind w:left="450" w:hanging="720"/>
      <w:outlineLvl w:val="9"/>
    </w:pPr>
    <w:rPr>
      <w:rFonts w:ascii="Times New Roman" w:eastAsia="Times New Roman" w:hAnsi="Times New Roman" w:cs="Times New Roman"/>
      <w:caps w:val="0"/>
      <w:color w:val="auto"/>
      <w:spacing w:val="0"/>
      <w:sz w:val="24"/>
      <w:szCs w:val="20"/>
      <w:lang w:bidi="ar-SA"/>
    </w:rPr>
  </w:style>
  <w:style w:type="paragraph" w:customStyle="1" w:styleId="BoxText">
    <w:name w:val="Box Text"/>
    <w:basedOn w:val="Normal"/>
    <w:uiPriority w:val="99"/>
    <w:rsid w:val="00412146"/>
    <w:pPr>
      <w:spacing w:before="40" w:after="40" w:line="240" w:lineRule="auto"/>
    </w:pPr>
    <w:rPr>
      <w:rFonts w:ascii="Times New Roman" w:eastAsia="Times New Roman" w:hAnsi="Times New Roman" w:cs="Times New Roman"/>
      <w:sz w:val="17"/>
      <w:lang w:val="en-GB" w:bidi="ar-SA"/>
    </w:rPr>
  </w:style>
  <w:style w:type="paragraph" w:customStyle="1" w:styleId="Bullet">
    <w:name w:val="Bullet"/>
    <w:basedOn w:val="Normal"/>
    <w:uiPriority w:val="99"/>
    <w:rsid w:val="00412146"/>
    <w:pPr>
      <w:numPr>
        <w:numId w:val="8"/>
      </w:numPr>
      <w:suppressAutoHyphens/>
      <w:spacing w:before="0" w:after="0" w:line="240" w:lineRule="auto"/>
    </w:pPr>
    <w:rPr>
      <w:rFonts w:ascii="CG Times" w:eastAsia="Times New Roman" w:hAnsi="CG Times" w:cs="Times New Roman"/>
      <w:sz w:val="24"/>
      <w:lang w:val="en-GB" w:eastAsia="ar-SA" w:bidi="ar-SA"/>
    </w:rPr>
  </w:style>
  <w:style w:type="character" w:styleId="CommentReference">
    <w:name w:val="annotation reference"/>
    <w:uiPriority w:val="99"/>
    <w:semiHidden/>
    <w:unhideWhenUsed/>
    <w:rsid w:val="00412146"/>
    <w:rPr>
      <w:sz w:val="16"/>
      <w:szCs w:val="16"/>
    </w:rPr>
  </w:style>
  <w:style w:type="character" w:customStyle="1" w:styleId="homelinks">
    <w:name w:val="homelinks"/>
    <w:basedOn w:val="DefaultParagraphFont"/>
    <w:rsid w:val="00412146"/>
  </w:style>
  <w:style w:type="character" w:customStyle="1" w:styleId="yiv1582416064hps">
    <w:name w:val="yiv1582416064hps"/>
    <w:basedOn w:val="DefaultParagraphFont"/>
    <w:rsid w:val="00412146"/>
  </w:style>
  <w:style w:type="character" w:customStyle="1" w:styleId="CharacterStyle1">
    <w:name w:val="Character Style 1"/>
    <w:rsid w:val="00412146"/>
    <w:rPr>
      <w:sz w:val="20"/>
    </w:rPr>
  </w:style>
  <w:style w:type="character" w:customStyle="1" w:styleId="CharChar26">
    <w:name w:val="Char Char26"/>
    <w:locked/>
    <w:rsid w:val="00412146"/>
    <w:rPr>
      <w:b/>
      <w:bCs/>
      <w:sz w:val="24"/>
      <w:szCs w:val="24"/>
      <w:lang w:val="en-US" w:eastAsia="en-US"/>
    </w:rPr>
  </w:style>
  <w:style w:type="character" w:customStyle="1" w:styleId="FootnoteTextCharCharCharChar1">
    <w:name w:val="Footnote Text Char Char Char Char1"/>
    <w:aliases w:val="Footnote Text Char Char Char2,Fußnote Char1,single space Char Char"/>
    <w:locked/>
    <w:rsid w:val="00412146"/>
  </w:style>
  <w:style w:type="character" w:customStyle="1" w:styleId="hps">
    <w:name w:val="hps"/>
    <w:basedOn w:val="DefaultParagraphFont"/>
    <w:rsid w:val="00412146"/>
  </w:style>
  <w:style w:type="character" w:customStyle="1" w:styleId="apple-converted-space">
    <w:name w:val="apple-converted-space"/>
    <w:basedOn w:val="DefaultParagraphFont"/>
    <w:rsid w:val="00412146"/>
  </w:style>
  <w:style w:type="character" w:customStyle="1" w:styleId="st1">
    <w:name w:val="st1"/>
    <w:rsid w:val="00412146"/>
  </w:style>
  <w:style w:type="character" w:customStyle="1" w:styleId="toctoggle">
    <w:name w:val="toctoggle"/>
    <w:basedOn w:val="DefaultParagraphFont"/>
    <w:rsid w:val="00412146"/>
  </w:style>
  <w:style w:type="character" w:customStyle="1" w:styleId="tocnumber">
    <w:name w:val="tocnumber"/>
    <w:basedOn w:val="DefaultParagraphFont"/>
    <w:rsid w:val="00412146"/>
  </w:style>
  <w:style w:type="character" w:customStyle="1" w:styleId="toctext">
    <w:name w:val="toctext"/>
    <w:basedOn w:val="DefaultParagraphFont"/>
    <w:rsid w:val="00412146"/>
  </w:style>
  <w:style w:type="character" w:customStyle="1" w:styleId="mw-headline">
    <w:name w:val="mw-headline"/>
    <w:basedOn w:val="DefaultParagraphFont"/>
    <w:rsid w:val="00412146"/>
  </w:style>
  <w:style w:type="character" w:customStyle="1" w:styleId="mw-editsection">
    <w:name w:val="mw-editsection"/>
    <w:basedOn w:val="DefaultParagraphFont"/>
    <w:rsid w:val="00412146"/>
  </w:style>
  <w:style w:type="character" w:customStyle="1" w:styleId="mw-editsection-bracket">
    <w:name w:val="mw-editsection-bracket"/>
    <w:basedOn w:val="DefaultParagraphFont"/>
    <w:rsid w:val="00412146"/>
  </w:style>
  <w:style w:type="character" w:customStyle="1" w:styleId="mw-editsection-divider">
    <w:name w:val="mw-editsection-divider"/>
    <w:basedOn w:val="DefaultParagraphFont"/>
    <w:rsid w:val="00412146"/>
  </w:style>
  <w:style w:type="character" w:customStyle="1" w:styleId="ve-tabmessage-appendix">
    <w:name w:val="ve-tabmessage-appendix"/>
    <w:basedOn w:val="DefaultParagraphFont"/>
    <w:rsid w:val="00412146"/>
  </w:style>
  <w:style w:type="paragraph" w:customStyle="1" w:styleId="Outline1">
    <w:name w:val="Outline1"/>
    <w:basedOn w:val="Outline"/>
    <w:next w:val="Outline2"/>
    <w:uiPriority w:val="99"/>
    <w:rsid w:val="00412146"/>
    <w:pPr>
      <w:keepNext/>
      <w:numPr>
        <w:numId w:val="2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nhideWhenUsed/>
    <w:rsid w:val="00412146"/>
  </w:style>
  <w:style w:type="paragraph" w:styleId="TOC3">
    <w:name w:val="toc 3"/>
    <w:basedOn w:val="Normal"/>
    <w:next w:val="Normal"/>
    <w:autoRedefine/>
    <w:uiPriority w:val="39"/>
    <w:unhideWhenUsed/>
    <w:rsid w:val="00A70E2D"/>
    <w:pPr>
      <w:spacing w:after="100"/>
      <w:ind w:left="400"/>
    </w:pPr>
  </w:style>
  <w:style w:type="table" w:customStyle="1" w:styleId="LightShading-Accent11">
    <w:name w:val="Light Shading - Accent 11"/>
    <w:basedOn w:val="TableNormal"/>
    <w:uiPriority w:val="60"/>
    <w:rsid w:val="00136897"/>
    <w:pPr>
      <w:spacing w:before="0" w:after="0" w:line="240" w:lineRule="auto"/>
    </w:pPr>
    <w:rPr>
      <w:rFonts w:eastAsiaTheme="minorHAnsi"/>
      <w:color w:val="365F91" w:themeColor="accen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136897"/>
    <w:pPr>
      <w:spacing w:before="0" w:after="0" w:line="240" w:lineRule="auto"/>
    </w:pPr>
    <w:rPr>
      <w:rFonts w:eastAsiaTheme="minorHAnsi"/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6897"/>
    <w:pPr>
      <w:spacing w:before="0"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8F17E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54A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54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54A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54A1"/>
    <w:rPr>
      <w:rFonts w:ascii="Arial" w:hAnsi="Arial" w:cs="Arial"/>
      <w:vanish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86261F"/>
    <w:pPr>
      <w:spacing w:line="241" w:lineRule="atLeast"/>
    </w:pPr>
    <w:rPr>
      <w:rFonts w:ascii="Times New Roman" w:eastAsiaTheme="minorEastAsia" w:hAnsi="Times New Roman" w:cs="Times New Roman"/>
      <w:color w:val="auto"/>
    </w:rPr>
  </w:style>
  <w:style w:type="character" w:customStyle="1" w:styleId="A9">
    <w:name w:val="A9"/>
    <w:uiPriority w:val="99"/>
    <w:rsid w:val="0086261F"/>
    <w:rPr>
      <w:color w:val="000000"/>
      <w:sz w:val="22"/>
      <w:szCs w:val="22"/>
      <w:u w:val="single"/>
    </w:rPr>
  </w:style>
  <w:style w:type="character" w:customStyle="1" w:styleId="A7">
    <w:name w:val="A7"/>
    <w:uiPriority w:val="99"/>
    <w:rsid w:val="001C5B4B"/>
    <w:rPr>
      <w:color w:val="000000"/>
      <w:sz w:val="14"/>
      <w:szCs w:val="14"/>
    </w:rPr>
  </w:style>
  <w:style w:type="character" w:customStyle="1" w:styleId="A12">
    <w:name w:val="A12"/>
    <w:uiPriority w:val="99"/>
    <w:rsid w:val="00CA0C7D"/>
    <w:rPr>
      <w:b/>
      <w:bCs/>
      <w:color w:val="000000"/>
      <w:u w:val="single"/>
    </w:rPr>
  </w:style>
  <w:style w:type="paragraph" w:customStyle="1" w:styleId="Pa24">
    <w:name w:val="Pa24"/>
    <w:basedOn w:val="Default"/>
    <w:next w:val="Default"/>
    <w:uiPriority w:val="99"/>
    <w:rsid w:val="00CA0C7D"/>
    <w:pPr>
      <w:spacing w:line="241" w:lineRule="atLeast"/>
    </w:pPr>
    <w:rPr>
      <w:rFonts w:ascii="Times New Roman" w:eastAsiaTheme="minorEastAsia" w:hAnsi="Times New Roman" w:cs="Times New Roman"/>
      <w:color w:val="auto"/>
    </w:rPr>
  </w:style>
  <w:style w:type="character" w:customStyle="1" w:styleId="A4">
    <w:name w:val="A4"/>
    <w:uiPriority w:val="99"/>
    <w:rsid w:val="00CA0C7D"/>
    <w:rPr>
      <w:color w:val="000000"/>
    </w:rPr>
  </w:style>
  <w:style w:type="paragraph" w:customStyle="1" w:styleId="Pa21">
    <w:name w:val="Pa21"/>
    <w:basedOn w:val="Default"/>
    <w:next w:val="Default"/>
    <w:uiPriority w:val="99"/>
    <w:rsid w:val="00D051E7"/>
    <w:pPr>
      <w:spacing w:line="26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CD2373"/>
    <w:pPr>
      <w:spacing w:line="24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CD2373"/>
    <w:pPr>
      <w:spacing w:line="281" w:lineRule="atLeast"/>
    </w:pPr>
    <w:rPr>
      <w:rFonts w:ascii="Times New Roman" w:eastAsiaTheme="minorEastAsia" w:hAnsi="Times New Roman" w:cs="Times New Roman"/>
      <w:color w:val="auto"/>
    </w:rPr>
  </w:style>
  <w:style w:type="character" w:styleId="FollowedHyperlink">
    <w:name w:val="FollowedHyperlink"/>
    <w:basedOn w:val="DefaultParagraphFont"/>
    <w:semiHidden/>
    <w:unhideWhenUsed/>
    <w:rsid w:val="00334675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FC110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16E4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List11">
    <w:name w:val="Medium List 11"/>
    <w:basedOn w:val="TableNormal"/>
    <w:uiPriority w:val="65"/>
    <w:rsid w:val="00716E4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35000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CC3ED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2">
    <w:name w:val="Medium List 22"/>
    <w:basedOn w:val="TableNormal"/>
    <w:uiPriority w:val="66"/>
    <w:rsid w:val="00264101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26410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Shading11">
    <w:name w:val="Medium Shading 11"/>
    <w:basedOn w:val="TableNormal"/>
    <w:uiPriority w:val="63"/>
    <w:rsid w:val="0026410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8B453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longtext">
    <w:name w:val="long_text"/>
    <w:basedOn w:val="DefaultParagraphFont"/>
    <w:rsid w:val="009E3A25"/>
  </w:style>
  <w:style w:type="character" w:customStyle="1" w:styleId="atn">
    <w:name w:val="atn"/>
    <w:basedOn w:val="DefaultParagraphFont"/>
    <w:rsid w:val="0088049B"/>
  </w:style>
  <w:style w:type="character" w:customStyle="1" w:styleId="shorttext">
    <w:name w:val="short_text"/>
    <w:basedOn w:val="DefaultParagraphFont"/>
    <w:rsid w:val="00CE45AE"/>
  </w:style>
  <w:style w:type="character" w:customStyle="1" w:styleId="st">
    <w:name w:val="st"/>
    <w:basedOn w:val="DefaultParagraphFont"/>
    <w:rsid w:val="00ED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2.xml"/><Relationship Id="rId26" Type="http://schemas.openxmlformats.org/officeDocument/2006/relationships/control" Target="activeX/activeX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control" Target="activeX/activeX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hart" Target="charts/chart4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32" Type="http://schemas.openxmlformats.org/officeDocument/2006/relationships/control" Target="activeX/activeX4.xml"/><Relationship Id="rId37" Type="http://schemas.openxmlformats.org/officeDocument/2006/relationships/hyperlink" Target="http://ogpsurvey.pm-albani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control" Target="activeX/activeX2.xml"/><Relationship Id="rId36" Type="http://schemas.openxmlformats.org/officeDocument/2006/relationships/control" Target="activeX/activeX6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31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image" Target="media/image5.wmf"/><Relationship Id="rId30" Type="http://schemas.openxmlformats.org/officeDocument/2006/relationships/control" Target="activeX/activeX3.xml"/><Relationship Id="rId35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jG-Home\Google%20Drive\Te%20Dhena\Survey%20Analy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jG-Home\Google%20Drive\Te%20Dhena\Survey%20Analys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Google%20Drive\Projekte\OGP\Survey%20Analyses%20-%20Alb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Google%20Drive\Projekte\OGP\Survey%20Analyses%20-%20Al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5612680767845196E-2"/>
                  <c:y val="2.801120448179281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Po,</a:t>
                    </a:r>
                    <a:r>
                      <a:rPr lang="en-US"/>
                      <a:t> </a:t>
                    </a:r>
                    <a:r>
                      <a:rPr lang="en-US" b="1"/>
                      <a:t>3.12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387525088775799E-2"/>
                  <c:y val="-8.51540616246502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Jo, 46.88%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264851697459386E-3"/>
                  <c:y val="-2.71139636957146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Sheet3!$B$4:$D$4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n/a</c:v>
                </c:pt>
              </c:strCache>
            </c:strRef>
          </c:cat>
          <c:val>
            <c:numRef>
              <c:f>Sheet3!$B$5:$D$5</c:f>
              <c:numCache>
                <c:formatCode>0.00%</c:formatCode>
                <c:ptCount val="3"/>
                <c:pt idx="0">
                  <c:v>3.1199999999999999E-2</c:v>
                </c:pt>
                <c:pt idx="1">
                  <c:v>0.46880000000000038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Po, 3.12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Jo, 46.88%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Sheet3!$B$4:$D$4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n/a</c:v>
                </c:pt>
              </c:strCache>
            </c:strRef>
          </c:cat>
          <c:val>
            <c:numRef>
              <c:f>Sheet3!$B$5:$D$5</c:f>
              <c:numCache>
                <c:formatCode>0.00%</c:formatCode>
                <c:ptCount val="3"/>
                <c:pt idx="0">
                  <c:v>3.1199999999999999E-2</c:v>
                </c:pt>
                <c:pt idx="1">
                  <c:v>0.46880000000000038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>
                <a:effectLst/>
              </a:rPr>
              <a:t>Perceptimi i </a:t>
            </a:r>
            <a:r>
              <a:rPr lang="sq-AL" sz="1400" b="1" i="0" baseline="0">
                <a:effectLst/>
              </a:rPr>
              <a:t>Impaktit nga </a:t>
            </a:r>
            <a:r>
              <a:rPr lang="en-US" sz="1400" b="1" i="0" baseline="0">
                <a:effectLst/>
              </a:rPr>
              <a:t>Zbatimi </a:t>
            </a:r>
            <a:r>
              <a:rPr lang="sq-AL" sz="1400" b="1" i="0" baseline="0">
                <a:effectLst/>
              </a:rPr>
              <a:t>i</a:t>
            </a:r>
            <a:r>
              <a:rPr lang="en-US" sz="1400" b="1" i="0" baseline="0">
                <a:effectLst/>
              </a:rPr>
              <a:t> </a:t>
            </a:r>
            <a:r>
              <a:rPr lang="sq-AL" sz="1400" b="1" i="0" baseline="0">
                <a:effectLst/>
              </a:rPr>
              <a:t>A</a:t>
            </a:r>
            <a:r>
              <a:rPr lang="en-US" sz="1400" b="1" i="0" baseline="0">
                <a:effectLst/>
              </a:rPr>
              <a:t>ngazhimeve</a:t>
            </a:r>
            <a:endParaRPr lang="en-GB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Sheet1!$E$5:$E$8</c:f>
              <c:strCache>
                <c:ptCount val="1"/>
                <c:pt idx="0">
                  <c:v>Shumë</c:v>
                </c:pt>
              </c:strCache>
            </c:strRef>
          </c:tx>
          <c:invertIfNegative val="0"/>
          <c:cat>
            <c:strRef>
              <c:f>Sheet1!$D$9:$D$14</c:f>
              <c:strCache>
                <c:ptCount val="6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  <c:pt idx="5">
                  <c:v>Mesatare </c:v>
                </c:pt>
              </c:strCache>
            </c:strRef>
          </c:cat>
          <c:val>
            <c:numRef>
              <c:f>Sheet1!$E$9:$E$14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0.15</c:v>
                </c:pt>
                <c:pt idx="3">
                  <c:v>0.15</c:v>
                </c:pt>
                <c:pt idx="4">
                  <c:v>0.1</c:v>
                </c:pt>
                <c:pt idx="5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Sheet1!$F$5:$F$8</c:f>
              <c:strCache>
                <c:ptCount val="1"/>
                <c:pt idx="0">
                  <c:v>Pak</c:v>
                </c:pt>
              </c:strCache>
            </c:strRef>
          </c:tx>
          <c:invertIfNegative val="0"/>
          <c:cat>
            <c:strRef>
              <c:f>Sheet1!$D$9:$D$14</c:f>
              <c:strCache>
                <c:ptCount val="6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  <c:pt idx="5">
                  <c:v>Mesatare </c:v>
                </c:pt>
              </c:strCache>
            </c:strRef>
          </c:cat>
          <c:val>
            <c:numRef>
              <c:f>Sheet1!$F$9:$F$14</c:f>
              <c:numCache>
                <c:formatCode>0%</c:formatCode>
                <c:ptCount val="6"/>
                <c:pt idx="0">
                  <c:v>0.55000000000000004</c:v>
                </c:pt>
                <c:pt idx="1">
                  <c:v>0.4</c:v>
                </c:pt>
                <c:pt idx="2">
                  <c:v>0.45</c:v>
                </c:pt>
                <c:pt idx="3">
                  <c:v>0.25</c:v>
                </c:pt>
                <c:pt idx="4">
                  <c:v>0.45</c:v>
                </c:pt>
                <c:pt idx="5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Sheet1!$G$5:$G$8</c:f>
              <c:strCache>
                <c:ptCount val="1"/>
                <c:pt idx="0">
                  <c:v>Pa Impakt</c:v>
                </c:pt>
              </c:strCache>
            </c:strRef>
          </c:tx>
          <c:invertIfNegative val="0"/>
          <c:cat>
            <c:strRef>
              <c:f>Sheet1!$D$9:$D$14</c:f>
              <c:strCache>
                <c:ptCount val="6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  <c:pt idx="5">
                  <c:v>Mesatare </c:v>
                </c:pt>
              </c:strCache>
            </c:strRef>
          </c:cat>
          <c:val>
            <c:numRef>
              <c:f>Sheet1!$G$9:$G$14</c:f>
              <c:numCache>
                <c:formatCode>0%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0.1</c:v>
                </c:pt>
                <c:pt idx="3">
                  <c:v>0.3</c:v>
                </c:pt>
                <c:pt idx="4">
                  <c:v>0.1</c:v>
                </c:pt>
                <c:pt idx="5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Sheet1!$H$5:$H$8</c:f>
              <c:strCache>
                <c:ptCount val="1"/>
                <c:pt idx="0">
                  <c:v>I pasigurt</c:v>
                </c:pt>
              </c:strCache>
            </c:strRef>
          </c:tx>
          <c:invertIfNegative val="0"/>
          <c:cat>
            <c:strRef>
              <c:f>Sheet1!$D$9:$D$14</c:f>
              <c:strCache>
                <c:ptCount val="6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  <c:pt idx="5">
                  <c:v>Mesatare </c:v>
                </c:pt>
              </c:strCache>
            </c:strRef>
          </c:cat>
          <c:val>
            <c:numRef>
              <c:f>Sheet1!$H$9:$H$14</c:f>
              <c:numCache>
                <c:formatCode>0%</c:formatCode>
                <c:ptCount val="6"/>
                <c:pt idx="0">
                  <c:v>0.25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0.35</c:v>
                </c:pt>
                <c:pt idx="5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0265600"/>
        <c:axId val="259131648"/>
      </c:barChart>
      <c:catAx>
        <c:axId val="230265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9131648"/>
        <c:crosses val="autoZero"/>
        <c:auto val="1"/>
        <c:lblAlgn val="ctr"/>
        <c:lblOffset val="100"/>
        <c:noMultiLvlLbl val="0"/>
      </c:catAx>
      <c:valAx>
        <c:axId val="2591316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302656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400" b="1" i="0" baseline="0">
                <a:effectLst/>
              </a:rPr>
              <a:t>Fushat q</a:t>
            </a:r>
            <a:r>
              <a:rPr lang="sq-AL" sz="1400" b="1" i="0" baseline="0">
                <a:effectLst/>
              </a:rPr>
              <a:t>ë</a:t>
            </a:r>
            <a:r>
              <a:rPr lang="en-US" sz="1400" b="1" i="0" baseline="0">
                <a:effectLst/>
              </a:rPr>
              <a:t> meritojn</a:t>
            </a:r>
            <a:r>
              <a:rPr lang="sq-AL" sz="1400" b="1" i="0" baseline="0">
                <a:effectLst/>
              </a:rPr>
              <a:t>ë</a:t>
            </a:r>
            <a:r>
              <a:rPr lang="en-US" sz="1400" b="1" i="0" baseline="0">
                <a:effectLst/>
              </a:rPr>
              <a:t> v</a:t>
            </a:r>
            <a:r>
              <a:rPr lang="sq-AL" sz="1400" b="1" i="0" baseline="0">
                <a:effectLst/>
              </a:rPr>
              <a:t>ë</a:t>
            </a:r>
            <a:r>
              <a:rPr lang="en-US" sz="1400" b="1" i="0" baseline="0">
                <a:effectLst/>
              </a:rPr>
              <a:t>m</a:t>
            </a:r>
            <a:r>
              <a:rPr lang="sq-AL" sz="1400" b="1" i="0" baseline="0">
                <a:effectLst/>
              </a:rPr>
              <a:t>ë</a:t>
            </a:r>
            <a:r>
              <a:rPr lang="en-US" sz="1400" b="1" i="0" baseline="0">
                <a:effectLst/>
              </a:rPr>
              <a:t>ndje n</a:t>
            </a:r>
            <a:r>
              <a:rPr lang="sq-AL" sz="1400" b="1" i="0" baseline="0">
                <a:effectLst/>
              </a:rPr>
              <a:t>ë</a:t>
            </a:r>
            <a:r>
              <a:rPr lang="en-US" sz="1400" b="1" i="0" baseline="0">
                <a:effectLst/>
              </a:rPr>
              <a:t> angazhimet e s</a:t>
            </a:r>
            <a:r>
              <a:rPr lang="sq-AL" sz="1400" b="1" i="0" baseline="0">
                <a:effectLst/>
              </a:rPr>
              <a:t>ë</a:t>
            </a:r>
            <a:r>
              <a:rPr lang="en-US" sz="1400" b="1" i="0" baseline="0">
                <a:effectLst/>
              </a:rPr>
              <a:t> ardhmes</a:t>
            </a:r>
            <a:endParaRPr lang="en-GB" sz="1400">
              <a:effectLst/>
            </a:endParaRPr>
          </a:p>
        </c:rich>
      </c:tx>
      <c:layout>
        <c:manualLayout>
          <c:xMode val="edge"/>
          <c:yMode val="edge"/>
          <c:x val="0.11598631053471258"/>
          <c:y val="2.42787845662459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Sheet2!$D$5</c:f>
              <c:strCache>
                <c:ptCount val="1"/>
                <c:pt idx="0">
                  <c:v>Shumë i Rëndësishem</c:v>
                </c:pt>
              </c:strCache>
            </c:strRef>
          </c:tx>
          <c:invertIfNegative val="0"/>
          <c:cat>
            <c:strRef>
              <c:f>Sheet2!$C$6:$C$10</c:f>
              <c:strCache>
                <c:ptCount val="5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</c:strCache>
            </c:strRef>
          </c:cat>
          <c:val>
            <c:numRef>
              <c:f>Sheet2!$D$6:$D$10</c:f>
              <c:numCache>
                <c:formatCode>0%</c:formatCode>
                <c:ptCount val="5"/>
                <c:pt idx="0">
                  <c:v>0.95</c:v>
                </c:pt>
                <c:pt idx="1">
                  <c:v>0.75</c:v>
                </c:pt>
                <c:pt idx="2">
                  <c:v>0.75</c:v>
                </c:pt>
                <c:pt idx="3">
                  <c:v>0.65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Sheet2!$E$5</c:f>
              <c:strCache>
                <c:ptCount val="1"/>
                <c:pt idx="0">
                  <c:v>I Rëndësishem</c:v>
                </c:pt>
              </c:strCache>
            </c:strRef>
          </c:tx>
          <c:invertIfNegative val="0"/>
          <c:cat>
            <c:strRef>
              <c:f>Sheet2!$C$6:$C$10</c:f>
              <c:strCache>
                <c:ptCount val="5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</c:strCache>
            </c:strRef>
          </c:cat>
          <c:val>
            <c:numRef>
              <c:f>Sheet2!$E$6:$E$10</c:f>
              <c:numCache>
                <c:formatCode>0%</c:formatCode>
                <c:ptCount val="5"/>
                <c:pt idx="0">
                  <c:v>0.05</c:v>
                </c:pt>
                <c:pt idx="1">
                  <c:v>0.25</c:v>
                </c:pt>
                <c:pt idx="2">
                  <c:v>0.25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strRef>
              <c:f>Sheet2!$F$5</c:f>
              <c:strCache>
                <c:ptCount val="1"/>
                <c:pt idx="0">
                  <c:v>I Parëndësishëm</c:v>
                </c:pt>
              </c:strCache>
            </c:strRef>
          </c:tx>
          <c:invertIfNegative val="0"/>
          <c:cat>
            <c:strRef>
              <c:f>Sheet2!$C$6:$C$10</c:f>
              <c:strCache>
                <c:ptCount val="5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</c:strCache>
            </c:strRef>
          </c:cat>
          <c:val>
            <c:numRef>
              <c:f>Sheet2!$F$6:$F$10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Sheet2!$G$5</c:f>
              <c:strCache>
                <c:ptCount val="1"/>
                <c:pt idx="0">
                  <c:v>I Pasigurt</c:v>
                </c:pt>
              </c:strCache>
            </c:strRef>
          </c:tx>
          <c:invertIfNegative val="0"/>
          <c:cat>
            <c:strRef>
              <c:f>Sheet2!$C$6:$C$10</c:f>
              <c:strCache>
                <c:ptCount val="5"/>
                <c:pt idx="0">
                  <c:v>Përmirësimi i shërbimeve publike</c:v>
                </c:pt>
                <c:pt idx="1">
                  <c:v>Rritja e integritetit publik</c:v>
                </c:pt>
                <c:pt idx="2">
                  <c:v>Menaxhimin e burimeve publike në mënyrë më efektive</c:v>
                </c:pt>
                <c:pt idx="3">
                  <c:v>Krijimi i komuniteteve më të sigurta</c:v>
                </c:pt>
                <c:pt idx="4">
                  <c:v>Rritja e përgjegjshmërisë së korporatave</c:v>
                </c:pt>
              </c:strCache>
            </c:strRef>
          </c:cat>
          <c:val>
            <c:numRef>
              <c:f>Sheet2!$G$6:$G$10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899840"/>
        <c:axId val="142905728"/>
      </c:barChart>
      <c:catAx>
        <c:axId val="142899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905728"/>
        <c:crosses val="autoZero"/>
        <c:auto val="1"/>
        <c:lblAlgn val="ctr"/>
        <c:lblOffset val="100"/>
        <c:noMultiLvlLbl val="0"/>
      </c:catAx>
      <c:valAx>
        <c:axId val="1429057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28998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E6FB-0244-4CC1-B33E-292D7C5E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9280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Dritan Mezini;gjguri@gmail.com</dc:creator>
  <cp:lastModifiedBy>mariolapina@outlook.com</cp:lastModifiedBy>
  <cp:revision>2</cp:revision>
  <cp:lastPrinted>2013-12-05T13:00:00Z</cp:lastPrinted>
  <dcterms:created xsi:type="dcterms:W3CDTF">2018-12-20T11:10:00Z</dcterms:created>
  <dcterms:modified xsi:type="dcterms:W3CDTF">2018-12-20T11:10:00Z</dcterms:modified>
</cp:coreProperties>
</file>